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A0F14">
              <w:rPr>
                <w:rFonts w:ascii="Arial" w:hAnsi="Arial" w:cs="Arial"/>
                <w:color w:val="002838"/>
                <w:sz w:val="24"/>
              </w:rPr>
              <w:t>Maintenance Officer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FA0F14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55C23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ED69B0">
              <w:rPr>
                <w:rFonts w:ascii="Arial" w:hAnsi="Arial" w:cs="Arial"/>
                <w:color w:val="002838"/>
                <w:sz w:val="24"/>
              </w:rPr>
              <w:t>Maintenance</w:t>
            </w:r>
            <w:r w:rsidR="00FA0F14">
              <w:rPr>
                <w:rFonts w:ascii="Arial" w:hAnsi="Arial" w:cs="Arial"/>
                <w:color w:val="002838"/>
                <w:sz w:val="24"/>
              </w:rPr>
              <w:t xml:space="preserve"> Manager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FA0F14">
              <w:rPr>
                <w:rFonts w:ascii="Arial" w:hAnsi="Arial" w:cs="Arial"/>
                <w:color w:val="002838"/>
                <w:sz w:val="24"/>
              </w:rPr>
              <w:t>5O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FA0F14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1A391B" w:rsidRDefault="001A391B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1A391B" w:rsidTr="00F7112C">
        <w:tc>
          <w:tcPr>
            <w:tcW w:w="2693" w:type="dxa"/>
          </w:tcPr>
          <w:p w:rsidR="001A391B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A391B" w:rsidRDefault="001A391B" w:rsidP="00F7112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Director of Customer Service</w:t>
            </w:r>
          </w:p>
          <w:p w:rsidR="001A391B" w:rsidRPr="00D269D5" w:rsidRDefault="001A391B" w:rsidP="00F7112C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1A391B" w:rsidRDefault="001A391B" w:rsidP="001A391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BF928" wp14:editId="67725589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E2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05pt;margin-top:0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z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O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Ajb7Xz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1A391B" w:rsidRPr="00196395" w:rsidRDefault="001A391B" w:rsidP="001A391B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1A391B" w:rsidTr="001A391B">
        <w:trPr>
          <w:trHeight w:val="858"/>
        </w:trPr>
        <w:tc>
          <w:tcPr>
            <w:tcW w:w="2693" w:type="dxa"/>
          </w:tcPr>
          <w:p w:rsidR="001A391B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A391B" w:rsidRPr="00196395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Head of Property Services</w:t>
            </w:r>
          </w:p>
          <w:p w:rsidR="001A391B" w:rsidRPr="008666A3" w:rsidRDefault="001A391B" w:rsidP="00F7112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1A391B" w:rsidRDefault="001A391B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5006B" wp14:editId="081DE27D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0" cy="371475"/>
                <wp:effectExtent l="11430" t="9525" r="1714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1737" id="AutoShape 13" o:spid="_x0000_s1026" type="#_x0000_t32" style="position:absolute;margin-left:222pt;margin-top:1.95pt;width:0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" strokecolor="#ea5634" strokeweight="1.5pt"/>
            </w:pict>
          </mc:Fallback>
        </mc:AlternateContent>
      </w:r>
    </w:p>
    <w:p w:rsidR="00ED69B0" w:rsidRDefault="00ED69B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1A391B" w:rsidTr="00F7112C">
        <w:tc>
          <w:tcPr>
            <w:tcW w:w="2693" w:type="dxa"/>
          </w:tcPr>
          <w:p w:rsidR="001A391B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A391B" w:rsidRDefault="001A391B" w:rsidP="00F7112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Responsive Repairs Co-ordinator</w:t>
            </w:r>
          </w:p>
          <w:p w:rsidR="001A391B" w:rsidRPr="00D269D5" w:rsidRDefault="001A391B" w:rsidP="00F7112C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1A391B" w:rsidRDefault="001A391B" w:rsidP="001A391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BF928" wp14:editId="67725589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D9C3" id="AutoShape 13" o:spid="_x0000_s1026" type="#_x0000_t32" style="position:absolute;margin-left:223.05pt;margin-top:0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1A391B" w:rsidRPr="00196395" w:rsidRDefault="001A391B" w:rsidP="001A391B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1A391B" w:rsidTr="00F7112C">
        <w:tc>
          <w:tcPr>
            <w:tcW w:w="2693" w:type="dxa"/>
          </w:tcPr>
          <w:p w:rsidR="001A391B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A391B" w:rsidRPr="00196395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Maintenance Manager</w:t>
            </w:r>
          </w:p>
          <w:p w:rsidR="001A391B" w:rsidRPr="008666A3" w:rsidRDefault="001A391B" w:rsidP="00F7112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5E2BD" wp14:editId="6EE85D80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5F9D" id="AutoShape 14" o:spid="_x0000_s1026" type="#_x0000_t32" style="position:absolute;margin-left:223.7pt;margin-top:1.4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175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  <w:gridCol w:w="2693"/>
      </w:tblGrid>
      <w:tr w:rsidR="00ED69B0" w:rsidRPr="003904B6" w:rsidTr="0092741A">
        <w:tc>
          <w:tcPr>
            <w:tcW w:w="2693" w:type="dxa"/>
          </w:tcPr>
          <w:p w:rsidR="00ED69B0" w:rsidRDefault="00ED69B0" w:rsidP="00ED69B0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ED69B0" w:rsidRPr="00CC38DC" w:rsidRDefault="00ED69B0" w:rsidP="00ED69B0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CC38DC">
              <w:rPr>
                <w:rFonts w:ascii="Arial" w:hAnsi="Arial" w:cs="Arial"/>
                <w:color w:val="17365D" w:themeColor="text2" w:themeShade="BF"/>
                <w:sz w:val="24"/>
              </w:rPr>
              <w:t>Maintenance Officer</w:t>
            </w:r>
          </w:p>
          <w:p w:rsidR="00ED69B0" w:rsidRPr="008666A3" w:rsidRDefault="00ED69B0" w:rsidP="00ED69B0">
            <w:pPr>
              <w:rPr>
                <w:rFonts w:ascii="Arial" w:hAnsi="Arial" w:cs="Arial"/>
                <w:color w:val="002838"/>
                <w:sz w:val="24"/>
              </w:rPr>
            </w:pPr>
          </w:p>
        </w:tc>
        <w:tc>
          <w:tcPr>
            <w:tcW w:w="2693" w:type="dxa"/>
          </w:tcPr>
          <w:p w:rsidR="00ED69B0" w:rsidRDefault="00ED69B0" w:rsidP="00ED69B0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ED69B0" w:rsidRPr="00CC38DC" w:rsidRDefault="00ED69B0" w:rsidP="00ED69B0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CC38DC">
              <w:rPr>
                <w:rFonts w:ascii="Arial" w:hAnsi="Arial" w:cs="Arial"/>
                <w:color w:val="17365D" w:themeColor="text2" w:themeShade="BF"/>
                <w:sz w:val="24"/>
              </w:rPr>
              <w:t>Maintenance Officer</w:t>
            </w:r>
          </w:p>
          <w:p w:rsidR="00ED69B0" w:rsidRPr="008666A3" w:rsidRDefault="00ED69B0" w:rsidP="00ED69B0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ED69B0" w:rsidRDefault="00ED69B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ED69B0" w:rsidRDefault="00ED69B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ED69B0" w:rsidRDefault="00ED69B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CC38DC" w:rsidRDefault="00B95DD4" w:rsidP="00D269D5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CC38DC">
        <w:rPr>
          <w:rFonts w:ascii="Arial" w:hAnsi="Arial" w:cs="Arial"/>
          <w:color w:val="17365D" w:themeColor="text2" w:themeShade="BF"/>
          <w:sz w:val="24"/>
          <w:szCs w:val="24"/>
        </w:rPr>
        <w:t>To be responsible for the building maintenance requirement of the Association’s housing stock within a designated geographical area. You will also assist in the formulation and running of an efficient system which maintains the Association’s properties to the highest possible standard.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ED69B0" w:rsidRDefault="00ED69B0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ED69B0" w:rsidRDefault="00ED69B0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77D29" w:rsidRDefault="00617EBA" w:rsidP="00877D29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877D29" w:rsidRPr="00877D29" w:rsidRDefault="00877D29" w:rsidP="00877D29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respond to on-site problems and assess and determine appropriate action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assist in planning and controlling maintenance expenditure, preparing and compiling reports as required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prepare specifications for remedial or improvement works as required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provide out of hours attendance in the event of a major incident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supervise the Defects Liability Period on new buildings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review contractors’ service standards, reporting thereon as necessary, including recommendations for addition to , or removal from the Association’s Approved List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prepare tender documents for maintenance work and deal with all aspects of work in progress up to  monitoring and evaluation of contractors’ performance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maximise the use of the Association’s computerised maintenance programme, ensuring that all appropriate information has been collated and entered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 xml:space="preserve">To arrange service contracts for gardening, heating, </w:t>
      </w:r>
      <w:r w:rsidR="00196395" w:rsidRPr="00CC38DC">
        <w:rPr>
          <w:color w:val="17365D" w:themeColor="text2" w:themeShade="BF"/>
          <w:szCs w:val="24"/>
        </w:rPr>
        <w:t>firefighting</w:t>
      </w:r>
      <w:r w:rsidRPr="00CC38DC">
        <w:rPr>
          <w:color w:val="17365D" w:themeColor="text2" w:themeShade="BF"/>
          <w:szCs w:val="24"/>
        </w:rPr>
        <w:t xml:space="preserve"> equipment </w:t>
      </w:r>
      <w:r w:rsidR="00196395" w:rsidRPr="00CC38DC">
        <w:rPr>
          <w:color w:val="17365D" w:themeColor="text2" w:themeShade="BF"/>
          <w:szCs w:val="24"/>
        </w:rPr>
        <w:t>etc.</w:t>
      </w:r>
      <w:r w:rsidRPr="00CC38DC">
        <w:rPr>
          <w:color w:val="17365D" w:themeColor="text2" w:themeShade="BF"/>
          <w:szCs w:val="24"/>
        </w:rPr>
        <w:t xml:space="preserve"> and to ensure that contracts are carried out satisfactorily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supervise works orders procedures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process insurance claims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monitor expenditure against budget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provide a high level of customer service when dealing with internal and external customers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adhere to the Association’s Health and Safety Policy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carry out any other reasonable tasks as required</w:t>
      </w:r>
    </w:p>
    <w:p w:rsidR="00877D29" w:rsidRPr="00CC38DC" w:rsidRDefault="00877D29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carry out the role using the core values of the organisation as guidance</w:t>
      </w:r>
    </w:p>
    <w:p w:rsidR="001600A4" w:rsidRPr="00CC38DC" w:rsidRDefault="001600A4" w:rsidP="00877D29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Knowledge of relevant Human Resource practices</w:t>
      </w:r>
    </w:p>
    <w:p w:rsidR="001600A4" w:rsidRPr="00CC38DC" w:rsidRDefault="001600A4" w:rsidP="001600A4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Ability to read understand and accurately apply relevant human resources policies and procedures</w:t>
      </w:r>
    </w:p>
    <w:p w:rsidR="001600A4" w:rsidRDefault="001600A4" w:rsidP="001600A4">
      <w:pPr>
        <w:pStyle w:val="ListParagraph"/>
        <w:numPr>
          <w:ilvl w:val="0"/>
          <w:numId w:val="21"/>
        </w:numPr>
        <w:rPr>
          <w:color w:val="17365D" w:themeColor="text2" w:themeShade="BF"/>
          <w:szCs w:val="24"/>
        </w:rPr>
      </w:pPr>
      <w:r w:rsidRPr="00CC38DC">
        <w:rPr>
          <w:color w:val="17365D" w:themeColor="text2" w:themeShade="BF"/>
          <w:szCs w:val="24"/>
        </w:rPr>
        <w:t>To strive continuously to improve the quality of all that we do the right things, and to do them right</w:t>
      </w: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1A391B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1A391B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196395" w:rsidRDefault="00877D29" w:rsidP="00196395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17365D" w:themeColor="text2" w:themeShade="BF"/>
                <w:szCs w:val="24"/>
              </w:rPr>
            </w:pPr>
            <w:r w:rsidRPr="00196395">
              <w:rPr>
                <w:rFonts w:cs="Arial"/>
                <w:color w:val="17365D" w:themeColor="text2" w:themeShade="BF"/>
                <w:szCs w:val="24"/>
              </w:rPr>
              <w:t>Qualified to NC Level or equivalent in a building discipline</w:t>
            </w:r>
          </w:p>
          <w:p w:rsidR="00877D29" w:rsidRPr="00196395" w:rsidRDefault="00877D29" w:rsidP="00196395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17365D" w:themeColor="text2" w:themeShade="BF"/>
                <w:szCs w:val="24"/>
              </w:rPr>
            </w:pPr>
            <w:r w:rsidRPr="00196395">
              <w:rPr>
                <w:rFonts w:cs="Arial"/>
                <w:color w:val="17365D" w:themeColor="text2" w:themeShade="BF"/>
                <w:szCs w:val="24"/>
              </w:rPr>
              <w:t>Membership of the Institute of Clerk of Works and/or Membership of the Institute of Maintenance and Building Management.</w:t>
            </w:r>
          </w:p>
          <w:p w:rsidR="00A7033F" w:rsidRPr="00A7033F" w:rsidRDefault="00A7033F" w:rsidP="00A7033F">
            <w:pPr>
              <w:ind w:left="360"/>
              <w:rPr>
                <w:rFonts w:cs="Arial"/>
                <w:szCs w:val="20"/>
              </w:rPr>
            </w:pPr>
          </w:p>
        </w:tc>
      </w:tr>
      <w:tr w:rsidR="00617EBA" w:rsidRPr="00617EBA" w:rsidTr="001A391B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1A391B">
        <w:tc>
          <w:tcPr>
            <w:tcW w:w="8996" w:type="dxa"/>
            <w:tcBorders>
              <w:bottom w:val="single" w:sz="12" w:space="0" w:color="EA5634"/>
            </w:tcBorders>
          </w:tcPr>
          <w:p w:rsidR="00A7033F" w:rsidRPr="00CC38DC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17365D" w:themeColor="text2" w:themeShade="BF"/>
                <w:szCs w:val="24"/>
              </w:rPr>
            </w:pPr>
            <w:r w:rsidRPr="00CC38DC">
              <w:rPr>
                <w:rFonts w:cs="Arial"/>
                <w:color w:val="17365D" w:themeColor="text2" w:themeShade="BF"/>
                <w:szCs w:val="24"/>
              </w:rPr>
              <w:t>Relevant Health and Safety awareness, such as ensuring adherence to safe working practices and environmental procedures</w:t>
            </w:r>
            <w:r w:rsidR="001B679E" w:rsidRPr="00CC38DC">
              <w:rPr>
                <w:rFonts w:cs="Arial"/>
                <w:color w:val="17365D" w:themeColor="text2" w:themeShade="BF"/>
                <w:szCs w:val="24"/>
              </w:rPr>
              <w:t>, CDM 2015</w:t>
            </w:r>
          </w:p>
          <w:p w:rsidR="00A7033F" w:rsidRPr="00CC38DC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17365D" w:themeColor="text2" w:themeShade="BF"/>
                <w:szCs w:val="24"/>
              </w:rPr>
            </w:pPr>
            <w:r w:rsidRPr="00CC38DC">
              <w:rPr>
                <w:rFonts w:cs="Arial"/>
                <w:color w:val="17365D" w:themeColor="text2" w:themeShade="BF"/>
                <w:szCs w:val="24"/>
              </w:rPr>
              <w:t>Basic I.T skills- Microsoft word, excel and e-mail</w:t>
            </w:r>
          </w:p>
          <w:p w:rsidR="00617EBA" w:rsidRPr="00617EBA" w:rsidRDefault="00617EBA" w:rsidP="000317CF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1A391B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1A391B">
        <w:tc>
          <w:tcPr>
            <w:tcW w:w="8996" w:type="dxa"/>
            <w:tcBorders>
              <w:bottom w:val="single" w:sz="12" w:space="0" w:color="EA5634"/>
            </w:tcBorders>
          </w:tcPr>
          <w:p w:rsidR="00A7033F" w:rsidRPr="00CC38DC" w:rsidRDefault="00A7033F" w:rsidP="00A7033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17365D" w:themeColor="text2" w:themeShade="BF"/>
                <w:szCs w:val="24"/>
              </w:rPr>
            </w:pPr>
            <w:r w:rsidRPr="00CC38DC">
              <w:rPr>
                <w:rFonts w:cs="Arial"/>
                <w:color w:val="17365D" w:themeColor="text2" w:themeShade="BF"/>
                <w:szCs w:val="24"/>
              </w:rPr>
              <w:t>Experience of working for a local authority.</w:t>
            </w:r>
          </w:p>
          <w:p w:rsidR="00617EBA" w:rsidRPr="00CC38DC" w:rsidRDefault="00A7033F" w:rsidP="00A7033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17365D" w:themeColor="text2" w:themeShade="BF"/>
                <w:szCs w:val="24"/>
              </w:rPr>
            </w:pPr>
            <w:r w:rsidRPr="00CC38DC">
              <w:rPr>
                <w:rFonts w:cs="Arial"/>
                <w:color w:val="17365D" w:themeColor="text2" w:themeShade="BF"/>
                <w:szCs w:val="24"/>
              </w:rPr>
              <w:t>Previous experience of working in a similar role.</w:t>
            </w:r>
          </w:p>
          <w:p w:rsidR="00617EBA" w:rsidRPr="00617EBA" w:rsidRDefault="00617EBA" w:rsidP="00617EBA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1A391B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1A391B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B95DD4" w:rsidRPr="00CC38DC" w:rsidRDefault="00B95DD4" w:rsidP="00B95DD4">
            <w:pPr>
              <w:pStyle w:val="ListParagraph"/>
              <w:numPr>
                <w:ilvl w:val="0"/>
                <w:numId w:val="16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Experience of  housing repairs and maintenance operations</w:t>
            </w:r>
          </w:p>
          <w:p w:rsidR="00B95DD4" w:rsidRPr="00CC38DC" w:rsidRDefault="00B95DD4" w:rsidP="00B95DD4">
            <w:pPr>
              <w:pStyle w:val="ListParagraph"/>
              <w:numPr>
                <w:ilvl w:val="0"/>
                <w:numId w:val="16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It literacy, particularly in MS Office applications</w:t>
            </w:r>
          </w:p>
          <w:p w:rsidR="00617EBA" w:rsidRPr="00CC38DC" w:rsidRDefault="00B95DD4" w:rsidP="00617EBA">
            <w:pPr>
              <w:pStyle w:val="ListParagraph"/>
              <w:numPr>
                <w:ilvl w:val="0"/>
                <w:numId w:val="16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Valid driving licence and car available for use at work</w:t>
            </w:r>
          </w:p>
          <w:p w:rsidR="001600A4" w:rsidRDefault="001600A4" w:rsidP="00617EBA">
            <w:pPr>
              <w:rPr>
                <w:rFonts w:cs="Arial"/>
              </w:rPr>
            </w:pPr>
          </w:p>
          <w:p w:rsidR="001600A4" w:rsidRPr="008666A3" w:rsidRDefault="001600A4" w:rsidP="00617EBA">
            <w:pPr>
              <w:rPr>
                <w:rFonts w:cs="Arial"/>
              </w:rPr>
            </w:pPr>
          </w:p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B95DD4" w:rsidRPr="00CC38DC" w:rsidRDefault="00B95DD4" w:rsidP="00B95DD4">
            <w:pPr>
              <w:pStyle w:val="ListParagraph"/>
              <w:numPr>
                <w:ilvl w:val="0"/>
                <w:numId w:val="19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Qualified to NC Level or equivalent in a building discipline</w:t>
            </w:r>
          </w:p>
          <w:p w:rsidR="00B95DD4" w:rsidRPr="00CC38DC" w:rsidRDefault="00B95DD4" w:rsidP="00B95DD4">
            <w:pPr>
              <w:pStyle w:val="ListParagraph"/>
              <w:numPr>
                <w:ilvl w:val="0"/>
                <w:numId w:val="19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Clerk of Works background and experience of contract/contractor supervision</w:t>
            </w:r>
          </w:p>
          <w:p w:rsidR="00B95DD4" w:rsidRPr="00CC38DC" w:rsidRDefault="00B95DD4" w:rsidP="00B95DD4">
            <w:pPr>
              <w:pStyle w:val="ListParagraph"/>
              <w:numPr>
                <w:ilvl w:val="0"/>
                <w:numId w:val="19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Membership of the Institute of Clerk of Works and/or Membership of the Institute of Maintenance and Building Management</w:t>
            </w:r>
          </w:p>
          <w:p w:rsidR="00617EBA" w:rsidRPr="00B95DD4" w:rsidRDefault="00617EBA" w:rsidP="00B95DD4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1A391B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1A391B">
        <w:tc>
          <w:tcPr>
            <w:tcW w:w="8996" w:type="dxa"/>
          </w:tcPr>
          <w:p w:rsidR="001600A4" w:rsidRPr="00CC38DC" w:rsidRDefault="001600A4" w:rsidP="001600A4">
            <w:pPr>
              <w:pStyle w:val="ListParagraph"/>
              <w:numPr>
                <w:ilvl w:val="0"/>
                <w:numId w:val="24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Work with staff to understand their needs, and to address those needs appropriately, in a timely manner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Ability to ask probing questions, listen, accurately comprehend and verbally as well as in writing, respond to staff in a timely manner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Ability to provide clear, concise and accurate information and explanations to  a variety of people in both formal and informal settings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To have the views, welfare and quality of life of our tenants and service users at the heart of all we do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 xml:space="preserve">To remember that everyone is equal, everyone is different. 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Demonstrates solid knowledge and skills within own functional area, as well as a general understanding of HR practices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Knowledge of relevant human resource practices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Ability to read understand and accurately apply relevant human resource policies and procedures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lastRenderedPageBreak/>
              <w:t xml:space="preserve">To strive continuously to improve the quality of all that we do. We work  as a team to do the right things, and to do them right 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Works collaboratively with others; promotes a positive climate, good morale and co-operation between team members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Ability to develop and maintain a positive climate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Demonstrate collaborative work relationships with colleagues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We are open, honest, trustworthy and inclusive in all our dealings. We do what we say we will do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Presents verbal and written information, ideas and questions in a clear and understandable manner; responds appropriately to others.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Ability to communicate information and ideas; both verbally and in writing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Ask relevant questions in a clear, understandable and timely manner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 xml:space="preserve">To be committed to working with customers, partners and colleagues with mutual respect, understanding and trust 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Works to achieve performance standards, expectations and desired outcomes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Ability to contribute towards a positive work environment by accurately completing work assignments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Achieve common goals, ensuring desired outcomes are met in a timely manner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 xml:space="preserve">Ability to identify, clarify and </w:t>
            </w:r>
            <w:r w:rsidR="00196395" w:rsidRPr="00CC38DC">
              <w:rPr>
                <w:color w:val="17365D" w:themeColor="text2" w:themeShade="BF"/>
                <w:szCs w:val="24"/>
              </w:rPr>
              <w:t>analyse</w:t>
            </w:r>
            <w:r w:rsidRPr="00CC38DC">
              <w:rPr>
                <w:color w:val="17365D" w:themeColor="text2" w:themeShade="BF"/>
                <w:szCs w:val="24"/>
              </w:rPr>
              <w:t xml:space="preserve"> relevant customer concerns or problems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Provide sound options/recommendations and implement practical solutions in a timely manner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To try new and better ways of delivering our services and actively consider new ways of working and service provision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We will strive to achieve greater value for money in all you do.</w:t>
            </w:r>
          </w:p>
          <w:p w:rsidR="001600A4" w:rsidRPr="00CC38DC" w:rsidRDefault="001600A4" w:rsidP="001600A4">
            <w:pPr>
              <w:pStyle w:val="ListParagraph"/>
              <w:numPr>
                <w:ilvl w:val="0"/>
                <w:numId w:val="22"/>
              </w:numPr>
              <w:rPr>
                <w:color w:val="17365D" w:themeColor="text2" w:themeShade="BF"/>
                <w:szCs w:val="24"/>
              </w:rPr>
            </w:pPr>
            <w:r w:rsidRPr="00CC38DC">
              <w:rPr>
                <w:color w:val="17365D" w:themeColor="text2" w:themeShade="BF"/>
                <w:szCs w:val="24"/>
              </w:rPr>
              <w:t>Knows own strengths and areas for development; demonstrates time management and personal organisation, commitment to learning, ability to use healthy coping strategies in working through change and transition.</w:t>
            </w:r>
          </w:p>
          <w:p w:rsidR="00617EBA" w:rsidRPr="001600A4" w:rsidRDefault="00617EBA" w:rsidP="00196395">
            <w:pPr>
              <w:pStyle w:val="ListParagraph"/>
              <w:rPr>
                <w:rFonts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B95DD4" w:rsidRDefault="00B95DD4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CC38D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17365D" w:themeColor="text2" w:themeShade="BF"/>
        </w:rPr>
      </w:pPr>
      <w:r w:rsidRPr="00CC38DC">
        <w:rPr>
          <w:rFonts w:cs="Arial"/>
          <w:color w:val="17365D" w:themeColor="text2" w:themeShade="BF"/>
        </w:rPr>
        <w:t>Put our customers first</w:t>
      </w:r>
    </w:p>
    <w:p w:rsidR="00F17B62" w:rsidRPr="00CC38D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17365D" w:themeColor="text2" w:themeShade="BF"/>
        </w:rPr>
      </w:pPr>
      <w:r w:rsidRPr="00CC38DC">
        <w:rPr>
          <w:rFonts w:cs="Arial"/>
          <w:color w:val="17365D" w:themeColor="text2" w:themeShade="BF"/>
        </w:rPr>
        <w:t xml:space="preserve">Strive for excellence </w:t>
      </w:r>
    </w:p>
    <w:p w:rsidR="00F17B62" w:rsidRPr="00CC38D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17365D" w:themeColor="text2" w:themeShade="BF"/>
        </w:rPr>
      </w:pPr>
      <w:r w:rsidRPr="00CC38DC">
        <w:rPr>
          <w:rFonts w:cs="Arial"/>
          <w:color w:val="17365D" w:themeColor="text2" w:themeShade="BF"/>
        </w:rPr>
        <w:t>Be accountable</w:t>
      </w:r>
    </w:p>
    <w:p w:rsidR="00F17B62" w:rsidRPr="00CC38D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17365D" w:themeColor="text2" w:themeShade="BF"/>
        </w:rPr>
      </w:pPr>
      <w:r w:rsidRPr="00CC38DC">
        <w:rPr>
          <w:rFonts w:cs="Arial"/>
          <w:color w:val="17365D" w:themeColor="text2" w:themeShade="BF"/>
        </w:rPr>
        <w:t>Think and act as ‘one team’</w:t>
      </w:r>
    </w:p>
    <w:p w:rsidR="00F17B62" w:rsidRPr="00CC38D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17365D" w:themeColor="text2" w:themeShade="BF"/>
        </w:rPr>
      </w:pPr>
      <w:r w:rsidRPr="00CC38DC">
        <w:rPr>
          <w:rFonts w:cs="Arial"/>
          <w:color w:val="17365D" w:themeColor="text2" w:themeShade="BF"/>
        </w:rPr>
        <w:t>Demonstrate respect</w:t>
      </w:r>
    </w:p>
    <w:p w:rsidR="00F17B62" w:rsidRPr="00CC38D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17365D" w:themeColor="text2" w:themeShade="BF"/>
        </w:rPr>
      </w:pPr>
      <w:r w:rsidRPr="00CC38DC">
        <w:rPr>
          <w:rFonts w:cs="Arial"/>
          <w:color w:val="17365D" w:themeColor="text2" w:themeShade="BF"/>
        </w:rPr>
        <w:t>Achieve work/life balance</w:t>
      </w:r>
      <w:bookmarkStart w:id="0" w:name="_GoBack"/>
      <w:bookmarkEnd w:id="0"/>
    </w:p>
    <w:sectPr w:rsidR="00F17B62" w:rsidRPr="00CC38DC" w:rsidSect="00A85C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3A" w:rsidRDefault="0018353A" w:rsidP="00D269D5">
      <w:pPr>
        <w:spacing w:after="0" w:line="240" w:lineRule="auto"/>
      </w:pPr>
      <w:r>
        <w:separator/>
      </w:r>
    </w:p>
  </w:endnote>
  <w:endnote w:type="continuationSeparator" w:id="0">
    <w:p w:rsidR="0018353A" w:rsidRDefault="0018353A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3A" w:rsidRDefault="0018353A" w:rsidP="00D269D5">
      <w:pPr>
        <w:spacing w:after="0" w:line="240" w:lineRule="auto"/>
      </w:pPr>
      <w:r>
        <w:separator/>
      </w:r>
    </w:p>
  </w:footnote>
  <w:footnote w:type="continuationSeparator" w:id="0">
    <w:p w:rsidR="0018353A" w:rsidRDefault="0018353A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D0A"/>
    <w:multiLevelType w:val="hybridMultilevel"/>
    <w:tmpl w:val="0AA4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0991"/>
    <w:multiLevelType w:val="hybridMultilevel"/>
    <w:tmpl w:val="B6D8F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CDB"/>
    <w:multiLevelType w:val="hybridMultilevel"/>
    <w:tmpl w:val="B858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AFE"/>
    <w:multiLevelType w:val="hybridMultilevel"/>
    <w:tmpl w:val="35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EDD"/>
    <w:multiLevelType w:val="hybridMultilevel"/>
    <w:tmpl w:val="354A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09B"/>
    <w:multiLevelType w:val="hybridMultilevel"/>
    <w:tmpl w:val="9B56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271"/>
    <w:multiLevelType w:val="hybridMultilevel"/>
    <w:tmpl w:val="B48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E700C"/>
    <w:multiLevelType w:val="hybridMultilevel"/>
    <w:tmpl w:val="7820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833A8"/>
    <w:multiLevelType w:val="hybridMultilevel"/>
    <w:tmpl w:val="5F3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595"/>
    <w:multiLevelType w:val="multilevel"/>
    <w:tmpl w:val="206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77E7C"/>
    <w:multiLevelType w:val="hybridMultilevel"/>
    <w:tmpl w:val="7C600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16CCD"/>
    <w:multiLevelType w:val="hybridMultilevel"/>
    <w:tmpl w:val="966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23F5D"/>
    <w:multiLevelType w:val="hybridMultilevel"/>
    <w:tmpl w:val="8E4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3"/>
  </w:num>
  <w:num w:numId="5">
    <w:abstractNumId w:val="19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21"/>
  </w:num>
  <w:num w:numId="11">
    <w:abstractNumId w:val="11"/>
  </w:num>
  <w:num w:numId="12">
    <w:abstractNumId w:val="5"/>
  </w:num>
  <w:num w:numId="13">
    <w:abstractNumId w:val="24"/>
  </w:num>
  <w:num w:numId="14">
    <w:abstractNumId w:val="2"/>
  </w:num>
  <w:num w:numId="15">
    <w:abstractNumId w:val="20"/>
  </w:num>
  <w:num w:numId="16">
    <w:abstractNumId w:val="16"/>
  </w:num>
  <w:num w:numId="17">
    <w:abstractNumId w:val="4"/>
  </w:num>
  <w:num w:numId="18">
    <w:abstractNumId w:val="17"/>
  </w:num>
  <w:num w:numId="19">
    <w:abstractNumId w:val="3"/>
  </w:num>
  <w:num w:numId="20">
    <w:abstractNumId w:val="1"/>
  </w:num>
  <w:num w:numId="21">
    <w:abstractNumId w:val="7"/>
  </w:num>
  <w:num w:numId="22">
    <w:abstractNumId w:val="14"/>
  </w:num>
  <w:num w:numId="23">
    <w:abstractNumId w:val="18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600A4"/>
    <w:rsid w:val="0018353A"/>
    <w:rsid w:val="00196395"/>
    <w:rsid w:val="001A391B"/>
    <w:rsid w:val="001B679E"/>
    <w:rsid w:val="003904B6"/>
    <w:rsid w:val="003C0444"/>
    <w:rsid w:val="004B3BDD"/>
    <w:rsid w:val="00606DAC"/>
    <w:rsid w:val="006163D8"/>
    <w:rsid w:val="00617EBA"/>
    <w:rsid w:val="007141BC"/>
    <w:rsid w:val="008666A3"/>
    <w:rsid w:val="00877D29"/>
    <w:rsid w:val="009461FC"/>
    <w:rsid w:val="00A7033F"/>
    <w:rsid w:val="00A85CEF"/>
    <w:rsid w:val="00B95DD4"/>
    <w:rsid w:val="00C433B5"/>
    <w:rsid w:val="00CC38DC"/>
    <w:rsid w:val="00D269D5"/>
    <w:rsid w:val="00D55C23"/>
    <w:rsid w:val="00EC785A"/>
    <w:rsid w:val="00ED69B0"/>
    <w:rsid w:val="00F17B62"/>
    <w:rsid w:val="00F45632"/>
    <w:rsid w:val="00F57738"/>
    <w:rsid w:val="00F679D1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75CB-6D0A-4D7D-A2AF-E76412A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Jo Burns</cp:lastModifiedBy>
  <cp:revision>5</cp:revision>
  <cp:lastPrinted>2016-03-08T13:11:00Z</cp:lastPrinted>
  <dcterms:created xsi:type="dcterms:W3CDTF">2016-03-09T10:47:00Z</dcterms:created>
  <dcterms:modified xsi:type="dcterms:W3CDTF">2016-04-01T09:54:00Z</dcterms:modified>
</cp:coreProperties>
</file>