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D269D5">
        <w:tc>
          <w:tcPr>
            <w:tcW w:w="9242" w:type="dxa"/>
          </w:tcPr>
          <w:p w:rsidR="00D269D5" w:rsidRDefault="001F0A65" w:rsidP="001F0A65">
            <w:pPr>
              <w:rPr>
                <w:rFonts w:ascii="Arial" w:hAnsi="Arial" w:cs="Arial"/>
                <w:color w:val="002838"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color w:val="002838"/>
                <w:sz w:val="24"/>
              </w:rPr>
              <w:t>JobT</w:t>
            </w:r>
            <w:r w:rsidR="00D269D5" w:rsidRPr="00D269D5">
              <w:rPr>
                <w:rFonts w:ascii="Arial" w:hAnsi="Arial" w:cs="Arial"/>
                <w:b/>
                <w:color w:val="002838"/>
                <w:sz w:val="24"/>
              </w:rPr>
              <w:t>itle</w:t>
            </w:r>
            <w:proofErr w:type="spellEnd"/>
            <w:r w:rsidR="00D269D5" w:rsidRPr="00D269D5">
              <w:rPr>
                <w:rFonts w:ascii="Arial" w:hAnsi="Arial" w:cs="Arial"/>
                <w:b/>
                <w:color w:val="002838"/>
                <w:sz w:val="24"/>
              </w:rPr>
              <w:t>:</w:t>
            </w:r>
            <w:r w:rsidR="00D269D5" w:rsidRPr="00D269D5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FB077C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CC03D0">
              <w:rPr>
                <w:rFonts w:ascii="Arial" w:hAnsi="Arial" w:cs="Arial"/>
                <w:color w:val="002838"/>
                <w:sz w:val="24"/>
              </w:rPr>
              <w:t>Support Worker</w:t>
            </w:r>
          </w:p>
          <w:p w:rsidR="001F0A65" w:rsidRPr="00D269D5" w:rsidRDefault="001F0A65" w:rsidP="001F0A6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CC03D0" w:rsidRDefault="001F0A65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Department: </w:t>
            </w:r>
            <w:r w:rsidR="00CC03D0">
              <w:rPr>
                <w:rFonts w:ascii="Arial" w:hAnsi="Arial" w:cs="Arial"/>
                <w:color w:val="002838"/>
                <w:sz w:val="24"/>
              </w:rPr>
              <w:t>Customer Services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CC03D0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 xml:space="preserve">Reports to: </w:t>
            </w:r>
            <w:r w:rsidR="00FB077C">
              <w:rPr>
                <w:rFonts w:ascii="Arial" w:hAnsi="Arial" w:cs="Arial"/>
                <w:b/>
                <w:color w:val="002838"/>
                <w:sz w:val="24"/>
              </w:rPr>
              <w:t xml:space="preserve"> </w:t>
            </w:r>
            <w:r w:rsidR="00CC03D0">
              <w:rPr>
                <w:rFonts w:ascii="Arial" w:hAnsi="Arial" w:cs="Arial"/>
                <w:color w:val="002838"/>
                <w:sz w:val="24"/>
              </w:rPr>
              <w:t>Service Coordinator</w:t>
            </w:r>
          </w:p>
          <w:p w:rsidR="00D269D5" w:rsidRPr="00D269D5" w:rsidRDefault="00D269D5" w:rsidP="00D269D5">
            <w:pPr>
              <w:rPr>
                <w:rFonts w:ascii="Arial" w:hAnsi="Arial" w:cs="Arial"/>
                <w:b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852D2D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>Grade:</w:t>
            </w:r>
            <w:r w:rsidR="00852D2D">
              <w:rPr>
                <w:rFonts w:ascii="Arial" w:hAnsi="Arial" w:cs="Arial"/>
                <w:b/>
                <w:color w:val="002838"/>
                <w:sz w:val="24"/>
              </w:rPr>
              <w:t xml:space="preserve"> </w:t>
            </w:r>
            <w:r w:rsidR="00852D2D">
              <w:rPr>
                <w:rFonts w:ascii="Arial" w:hAnsi="Arial" w:cs="Arial"/>
                <w:color w:val="002838"/>
                <w:sz w:val="24"/>
              </w:rPr>
              <w:t>3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CC03D0" w:rsidRDefault="00D269D5" w:rsidP="005F1543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Staff responsibility: </w:t>
            </w:r>
            <w:r w:rsidR="00CC03D0">
              <w:rPr>
                <w:rFonts w:ascii="Arial" w:hAnsi="Arial" w:cs="Arial"/>
                <w:color w:val="002838"/>
                <w:sz w:val="24"/>
              </w:rPr>
              <w:t>None</w:t>
            </w: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32"/>
      </w:tblGrid>
      <w:tr w:rsidR="00D269D5" w:rsidTr="00535E2F">
        <w:trPr>
          <w:trHeight w:val="660"/>
        </w:trPr>
        <w:tc>
          <w:tcPr>
            <w:tcW w:w="2632" w:type="dxa"/>
          </w:tcPr>
          <w:p w:rsidR="00D269D5" w:rsidRPr="00D269D5" w:rsidRDefault="00CC03D0" w:rsidP="00535E2F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Housing Officer</w:t>
            </w:r>
          </w:p>
        </w:tc>
      </w:tr>
    </w:tbl>
    <w:p w:rsidR="00D269D5" w:rsidRDefault="00535E2F" w:rsidP="000A3357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3AEEE6" wp14:editId="23EBC167">
                <wp:simplePos x="0" y="0"/>
                <wp:positionH relativeFrom="column">
                  <wp:posOffset>2771775</wp:posOffset>
                </wp:positionH>
                <wp:positionV relativeFrom="paragraph">
                  <wp:posOffset>26035</wp:posOffset>
                </wp:positionV>
                <wp:extent cx="0" cy="311785"/>
                <wp:effectExtent l="12065" t="13335" r="16510" b="177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948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18.25pt;margin-top:2.05pt;width:0;height: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F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" strokecolor="#ea5634" strokeweight="1.5pt"/>
            </w:pict>
          </mc:Fallback>
        </mc:AlternateContent>
      </w:r>
    </w:p>
    <w:p w:rsidR="00D269D5" w:rsidRDefault="00D269D5" w:rsidP="000A3357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62"/>
      </w:tblGrid>
      <w:tr w:rsidR="003904B6" w:rsidTr="00535E2F">
        <w:trPr>
          <w:trHeight w:val="218"/>
        </w:trPr>
        <w:tc>
          <w:tcPr>
            <w:tcW w:w="2662" w:type="dxa"/>
          </w:tcPr>
          <w:p w:rsidR="00FB077C" w:rsidRDefault="00CC03D0" w:rsidP="00FB077C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Service Coordinator</w:t>
            </w:r>
          </w:p>
          <w:p w:rsidR="003904B6" w:rsidRPr="003904B6" w:rsidRDefault="003904B6" w:rsidP="005F1543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D269D5" w:rsidRDefault="000A3357" w:rsidP="000A3357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6749B6" wp14:editId="638394EB">
                <wp:simplePos x="0" y="0"/>
                <wp:positionH relativeFrom="column">
                  <wp:posOffset>2726690</wp:posOffset>
                </wp:positionH>
                <wp:positionV relativeFrom="paragraph">
                  <wp:posOffset>-1270</wp:posOffset>
                </wp:positionV>
                <wp:extent cx="0" cy="311785"/>
                <wp:effectExtent l="12065" t="13335" r="16510" b="177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19B97" id="AutoShape 14" o:spid="_x0000_s1026" type="#_x0000_t32" style="position:absolute;margin-left:214.7pt;margin-top:-.1pt;width:0;height:2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707"/>
      </w:tblGrid>
      <w:tr w:rsidR="003904B6" w:rsidRPr="003904B6" w:rsidTr="00535E2F">
        <w:trPr>
          <w:trHeight w:val="730"/>
        </w:trPr>
        <w:tc>
          <w:tcPr>
            <w:tcW w:w="2707" w:type="dxa"/>
          </w:tcPr>
          <w:p w:rsidR="003904B6" w:rsidRPr="003904B6" w:rsidRDefault="00CC03D0" w:rsidP="005F154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Support Worker</w:t>
            </w:r>
          </w:p>
        </w:tc>
      </w:tr>
    </w:tbl>
    <w:p w:rsidR="00D269D5" w:rsidRDefault="00D269D5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t>Job Purpose</w:t>
      </w:r>
    </w:p>
    <w:p w:rsidR="00CC03D0" w:rsidRPr="00CC03D0" w:rsidRDefault="00CC03D0" w:rsidP="00153533">
      <w:pPr>
        <w:pStyle w:val="BodyTextIndent"/>
        <w:numPr>
          <w:ilvl w:val="0"/>
          <w:numId w:val="16"/>
        </w:numPr>
        <w:tabs>
          <w:tab w:val="clear" w:pos="2268"/>
        </w:tabs>
        <w:jc w:val="both"/>
        <w:rPr>
          <w:rFonts w:ascii="Arial" w:hAnsi="Arial" w:cs="Arial"/>
          <w:sz w:val="24"/>
          <w:szCs w:val="24"/>
        </w:rPr>
      </w:pPr>
      <w:r w:rsidRPr="0058555A">
        <w:rPr>
          <w:rFonts w:ascii="Arial" w:hAnsi="Arial" w:cs="Arial"/>
          <w:sz w:val="24"/>
          <w:szCs w:val="24"/>
        </w:rPr>
        <w:t>To work a</w:t>
      </w:r>
      <w:r>
        <w:rPr>
          <w:rFonts w:ascii="Arial" w:hAnsi="Arial" w:cs="Arial"/>
          <w:sz w:val="24"/>
          <w:szCs w:val="24"/>
        </w:rPr>
        <w:t xml:space="preserve">s part of a multi-disciplinary </w:t>
      </w:r>
      <w:r w:rsidRPr="0058555A">
        <w:rPr>
          <w:rFonts w:ascii="Arial" w:hAnsi="Arial" w:cs="Arial"/>
          <w:sz w:val="24"/>
          <w:szCs w:val="24"/>
        </w:rPr>
        <w:t xml:space="preserve">team supporting </w:t>
      </w:r>
      <w:r w:rsidR="008C29C4">
        <w:rPr>
          <w:rFonts w:ascii="Arial" w:hAnsi="Arial" w:cs="Arial"/>
          <w:sz w:val="24"/>
          <w:szCs w:val="24"/>
        </w:rPr>
        <w:t xml:space="preserve">people with support needs </w:t>
      </w:r>
      <w:r>
        <w:rPr>
          <w:rFonts w:ascii="Arial" w:hAnsi="Arial" w:cs="Arial"/>
          <w:sz w:val="24"/>
          <w:szCs w:val="24"/>
        </w:rPr>
        <w:t>to live in their own flat.  This will include</w:t>
      </w:r>
      <w:r w:rsidRPr="0058555A">
        <w:rPr>
          <w:rFonts w:ascii="Arial" w:hAnsi="Arial" w:cs="Arial"/>
          <w:sz w:val="24"/>
          <w:szCs w:val="24"/>
        </w:rPr>
        <w:t xml:space="preserve"> attending to the </w:t>
      </w:r>
      <w:r>
        <w:rPr>
          <w:rFonts w:ascii="Arial" w:hAnsi="Arial" w:cs="Arial"/>
          <w:sz w:val="24"/>
          <w:szCs w:val="24"/>
        </w:rPr>
        <w:t xml:space="preserve">support </w:t>
      </w:r>
      <w:r w:rsidRPr="0058555A">
        <w:rPr>
          <w:rFonts w:ascii="Arial" w:hAnsi="Arial" w:cs="Arial"/>
          <w:sz w:val="24"/>
          <w:szCs w:val="24"/>
        </w:rPr>
        <w:t>nee</w:t>
      </w:r>
      <w:r>
        <w:rPr>
          <w:rFonts w:ascii="Arial" w:hAnsi="Arial" w:cs="Arial"/>
          <w:sz w:val="24"/>
          <w:szCs w:val="24"/>
        </w:rPr>
        <w:t xml:space="preserve">ds and requirements of the tenants and </w:t>
      </w:r>
      <w:r w:rsidRPr="0058555A">
        <w:rPr>
          <w:rFonts w:ascii="Arial" w:hAnsi="Arial" w:cs="Arial"/>
          <w:sz w:val="24"/>
          <w:szCs w:val="24"/>
        </w:rPr>
        <w:t>house management</w:t>
      </w:r>
      <w:r>
        <w:rPr>
          <w:rFonts w:ascii="Arial" w:hAnsi="Arial" w:cs="Arial"/>
          <w:sz w:val="24"/>
          <w:szCs w:val="24"/>
        </w:rPr>
        <w:t xml:space="preserve"> tasks</w:t>
      </w:r>
      <w:r w:rsidRPr="0058555A">
        <w:rPr>
          <w:rFonts w:ascii="Arial" w:hAnsi="Arial" w:cs="Arial"/>
          <w:sz w:val="24"/>
          <w:szCs w:val="24"/>
        </w:rPr>
        <w:t>.</w:t>
      </w: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Key Accountabilities</w:t>
      </w:r>
    </w:p>
    <w:p w:rsidR="005B2A4D" w:rsidRPr="005B2A4D" w:rsidRDefault="005B2A4D" w:rsidP="005B2A4D">
      <w:pPr>
        <w:tabs>
          <w:tab w:val="left" w:pos="2700"/>
        </w:tabs>
        <w:rPr>
          <w:rFonts w:ascii="Arial" w:hAnsi="Arial" w:cs="Arial"/>
          <w:b/>
          <w:sz w:val="24"/>
          <w:szCs w:val="24"/>
        </w:rPr>
      </w:pPr>
      <w:r w:rsidRPr="005B2A4D">
        <w:rPr>
          <w:rFonts w:ascii="Arial" w:hAnsi="Arial" w:cs="Arial"/>
          <w:b/>
          <w:sz w:val="24"/>
          <w:szCs w:val="24"/>
        </w:rPr>
        <w:t>In relation to House Management and Administration:</w:t>
      </w:r>
    </w:p>
    <w:p w:rsidR="005B2A4D" w:rsidRPr="005B2A4D" w:rsidRDefault="005B2A4D" w:rsidP="00153533">
      <w:pPr>
        <w:pStyle w:val="BodyTex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2A4D">
        <w:rPr>
          <w:rFonts w:ascii="Arial" w:hAnsi="Arial" w:cs="Arial"/>
          <w:sz w:val="24"/>
          <w:szCs w:val="24"/>
        </w:rPr>
        <w:t xml:space="preserve">To share responsibility with team members to ensure 365 day per year staffing cover in the house, covering for periods of annual and sick leave and for training </w:t>
      </w:r>
      <w:proofErr w:type="spellStart"/>
      <w:r w:rsidRPr="005B2A4D">
        <w:rPr>
          <w:rFonts w:ascii="Arial" w:hAnsi="Arial" w:cs="Arial"/>
          <w:sz w:val="24"/>
          <w:szCs w:val="24"/>
        </w:rPr>
        <w:t>etc</w:t>
      </w:r>
      <w:proofErr w:type="spellEnd"/>
      <w:r w:rsidRPr="005B2A4D">
        <w:rPr>
          <w:rFonts w:ascii="Arial" w:hAnsi="Arial" w:cs="Arial"/>
          <w:sz w:val="24"/>
          <w:szCs w:val="24"/>
        </w:rPr>
        <w:t>, which will require an increase of hours during these periods.</w:t>
      </w:r>
    </w:p>
    <w:p w:rsidR="005B2A4D" w:rsidRDefault="005B2A4D" w:rsidP="00153533">
      <w:pPr>
        <w:pStyle w:val="BodyTextIndent"/>
        <w:numPr>
          <w:ilvl w:val="0"/>
          <w:numId w:val="19"/>
        </w:numPr>
        <w:tabs>
          <w:tab w:val="clear" w:pos="2268"/>
        </w:tabs>
        <w:jc w:val="both"/>
        <w:rPr>
          <w:rFonts w:ascii="Arial" w:hAnsi="Arial" w:cs="Arial"/>
          <w:sz w:val="24"/>
          <w:szCs w:val="24"/>
        </w:rPr>
      </w:pPr>
      <w:r w:rsidRPr="0058555A">
        <w:rPr>
          <w:rFonts w:ascii="Arial" w:hAnsi="Arial" w:cs="Arial"/>
          <w:sz w:val="24"/>
          <w:szCs w:val="24"/>
        </w:rPr>
        <w:t>To share the responsibility for the prepa</w:t>
      </w:r>
      <w:r>
        <w:rPr>
          <w:rFonts w:ascii="Arial" w:hAnsi="Arial" w:cs="Arial"/>
          <w:sz w:val="24"/>
          <w:szCs w:val="24"/>
        </w:rPr>
        <w:t>ration and cooking of tenants</w:t>
      </w:r>
      <w:r w:rsidRPr="0058555A">
        <w:rPr>
          <w:rFonts w:ascii="Arial" w:hAnsi="Arial" w:cs="Arial"/>
          <w:sz w:val="24"/>
          <w:szCs w:val="24"/>
        </w:rPr>
        <w:t xml:space="preserve"> meals in consultation with the other staff as r</w:t>
      </w:r>
      <w:r>
        <w:rPr>
          <w:rFonts w:ascii="Arial" w:hAnsi="Arial" w:cs="Arial"/>
          <w:sz w:val="24"/>
          <w:szCs w:val="24"/>
        </w:rPr>
        <w:t>equired, according to tenants</w:t>
      </w:r>
      <w:r w:rsidRPr="0058555A">
        <w:rPr>
          <w:rFonts w:ascii="Arial" w:hAnsi="Arial" w:cs="Arial"/>
          <w:sz w:val="24"/>
          <w:szCs w:val="24"/>
        </w:rPr>
        <w:t xml:space="preserve"> dietary needs and lifestyles.</w:t>
      </w:r>
    </w:p>
    <w:p w:rsidR="005B2A4D" w:rsidRPr="0058555A" w:rsidRDefault="005B2A4D" w:rsidP="00153533">
      <w:pPr>
        <w:pStyle w:val="BodyTextIndent"/>
        <w:numPr>
          <w:ilvl w:val="0"/>
          <w:numId w:val="19"/>
        </w:numPr>
        <w:tabs>
          <w:tab w:val="clear" w:pos="22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follow the Food Hygiene Management system and maintain a high standard of Food Hygiene Practice at all times.</w:t>
      </w:r>
    </w:p>
    <w:p w:rsidR="005B2A4D" w:rsidRPr="0058555A" w:rsidRDefault="005B2A4D" w:rsidP="005B2A4D">
      <w:pPr>
        <w:pStyle w:val="BodyTextIndent"/>
        <w:ind w:left="0" w:firstLine="0"/>
        <w:rPr>
          <w:rFonts w:ascii="Arial" w:hAnsi="Arial" w:cs="Arial"/>
          <w:sz w:val="24"/>
          <w:szCs w:val="24"/>
        </w:rPr>
      </w:pPr>
    </w:p>
    <w:p w:rsidR="005B2A4D" w:rsidRPr="00852D2D" w:rsidRDefault="005B2A4D" w:rsidP="00153533">
      <w:pPr>
        <w:pStyle w:val="BodyTextIndent"/>
        <w:numPr>
          <w:ilvl w:val="0"/>
          <w:numId w:val="19"/>
        </w:numPr>
        <w:tabs>
          <w:tab w:val="clear" w:pos="2268"/>
        </w:tabs>
        <w:jc w:val="both"/>
        <w:rPr>
          <w:rFonts w:ascii="Arial" w:hAnsi="Arial" w:cs="Arial"/>
          <w:sz w:val="24"/>
          <w:szCs w:val="24"/>
        </w:rPr>
      </w:pPr>
      <w:r w:rsidRPr="0058555A">
        <w:rPr>
          <w:rFonts w:ascii="Arial" w:hAnsi="Arial" w:cs="Arial"/>
          <w:sz w:val="24"/>
          <w:szCs w:val="24"/>
        </w:rPr>
        <w:lastRenderedPageBreak/>
        <w:t>To assist with the provision of laundry and</w:t>
      </w:r>
      <w:r>
        <w:rPr>
          <w:rFonts w:ascii="Arial" w:hAnsi="Arial" w:cs="Arial"/>
          <w:sz w:val="24"/>
          <w:szCs w:val="24"/>
        </w:rPr>
        <w:t xml:space="preserve"> domestic services for tenants</w:t>
      </w:r>
      <w:r w:rsidRPr="0058555A">
        <w:rPr>
          <w:rFonts w:ascii="Arial" w:hAnsi="Arial" w:cs="Arial"/>
          <w:sz w:val="24"/>
          <w:szCs w:val="24"/>
        </w:rPr>
        <w:t xml:space="preserve"> as appropriate.</w:t>
      </w:r>
    </w:p>
    <w:p w:rsidR="005B2A4D" w:rsidRPr="00852D2D" w:rsidRDefault="005B2A4D" w:rsidP="00153533">
      <w:pPr>
        <w:pStyle w:val="BodyTextIndent"/>
        <w:numPr>
          <w:ilvl w:val="0"/>
          <w:numId w:val="19"/>
        </w:numPr>
        <w:tabs>
          <w:tab w:val="clear" w:pos="2268"/>
        </w:tabs>
        <w:jc w:val="both"/>
        <w:rPr>
          <w:rFonts w:ascii="Arial" w:hAnsi="Arial" w:cs="Arial"/>
          <w:sz w:val="24"/>
          <w:szCs w:val="24"/>
        </w:rPr>
      </w:pPr>
      <w:r w:rsidRPr="0058555A">
        <w:rPr>
          <w:rFonts w:ascii="Arial" w:hAnsi="Arial" w:cs="Arial"/>
          <w:sz w:val="24"/>
          <w:szCs w:val="24"/>
        </w:rPr>
        <w:t>To be aware of and assist</w:t>
      </w:r>
      <w:r>
        <w:rPr>
          <w:rFonts w:ascii="Arial" w:hAnsi="Arial" w:cs="Arial"/>
          <w:sz w:val="24"/>
          <w:szCs w:val="24"/>
        </w:rPr>
        <w:t xml:space="preserve"> in the management of the service </w:t>
      </w:r>
      <w:r w:rsidRPr="0058555A">
        <w:rPr>
          <w:rFonts w:ascii="Arial" w:hAnsi="Arial" w:cs="Arial"/>
          <w:sz w:val="24"/>
          <w:szCs w:val="24"/>
        </w:rPr>
        <w:t>budget items for which he/she has direct responsibility in co</w:t>
      </w:r>
      <w:r>
        <w:rPr>
          <w:rFonts w:ascii="Arial" w:hAnsi="Arial" w:cs="Arial"/>
          <w:sz w:val="24"/>
          <w:szCs w:val="24"/>
        </w:rPr>
        <w:t>njunction with the Housing Support Manager</w:t>
      </w:r>
      <w:r w:rsidRPr="0058555A">
        <w:rPr>
          <w:rFonts w:ascii="Arial" w:hAnsi="Arial" w:cs="Arial"/>
          <w:sz w:val="24"/>
          <w:szCs w:val="24"/>
        </w:rPr>
        <w:t>.</w:t>
      </w:r>
    </w:p>
    <w:p w:rsidR="005B2A4D" w:rsidRPr="00852D2D" w:rsidRDefault="005B2A4D" w:rsidP="00153533">
      <w:pPr>
        <w:pStyle w:val="BodyTextIndent"/>
        <w:numPr>
          <w:ilvl w:val="0"/>
          <w:numId w:val="19"/>
        </w:numPr>
        <w:tabs>
          <w:tab w:val="clear" w:pos="2268"/>
        </w:tabs>
        <w:jc w:val="both"/>
        <w:rPr>
          <w:rFonts w:ascii="Arial" w:hAnsi="Arial" w:cs="Arial"/>
          <w:sz w:val="24"/>
          <w:szCs w:val="24"/>
        </w:rPr>
      </w:pPr>
      <w:r w:rsidRPr="0058555A">
        <w:rPr>
          <w:rFonts w:ascii="Arial" w:hAnsi="Arial" w:cs="Arial"/>
          <w:sz w:val="24"/>
          <w:szCs w:val="24"/>
        </w:rPr>
        <w:t>To be responsible, when assigned, for the purchasing o</w:t>
      </w:r>
      <w:r>
        <w:rPr>
          <w:rFonts w:ascii="Arial" w:hAnsi="Arial" w:cs="Arial"/>
          <w:sz w:val="24"/>
          <w:szCs w:val="24"/>
        </w:rPr>
        <w:t>f day to day goods for the service</w:t>
      </w:r>
      <w:r w:rsidRPr="0058555A">
        <w:rPr>
          <w:rFonts w:ascii="Arial" w:hAnsi="Arial" w:cs="Arial"/>
          <w:sz w:val="24"/>
          <w:szCs w:val="24"/>
        </w:rPr>
        <w:t xml:space="preserve"> e.g. food, cleaning materials etc.</w:t>
      </w:r>
    </w:p>
    <w:p w:rsidR="005B2A4D" w:rsidRPr="00852D2D" w:rsidRDefault="005B2A4D" w:rsidP="00153533">
      <w:pPr>
        <w:pStyle w:val="BodyTextIndent"/>
        <w:numPr>
          <w:ilvl w:val="0"/>
          <w:numId w:val="19"/>
        </w:numPr>
        <w:tabs>
          <w:tab w:val="clear" w:pos="2268"/>
        </w:tabs>
        <w:jc w:val="both"/>
        <w:rPr>
          <w:rFonts w:ascii="Arial" w:hAnsi="Arial" w:cs="Arial"/>
          <w:sz w:val="24"/>
          <w:szCs w:val="24"/>
        </w:rPr>
      </w:pPr>
      <w:r w:rsidRPr="0058555A">
        <w:rPr>
          <w:rFonts w:ascii="Arial" w:hAnsi="Arial" w:cs="Arial"/>
          <w:sz w:val="24"/>
          <w:szCs w:val="24"/>
        </w:rPr>
        <w:t>To be responsible when assigned for administrative work, e.g. monthly re</w:t>
      </w:r>
      <w:r>
        <w:rPr>
          <w:rFonts w:ascii="Arial" w:hAnsi="Arial" w:cs="Arial"/>
          <w:sz w:val="24"/>
          <w:szCs w:val="24"/>
        </w:rPr>
        <w:t xml:space="preserve">turns to the office, tenants </w:t>
      </w:r>
      <w:r w:rsidRPr="0058555A">
        <w:rPr>
          <w:rFonts w:ascii="Arial" w:hAnsi="Arial" w:cs="Arial"/>
          <w:sz w:val="24"/>
          <w:szCs w:val="24"/>
        </w:rPr>
        <w:t>records, staff rotas and other required record keeping.</w:t>
      </w:r>
    </w:p>
    <w:p w:rsidR="005B2A4D" w:rsidRPr="00852D2D" w:rsidRDefault="005B2A4D" w:rsidP="00153533">
      <w:pPr>
        <w:pStyle w:val="BodyTextIndent"/>
        <w:numPr>
          <w:ilvl w:val="0"/>
          <w:numId w:val="19"/>
        </w:numPr>
        <w:tabs>
          <w:tab w:val="clear" w:pos="2268"/>
        </w:tabs>
        <w:jc w:val="both"/>
        <w:rPr>
          <w:rFonts w:ascii="Arial" w:hAnsi="Arial" w:cs="Arial"/>
          <w:sz w:val="24"/>
          <w:szCs w:val="24"/>
        </w:rPr>
      </w:pPr>
      <w:r w:rsidRPr="0058555A">
        <w:rPr>
          <w:rFonts w:ascii="Arial" w:hAnsi="Arial" w:cs="Arial"/>
          <w:sz w:val="24"/>
          <w:szCs w:val="24"/>
        </w:rPr>
        <w:t xml:space="preserve">To work with the </w:t>
      </w:r>
      <w:r>
        <w:rPr>
          <w:rFonts w:ascii="Arial" w:hAnsi="Arial" w:cs="Arial"/>
          <w:sz w:val="24"/>
          <w:szCs w:val="24"/>
        </w:rPr>
        <w:t xml:space="preserve">Housing Support Manager and </w:t>
      </w:r>
      <w:r w:rsidRPr="0058555A">
        <w:rPr>
          <w:rFonts w:ascii="Arial" w:hAnsi="Arial" w:cs="Arial"/>
          <w:sz w:val="24"/>
          <w:szCs w:val="24"/>
        </w:rPr>
        <w:t>Maintenance Officer to ensure that the fabric and facilities of the house are maintained to a high standard.</w:t>
      </w:r>
    </w:p>
    <w:p w:rsidR="005B2A4D" w:rsidRPr="00852D2D" w:rsidRDefault="005B2A4D" w:rsidP="00153533">
      <w:pPr>
        <w:pStyle w:val="BodyTextIndent"/>
        <w:numPr>
          <w:ilvl w:val="0"/>
          <w:numId w:val="19"/>
        </w:numPr>
        <w:tabs>
          <w:tab w:val="clear" w:pos="2268"/>
        </w:tabs>
        <w:jc w:val="both"/>
        <w:rPr>
          <w:rFonts w:ascii="Arial" w:hAnsi="Arial" w:cs="Arial"/>
          <w:sz w:val="24"/>
          <w:szCs w:val="24"/>
        </w:rPr>
      </w:pPr>
      <w:r w:rsidRPr="0058555A">
        <w:rPr>
          <w:rFonts w:ascii="Arial" w:hAnsi="Arial" w:cs="Arial"/>
          <w:sz w:val="24"/>
          <w:szCs w:val="24"/>
        </w:rPr>
        <w:t>To carry out such other procedures and responsibilities as delegated.</w:t>
      </w:r>
    </w:p>
    <w:p w:rsidR="005B2A4D" w:rsidRPr="005B2A4D" w:rsidRDefault="005B2A4D" w:rsidP="00153533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2A4D">
        <w:rPr>
          <w:rFonts w:ascii="Arial" w:hAnsi="Arial" w:cs="Arial"/>
          <w:sz w:val="24"/>
          <w:szCs w:val="24"/>
        </w:rPr>
        <w:t>To ensure that all delegated duties are carried out effectively and to a high standard.</w:t>
      </w:r>
    </w:p>
    <w:p w:rsidR="005B2A4D" w:rsidRDefault="005B2A4D" w:rsidP="00153533">
      <w:pPr>
        <w:pStyle w:val="BodyTextIndent2"/>
        <w:numPr>
          <w:ilvl w:val="0"/>
          <w:numId w:val="19"/>
        </w:numPr>
        <w:jc w:val="both"/>
        <w:rPr>
          <w:rFonts w:cs="Arial"/>
          <w:szCs w:val="24"/>
        </w:rPr>
      </w:pPr>
      <w:r w:rsidRPr="0058555A">
        <w:rPr>
          <w:rFonts w:cs="Arial"/>
          <w:szCs w:val="24"/>
        </w:rPr>
        <w:t>To maintain effective communication channels</w:t>
      </w:r>
    </w:p>
    <w:p w:rsidR="005B2A4D" w:rsidRPr="004A342E" w:rsidRDefault="005B2A4D" w:rsidP="005B2A4D">
      <w:pPr>
        <w:pStyle w:val="BodyTextIndent2"/>
        <w:ind w:left="0"/>
        <w:rPr>
          <w:b/>
        </w:rPr>
      </w:pPr>
      <w:r w:rsidRPr="004A342E">
        <w:rPr>
          <w:b/>
        </w:rPr>
        <w:t xml:space="preserve">In </w:t>
      </w:r>
      <w:r>
        <w:rPr>
          <w:b/>
        </w:rPr>
        <w:t>R</w:t>
      </w:r>
      <w:r w:rsidRPr="004A342E">
        <w:rPr>
          <w:b/>
        </w:rPr>
        <w:t xml:space="preserve">elation to </w:t>
      </w:r>
      <w:r>
        <w:rPr>
          <w:b/>
        </w:rPr>
        <w:t>T</w:t>
      </w:r>
      <w:r w:rsidRPr="004A342E">
        <w:rPr>
          <w:b/>
        </w:rPr>
        <w:t>enants</w:t>
      </w:r>
      <w:r>
        <w:rPr>
          <w:b/>
        </w:rPr>
        <w:t>:</w:t>
      </w:r>
    </w:p>
    <w:p w:rsidR="005B2A4D" w:rsidRPr="00852D2D" w:rsidRDefault="005B2A4D" w:rsidP="00153533">
      <w:pPr>
        <w:pStyle w:val="BodyTextIndent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work as part of a multidisciplinary team including Home Care Workers, GP’s. District Nurses, Social Workers, in providing a highly supportive and seamless service to tenants.</w:t>
      </w:r>
    </w:p>
    <w:p w:rsidR="005B2A4D" w:rsidRPr="00852D2D" w:rsidRDefault="005B2A4D" w:rsidP="00153533">
      <w:pPr>
        <w:pStyle w:val="BodyTextIndent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58555A">
        <w:rPr>
          <w:rFonts w:ascii="Arial" w:hAnsi="Arial" w:cs="Arial"/>
          <w:sz w:val="24"/>
          <w:szCs w:val="24"/>
        </w:rPr>
        <w:t>To provide day to day support and sti</w:t>
      </w:r>
      <w:r>
        <w:rPr>
          <w:rFonts w:ascii="Arial" w:hAnsi="Arial" w:cs="Arial"/>
          <w:sz w:val="24"/>
          <w:szCs w:val="24"/>
        </w:rPr>
        <w:t>mulation to individual tenants</w:t>
      </w:r>
      <w:r w:rsidRPr="0058555A">
        <w:rPr>
          <w:rFonts w:ascii="Arial" w:hAnsi="Arial" w:cs="Arial"/>
          <w:sz w:val="24"/>
          <w:szCs w:val="24"/>
        </w:rPr>
        <w:t xml:space="preserve"> e.g. to provide daily calls, to encourage involvement by each resident in the affairs of the house and to facilitate resident resolution of interpersonal problems.</w:t>
      </w:r>
    </w:p>
    <w:p w:rsidR="005B2A4D" w:rsidRPr="00852D2D" w:rsidRDefault="005B2A4D" w:rsidP="00153533">
      <w:pPr>
        <w:pStyle w:val="BodyTextIndent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4A342E">
        <w:rPr>
          <w:rFonts w:ascii="Arial" w:hAnsi="Arial" w:cs="Arial"/>
          <w:sz w:val="24"/>
          <w:szCs w:val="24"/>
        </w:rPr>
        <w:t>To provide social activities for tenants, with the support and input of the tenants and other staff</w:t>
      </w:r>
    </w:p>
    <w:p w:rsidR="005B2A4D" w:rsidRPr="00852D2D" w:rsidRDefault="005B2A4D" w:rsidP="00153533">
      <w:pPr>
        <w:pStyle w:val="BodyTextIndent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58555A">
        <w:rPr>
          <w:rFonts w:ascii="Arial" w:hAnsi="Arial" w:cs="Arial"/>
          <w:sz w:val="24"/>
          <w:szCs w:val="24"/>
        </w:rPr>
        <w:t xml:space="preserve">To be aware of, and where possible take into account, the range of personal needs, </w:t>
      </w:r>
      <w:r>
        <w:rPr>
          <w:rFonts w:ascii="Arial" w:hAnsi="Arial" w:cs="Arial"/>
          <w:sz w:val="24"/>
          <w:szCs w:val="24"/>
        </w:rPr>
        <w:t>culture and beliefs of tenants</w:t>
      </w:r>
      <w:r w:rsidRPr="0058555A">
        <w:rPr>
          <w:rFonts w:ascii="Arial" w:hAnsi="Arial" w:cs="Arial"/>
          <w:sz w:val="24"/>
          <w:szCs w:val="24"/>
        </w:rPr>
        <w:t>.</w:t>
      </w:r>
    </w:p>
    <w:p w:rsidR="005B2A4D" w:rsidRPr="00852D2D" w:rsidRDefault="005B2A4D" w:rsidP="00153533">
      <w:pPr>
        <w:pStyle w:val="BodyTextIndent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58555A">
        <w:rPr>
          <w:rFonts w:ascii="Arial" w:hAnsi="Arial" w:cs="Arial"/>
          <w:sz w:val="24"/>
          <w:szCs w:val="24"/>
        </w:rPr>
        <w:t>As part of the team, to be observant and awar</w:t>
      </w:r>
      <w:r>
        <w:rPr>
          <w:rFonts w:ascii="Arial" w:hAnsi="Arial" w:cs="Arial"/>
          <w:sz w:val="24"/>
          <w:szCs w:val="24"/>
        </w:rPr>
        <w:t>e of changing needs of tenants</w:t>
      </w:r>
      <w:r w:rsidRPr="0058555A">
        <w:rPr>
          <w:rFonts w:ascii="Arial" w:hAnsi="Arial" w:cs="Arial"/>
          <w:sz w:val="24"/>
          <w:szCs w:val="24"/>
        </w:rPr>
        <w:t xml:space="preserve"> and to assist where appropriate with referrals for additional or alternative support. </w:t>
      </w:r>
    </w:p>
    <w:p w:rsidR="005B2A4D" w:rsidRDefault="005B2A4D" w:rsidP="00153533">
      <w:pPr>
        <w:pStyle w:val="BodyTextIndent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welcome new tenants</w:t>
      </w:r>
      <w:r w:rsidRPr="0058555A">
        <w:rPr>
          <w:rFonts w:ascii="Arial" w:hAnsi="Arial" w:cs="Arial"/>
          <w:sz w:val="24"/>
          <w:szCs w:val="24"/>
        </w:rPr>
        <w:t xml:space="preserve"> when they move in.</w:t>
      </w:r>
    </w:p>
    <w:p w:rsidR="00852D2D" w:rsidRPr="00852D2D" w:rsidRDefault="00852D2D" w:rsidP="00153533">
      <w:pPr>
        <w:pStyle w:val="BodyTextIndent"/>
        <w:jc w:val="both"/>
        <w:rPr>
          <w:rFonts w:ascii="Arial" w:hAnsi="Arial" w:cs="Arial"/>
          <w:sz w:val="24"/>
          <w:szCs w:val="24"/>
        </w:rPr>
      </w:pPr>
    </w:p>
    <w:p w:rsidR="005B2A4D" w:rsidRPr="005B2A4D" w:rsidRDefault="005B2A4D" w:rsidP="005B2A4D">
      <w:pPr>
        <w:tabs>
          <w:tab w:val="left" w:pos="270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General:</w:t>
      </w:r>
    </w:p>
    <w:p w:rsidR="00617EBA" w:rsidRPr="00D82AF2" w:rsidRDefault="005B2A4D" w:rsidP="00617EBA">
      <w:pPr>
        <w:numPr>
          <w:ilvl w:val="0"/>
          <w:numId w:val="18"/>
        </w:numPr>
        <w:tabs>
          <w:tab w:val="left" w:pos="270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2A4D">
        <w:rPr>
          <w:rFonts w:ascii="Arial" w:hAnsi="Arial" w:cs="Arial"/>
          <w:sz w:val="24"/>
          <w:szCs w:val="24"/>
        </w:rPr>
        <w:t>To ensure that Health and Safety standards and procedures are maintained at all times</w:t>
      </w: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852D2D" w:rsidRDefault="00852D2D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852D2D" w:rsidRDefault="00852D2D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852D2D" w:rsidRDefault="00852D2D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852D2D" w:rsidRDefault="00852D2D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852D2D" w:rsidRDefault="00852D2D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852D2D" w:rsidRDefault="00852D2D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852D2D" w:rsidRDefault="00852D2D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852D2D" w:rsidRDefault="00852D2D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153533" w:rsidRDefault="00153533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lastRenderedPageBreak/>
        <w:t>Person Specification</w:t>
      </w:r>
    </w:p>
    <w:p w:rsidR="00CC03D0" w:rsidRDefault="00CC03D0" w:rsidP="00617EBA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Education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8C29C4" w:rsidRDefault="005B2A4D" w:rsidP="009215BC">
            <w:pPr>
              <w:pStyle w:val="ListParagraph"/>
              <w:numPr>
                <w:ilvl w:val="0"/>
                <w:numId w:val="25"/>
              </w:numPr>
              <w:rPr>
                <w:rFonts w:cs="Arial"/>
                <w:color w:val="002838"/>
              </w:rPr>
            </w:pPr>
            <w:r w:rsidRPr="00852D2D">
              <w:rPr>
                <w:rFonts w:cs="Arial"/>
                <w:color w:val="002838"/>
              </w:rPr>
              <w:t xml:space="preserve">A relevant qualification is desirable e.g. SVQII in </w:t>
            </w:r>
            <w:r w:rsidR="004F549B">
              <w:rPr>
                <w:rFonts w:cs="Arial"/>
                <w:color w:val="002838"/>
              </w:rPr>
              <w:t>Social Services and Health Care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Experience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5B2A4D" w:rsidRPr="00852D2D" w:rsidRDefault="005B2A4D" w:rsidP="00145B67">
            <w:pPr>
              <w:pStyle w:val="ListParagraph"/>
              <w:numPr>
                <w:ilvl w:val="0"/>
                <w:numId w:val="25"/>
              </w:numPr>
              <w:rPr>
                <w:rFonts w:cs="Arial"/>
                <w:color w:val="002838"/>
              </w:rPr>
            </w:pPr>
            <w:r w:rsidRPr="00852D2D">
              <w:rPr>
                <w:rFonts w:cs="Arial"/>
                <w:color w:val="002838"/>
                <w:szCs w:val="24"/>
              </w:rPr>
              <w:t xml:space="preserve">Relevant experience of working in the care/support sector with </w:t>
            </w:r>
            <w:r w:rsidR="004F549B">
              <w:rPr>
                <w:rFonts w:cs="Arial"/>
                <w:color w:val="002838"/>
                <w:szCs w:val="24"/>
              </w:rPr>
              <w:t>people with support</w:t>
            </w:r>
            <w:r w:rsidRPr="00852D2D">
              <w:rPr>
                <w:rFonts w:cs="Arial"/>
                <w:color w:val="002838"/>
                <w:szCs w:val="24"/>
              </w:rPr>
              <w:t xml:space="preserve"> needs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2A1F79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Knowledge</w:t>
            </w: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4D144A" w:rsidRPr="00852D2D" w:rsidRDefault="00D82AF2" w:rsidP="00535E2F">
            <w:pPr>
              <w:pStyle w:val="ListParagraph"/>
              <w:numPr>
                <w:ilvl w:val="0"/>
                <w:numId w:val="24"/>
              </w:numPr>
              <w:rPr>
                <w:rFonts w:cs="Arial"/>
                <w:color w:val="002838"/>
                <w:szCs w:val="24"/>
              </w:rPr>
            </w:pPr>
            <w:r w:rsidRPr="00852D2D">
              <w:rPr>
                <w:rFonts w:cs="Arial"/>
                <w:color w:val="002838"/>
                <w:szCs w:val="24"/>
              </w:rPr>
              <w:t>Cooking Skills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Skills and Abilities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955272" w:rsidRDefault="00D82AF2" w:rsidP="00D82AF2">
            <w:pPr>
              <w:pStyle w:val="ListParagraph"/>
              <w:numPr>
                <w:ilvl w:val="0"/>
                <w:numId w:val="21"/>
              </w:numPr>
              <w:rPr>
                <w:rFonts w:cs="Arial"/>
                <w:color w:val="002838"/>
              </w:rPr>
            </w:pPr>
            <w:r w:rsidRPr="00D82AF2">
              <w:rPr>
                <w:rFonts w:cs="Arial"/>
                <w:color w:val="002838"/>
              </w:rPr>
              <w:t>Understanding of values relating to social work</w:t>
            </w:r>
          </w:p>
          <w:p w:rsidR="00D82AF2" w:rsidRDefault="00D82AF2" w:rsidP="00D82AF2">
            <w:pPr>
              <w:pStyle w:val="ListParagraph"/>
              <w:numPr>
                <w:ilvl w:val="0"/>
                <w:numId w:val="21"/>
              </w:numPr>
              <w:rPr>
                <w:rFonts w:cs="Arial"/>
                <w:color w:val="002838"/>
              </w:rPr>
            </w:pPr>
            <w:r>
              <w:rPr>
                <w:rFonts w:cs="Arial"/>
                <w:color w:val="002838"/>
              </w:rPr>
              <w:t>Ability to understand and follow policies and procedures</w:t>
            </w:r>
          </w:p>
          <w:p w:rsidR="00D82AF2" w:rsidRPr="00D82AF2" w:rsidRDefault="00D82AF2" w:rsidP="00D82AF2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D82AF2">
              <w:rPr>
                <w:rFonts w:cs="Arial"/>
                <w:szCs w:val="24"/>
              </w:rPr>
              <w:t>Ability to assess, prioritise and organise workloads effectively, to work under pressure and meet deadlines</w:t>
            </w:r>
          </w:p>
          <w:p w:rsidR="00D82AF2" w:rsidRPr="00852D2D" w:rsidRDefault="00D82AF2" w:rsidP="00852D2D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D82AF2">
              <w:rPr>
                <w:rFonts w:cs="Arial"/>
                <w:szCs w:val="24"/>
              </w:rPr>
              <w:t>Ability to communicate effectively with a wide range of people verbally, in person, by telephone, in writing and listening is essential</w:t>
            </w:r>
          </w:p>
          <w:p w:rsidR="00D82AF2" w:rsidRPr="00D82AF2" w:rsidRDefault="00D82AF2" w:rsidP="00D82AF2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D82AF2">
              <w:rPr>
                <w:rFonts w:cs="Arial"/>
                <w:szCs w:val="24"/>
              </w:rPr>
              <w:t>Good interpersonal skills to build and maintain working relationships and work as part of a team</w:t>
            </w:r>
          </w:p>
          <w:p w:rsidR="00D82AF2" w:rsidRPr="00D82AF2" w:rsidRDefault="00D82AF2" w:rsidP="00D82AF2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D82AF2">
              <w:rPr>
                <w:rFonts w:cs="Arial"/>
                <w:szCs w:val="24"/>
              </w:rPr>
              <w:t>A good standard of literacy and numeracy</w:t>
            </w:r>
          </w:p>
          <w:p w:rsidR="00D82AF2" w:rsidRPr="00D82AF2" w:rsidRDefault="00D82AF2" w:rsidP="00D82AF2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D82AF2">
              <w:rPr>
                <w:rFonts w:cs="Arial"/>
                <w:szCs w:val="24"/>
              </w:rPr>
              <w:t>Negotiating skills</w:t>
            </w:r>
          </w:p>
          <w:p w:rsidR="007D4174" w:rsidRPr="00852D2D" w:rsidRDefault="00D82AF2" w:rsidP="00DE7511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D82AF2">
              <w:rPr>
                <w:rFonts w:cs="Arial"/>
                <w:szCs w:val="24"/>
              </w:rPr>
              <w:t xml:space="preserve">Basic administrative skills 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</w:rPr>
              <w:t>Personal Qualities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17EBA" w:rsidRPr="00617EBA" w:rsidTr="00617EBA">
        <w:tc>
          <w:tcPr>
            <w:tcW w:w="9242" w:type="dxa"/>
          </w:tcPr>
          <w:p w:rsidR="00617EBA" w:rsidRPr="00D82AF2" w:rsidRDefault="00D82AF2" w:rsidP="00D82AF2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color w:val="002838"/>
              </w:rPr>
            </w:pPr>
            <w:r>
              <w:rPr>
                <w:rFonts w:cs="Arial"/>
                <w:color w:val="002838"/>
              </w:rPr>
              <w:t>A positive, problem solving attitude</w:t>
            </w:r>
          </w:p>
          <w:p w:rsidR="00D82AF2" w:rsidRPr="00D82AF2" w:rsidRDefault="00D82AF2" w:rsidP="00D82AF2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color w:val="002838"/>
              </w:rPr>
            </w:pPr>
            <w:r>
              <w:rPr>
                <w:rFonts w:cs="Arial"/>
                <w:color w:val="002838"/>
              </w:rPr>
              <w:t>Able to accept responsibility and show initiative</w:t>
            </w:r>
          </w:p>
          <w:p w:rsidR="00D82AF2" w:rsidRPr="00D82AF2" w:rsidRDefault="00D82AF2" w:rsidP="00D82AF2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color w:val="002838"/>
              </w:rPr>
            </w:pPr>
            <w:r>
              <w:rPr>
                <w:rFonts w:cs="Arial"/>
                <w:color w:val="002838"/>
              </w:rPr>
              <w:t>Confident and enthusiastic, flexible and adaptable</w:t>
            </w:r>
          </w:p>
          <w:p w:rsidR="00D82AF2" w:rsidRPr="00D82AF2" w:rsidRDefault="00D82AF2" w:rsidP="00D82AF2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color w:val="002838"/>
              </w:rPr>
            </w:pPr>
            <w:bookmarkStart w:id="0" w:name="_GoBack"/>
            <w:r>
              <w:rPr>
                <w:rFonts w:cs="Arial"/>
                <w:color w:val="002838"/>
              </w:rPr>
              <w:t>Reliable</w:t>
            </w:r>
            <w:bookmarkEnd w:id="0"/>
            <w:r>
              <w:rPr>
                <w:rFonts w:cs="Arial"/>
                <w:color w:val="002838"/>
              </w:rPr>
              <w:t xml:space="preserve"> and a good timekeeper</w:t>
            </w:r>
          </w:p>
          <w:p w:rsidR="00D82AF2" w:rsidRPr="00D82AF2" w:rsidRDefault="00D82AF2" w:rsidP="00D82AF2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color w:val="002838"/>
              </w:rPr>
            </w:pPr>
            <w:r>
              <w:rPr>
                <w:rFonts w:cs="Arial"/>
                <w:color w:val="002838"/>
              </w:rPr>
              <w:t>Friendly, approachable, empathetic with calm nature</w:t>
            </w:r>
          </w:p>
          <w:p w:rsidR="00D82AF2" w:rsidRPr="00D82AF2" w:rsidRDefault="00D82AF2" w:rsidP="00D82AF2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color w:val="002838"/>
              </w:rPr>
            </w:pPr>
            <w:r>
              <w:rPr>
                <w:rFonts w:cs="Arial"/>
                <w:color w:val="002838"/>
              </w:rPr>
              <w:t>Commitment to confidentiality</w:t>
            </w:r>
          </w:p>
          <w:p w:rsidR="004D144A" w:rsidRPr="00852D2D" w:rsidRDefault="00D82AF2" w:rsidP="004D144A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color w:val="002838"/>
              </w:rPr>
            </w:pPr>
            <w:r>
              <w:rPr>
                <w:rFonts w:cs="Arial"/>
                <w:color w:val="002838"/>
              </w:rPr>
              <w:t>Commitment to continuous personal development and a willingness to undertake training as required.</w:t>
            </w:r>
          </w:p>
        </w:tc>
      </w:tr>
    </w:tbl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Pr="00F17B62" w:rsidRDefault="00F17B62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F17B62">
        <w:rPr>
          <w:rFonts w:ascii="Arial" w:hAnsi="Arial" w:cs="Arial"/>
          <w:b/>
          <w:color w:val="EA5634"/>
          <w:sz w:val="28"/>
        </w:rPr>
        <w:t>Core Competencies</w:t>
      </w:r>
    </w:p>
    <w:p w:rsidR="00F17B62" w:rsidRDefault="00F17B62" w:rsidP="00F17B62">
      <w:pPr>
        <w:spacing w:after="0" w:line="240" w:lineRule="auto"/>
        <w:rPr>
          <w:rFonts w:ascii="Arial" w:hAnsi="Arial" w:cs="Arial"/>
          <w:sz w:val="24"/>
        </w:rPr>
      </w:pPr>
    </w:p>
    <w:p w:rsidR="00F17B62" w:rsidRPr="00D35AD8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szCs w:val="24"/>
        </w:rPr>
      </w:pPr>
      <w:r w:rsidRPr="00D35AD8">
        <w:rPr>
          <w:szCs w:val="24"/>
        </w:rPr>
        <w:t>Put our customers first</w:t>
      </w:r>
    </w:p>
    <w:p w:rsidR="00F17B62" w:rsidRPr="00D35AD8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szCs w:val="24"/>
        </w:rPr>
      </w:pPr>
      <w:r w:rsidRPr="00D35AD8">
        <w:rPr>
          <w:szCs w:val="24"/>
        </w:rPr>
        <w:t xml:space="preserve">Strive for excellence </w:t>
      </w:r>
    </w:p>
    <w:p w:rsidR="00F17B62" w:rsidRPr="00D35AD8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szCs w:val="24"/>
        </w:rPr>
      </w:pPr>
      <w:r w:rsidRPr="00D35AD8">
        <w:rPr>
          <w:szCs w:val="24"/>
        </w:rPr>
        <w:t>Be accountable</w:t>
      </w:r>
    </w:p>
    <w:p w:rsidR="00F17B62" w:rsidRPr="00D35AD8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szCs w:val="24"/>
        </w:rPr>
      </w:pPr>
      <w:r w:rsidRPr="00D35AD8">
        <w:rPr>
          <w:szCs w:val="24"/>
        </w:rPr>
        <w:t>Think and act as ‘one team’</w:t>
      </w:r>
    </w:p>
    <w:p w:rsidR="00F17B62" w:rsidRPr="00D35AD8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szCs w:val="24"/>
        </w:rPr>
      </w:pPr>
      <w:r w:rsidRPr="00D35AD8">
        <w:rPr>
          <w:szCs w:val="24"/>
        </w:rPr>
        <w:t>Demonstrate respect</w:t>
      </w:r>
    </w:p>
    <w:p w:rsidR="00F17B62" w:rsidRPr="00D35AD8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Cs w:val="24"/>
        </w:rPr>
      </w:pPr>
      <w:r w:rsidRPr="00D35AD8">
        <w:rPr>
          <w:szCs w:val="24"/>
        </w:rPr>
        <w:t>Achieve work/life balance</w:t>
      </w:r>
    </w:p>
    <w:p w:rsidR="00F17B62" w:rsidRPr="00617EBA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sectPr w:rsidR="00F17B62" w:rsidRPr="00617EBA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A3A" w:rsidRDefault="00FD3A3A" w:rsidP="00D269D5">
      <w:pPr>
        <w:spacing w:after="0" w:line="240" w:lineRule="auto"/>
      </w:pPr>
      <w:r>
        <w:separator/>
      </w:r>
    </w:p>
  </w:endnote>
  <w:endnote w:type="continuationSeparator" w:id="0">
    <w:p w:rsidR="00FD3A3A" w:rsidRDefault="00FD3A3A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A3A" w:rsidRDefault="00FD3A3A" w:rsidP="00D269D5">
      <w:pPr>
        <w:spacing w:after="0" w:line="240" w:lineRule="auto"/>
      </w:pPr>
      <w:r>
        <w:separator/>
      </w:r>
    </w:p>
  </w:footnote>
  <w:footnote w:type="continuationSeparator" w:id="0">
    <w:p w:rsidR="00FD3A3A" w:rsidRDefault="00FD3A3A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BDF4152" wp14:editId="3ED9D216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317A"/>
    <w:multiLevelType w:val="hybridMultilevel"/>
    <w:tmpl w:val="19B49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B592F"/>
    <w:multiLevelType w:val="hybridMultilevel"/>
    <w:tmpl w:val="719A9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42A6E"/>
    <w:multiLevelType w:val="hybridMultilevel"/>
    <w:tmpl w:val="D612E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40994"/>
    <w:multiLevelType w:val="hybridMultilevel"/>
    <w:tmpl w:val="51849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83FC7"/>
    <w:multiLevelType w:val="hybridMultilevel"/>
    <w:tmpl w:val="9188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D0736"/>
    <w:multiLevelType w:val="hybridMultilevel"/>
    <w:tmpl w:val="EB3C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739B0"/>
    <w:multiLevelType w:val="hybridMultilevel"/>
    <w:tmpl w:val="27F43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54A27"/>
    <w:multiLevelType w:val="hybridMultilevel"/>
    <w:tmpl w:val="01182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D5A66"/>
    <w:multiLevelType w:val="hybridMultilevel"/>
    <w:tmpl w:val="6CC2C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51186"/>
    <w:multiLevelType w:val="hybridMultilevel"/>
    <w:tmpl w:val="F9CE1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52C64"/>
    <w:multiLevelType w:val="hybridMultilevel"/>
    <w:tmpl w:val="A5BEE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0D87"/>
    <w:multiLevelType w:val="hybridMultilevel"/>
    <w:tmpl w:val="1786D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A51BA"/>
    <w:multiLevelType w:val="hybridMultilevel"/>
    <w:tmpl w:val="0E182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777204"/>
    <w:multiLevelType w:val="hybridMultilevel"/>
    <w:tmpl w:val="A2CC0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23"/>
  </w:num>
  <w:num w:numId="5">
    <w:abstractNumId w:val="18"/>
  </w:num>
  <w:num w:numId="6">
    <w:abstractNumId w:val="8"/>
  </w:num>
  <w:num w:numId="7">
    <w:abstractNumId w:val="16"/>
  </w:num>
  <w:num w:numId="8">
    <w:abstractNumId w:val="6"/>
  </w:num>
  <w:num w:numId="9">
    <w:abstractNumId w:val="7"/>
  </w:num>
  <w:num w:numId="10">
    <w:abstractNumId w:val="19"/>
  </w:num>
  <w:num w:numId="11">
    <w:abstractNumId w:val="10"/>
  </w:num>
  <w:num w:numId="12">
    <w:abstractNumId w:val="5"/>
  </w:num>
  <w:num w:numId="13">
    <w:abstractNumId w:val="24"/>
  </w:num>
  <w:num w:numId="14">
    <w:abstractNumId w:val="21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0"/>
  </w:num>
  <w:num w:numId="20">
    <w:abstractNumId w:val="2"/>
  </w:num>
  <w:num w:numId="21">
    <w:abstractNumId w:val="17"/>
  </w:num>
  <w:num w:numId="22">
    <w:abstractNumId w:val="3"/>
  </w:num>
  <w:num w:numId="23">
    <w:abstractNumId w:val="14"/>
  </w:num>
  <w:num w:numId="24">
    <w:abstractNumId w:val="1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317CF"/>
    <w:rsid w:val="000A3357"/>
    <w:rsid w:val="000F329A"/>
    <w:rsid w:val="00145B67"/>
    <w:rsid w:val="00153533"/>
    <w:rsid w:val="001F0A65"/>
    <w:rsid w:val="002A1F79"/>
    <w:rsid w:val="003904B6"/>
    <w:rsid w:val="003C0444"/>
    <w:rsid w:val="004B3BDD"/>
    <w:rsid w:val="004D144A"/>
    <w:rsid w:val="004F549B"/>
    <w:rsid w:val="00515FC7"/>
    <w:rsid w:val="00522912"/>
    <w:rsid w:val="00535E2F"/>
    <w:rsid w:val="005B2A4D"/>
    <w:rsid w:val="005F1543"/>
    <w:rsid w:val="006163D8"/>
    <w:rsid w:val="00617EBA"/>
    <w:rsid w:val="007141BC"/>
    <w:rsid w:val="00714E8F"/>
    <w:rsid w:val="007D4174"/>
    <w:rsid w:val="00852D2D"/>
    <w:rsid w:val="008C29C4"/>
    <w:rsid w:val="009215BC"/>
    <w:rsid w:val="00955272"/>
    <w:rsid w:val="00A85CEF"/>
    <w:rsid w:val="00C433B5"/>
    <w:rsid w:val="00CC03D0"/>
    <w:rsid w:val="00D269D5"/>
    <w:rsid w:val="00D35AD8"/>
    <w:rsid w:val="00D464EC"/>
    <w:rsid w:val="00D82AF2"/>
    <w:rsid w:val="00DE7511"/>
    <w:rsid w:val="00F026FB"/>
    <w:rsid w:val="00F17B62"/>
    <w:rsid w:val="00F57738"/>
    <w:rsid w:val="00F679D1"/>
    <w:rsid w:val="00F96762"/>
    <w:rsid w:val="00FB077C"/>
    <w:rsid w:val="00FC26E0"/>
    <w:rsid w:val="00FD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rsid w:val="00CC03D0"/>
    <w:pPr>
      <w:tabs>
        <w:tab w:val="left" w:pos="2268"/>
      </w:tabs>
      <w:spacing w:after="0" w:line="240" w:lineRule="auto"/>
      <w:ind w:left="2160" w:hanging="21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03D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B2A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2A4D"/>
  </w:style>
  <w:style w:type="paragraph" w:styleId="BodyTextIndent2">
    <w:name w:val="Body Text Indent 2"/>
    <w:basedOn w:val="Normal"/>
    <w:link w:val="BodyTextIndent2Char"/>
    <w:rsid w:val="005B2A4D"/>
    <w:pPr>
      <w:spacing w:after="120" w:line="480" w:lineRule="auto"/>
      <w:ind w:left="283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B2A4D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2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A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A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Comms&amp;Engagement</dc:creator>
  <cp:lastModifiedBy>Gillian Hope</cp:lastModifiedBy>
  <cp:revision>3</cp:revision>
  <dcterms:created xsi:type="dcterms:W3CDTF">2017-12-11T15:54:00Z</dcterms:created>
  <dcterms:modified xsi:type="dcterms:W3CDTF">2017-12-11T16:32:00Z</dcterms:modified>
</cp:coreProperties>
</file>