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79" w:rsidRPr="00D269D5" w:rsidRDefault="00354379" w:rsidP="00354379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bookmarkStart w:id="0" w:name="_GoBack"/>
      <w:bookmarkEnd w:id="0"/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354379" w:rsidRPr="00D269D5" w:rsidRDefault="00354379" w:rsidP="00354379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354379" w:rsidRPr="00D269D5" w:rsidTr="00D73651">
        <w:tc>
          <w:tcPr>
            <w:tcW w:w="9242" w:type="dxa"/>
          </w:tcPr>
          <w:p w:rsidR="00354379" w:rsidRPr="00D269D5" w:rsidRDefault="00354379" w:rsidP="00D73651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>Job</w:t>
            </w:r>
            <w:r w:rsidR="00551DE2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002838"/>
                <w:sz w:val="24"/>
              </w:rPr>
              <w:t>T</w:t>
            </w:r>
            <w:r w:rsidRPr="00D269D5">
              <w:rPr>
                <w:rFonts w:ascii="Arial" w:hAnsi="Arial" w:cs="Arial"/>
                <w:b/>
                <w:color w:val="002838"/>
                <w:sz w:val="24"/>
              </w:rPr>
              <w:t>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>
              <w:rPr>
                <w:rFonts w:ascii="Arial" w:hAnsi="Arial" w:cs="Arial"/>
                <w:color w:val="002838"/>
                <w:sz w:val="24"/>
              </w:rPr>
              <w:t xml:space="preserve"> HR Assistant</w:t>
            </w:r>
          </w:p>
        </w:tc>
      </w:tr>
      <w:tr w:rsidR="00354379" w:rsidRPr="00D269D5" w:rsidTr="00D73651">
        <w:tc>
          <w:tcPr>
            <w:tcW w:w="9242" w:type="dxa"/>
          </w:tcPr>
          <w:p w:rsidR="00354379" w:rsidRPr="00D269D5" w:rsidRDefault="00354379" w:rsidP="00D73651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A11AC3" w:rsidRPr="00A11AC3">
              <w:rPr>
                <w:rFonts w:ascii="Arial" w:hAnsi="Arial" w:cs="Arial"/>
                <w:color w:val="002838"/>
                <w:sz w:val="24"/>
              </w:rPr>
              <w:t>Human</w:t>
            </w:r>
            <w:r w:rsidR="00A11AC3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551DE2" w:rsidRPr="00551DE2">
              <w:rPr>
                <w:rFonts w:ascii="Arial" w:hAnsi="Arial" w:cs="Arial"/>
                <w:color w:val="002838"/>
                <w:sz w:val="24"/>
              </w:rPr>
              <w:t>Resources</w:t>
            </w:r>
          </w:p>
        </w:tc>
      </w:tr>
      <w:tr w:rsidR="00354379" w:rsidRPr="00D269D5" w:rsidTr="00D73651">
        <w:tc>
          <w:tcPr>
            <w:tcW w:w="9242" w:type="dxa"/>
          </w:tcPr>
          <w:p w:rsidR="00354379" w:rsidRPr="00354379" w:rsidRDefault="00354379" w:rsidP="00D73651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551DE2" w:rsidRPr="00551DE2">
              <w:rPr>
                <w:rFonts w:ascii="Arial" w:hAnsi="Arial" w:cs="Arial"/>
                <w:color w:val="002838"/>
                <w:sz w:val="24"/>
              </w:rPr>
              <w:t>Senior HR Business Partner</w:t>
            </w:r>
          </w:p>
        </w:tc>
      </w:tr>
      <w:tr w:rsidR="00354379" w:rsidRPr="00D269D5" w:rsidTr="00D73651">
        <w:tc>
          <w:tcPr>
            <w:tcW w:w="9242" w:type="dxa"/>
          </w:tcPr>
          <w:p w:rsidR="00354379" w:rsidRPr="00D269D5" w:rsidRDefault="00354379" w:rsidP="00D73651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>Grade:</w:t>
            </w:r>
            <w:r w:rsidR="00551DE2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A11AC3">
              <w:rPr>
                <w:rFonts w:ascii="Arial" w:hAnsi="Arial" w:cs="Arial"/>
                <w:color w:val="002838"/>
                <w:sz w:val="24"/>
              </w:rPr>
              <w:t>3</w:t>
            </w:r>
          </w:p>
        </w:tc>
      </w:tr>
      <w:tr w:rsidR="00354379" w:rsidRPr="00D269D5" w:rsidTr="00D73651">
        <w:tc>
          <w:tcPr>
            <w:tcW w:w="9242" w:type="dxa"/>
          </w:tcPr>
          <w:p w:rsidR="00354379" w:rsidRPr="00D269D5" w:rsidRDefault="00354379" w:rsidP="00D73651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551DE2" w:rsidRPr="00551DE2">
              <w:rPr>
                <w:rFonts w:ascii="Arial" w:hAnsi="Arial" w:cs="Arial"/>
                <w:color w:val="002838"/>
                <w:sz w:val="24"/>
              </w:rPr>
              <w:t xml:space="preserve">None </w:t>
            </w:r>
          </w:p>
        </w:tc>
      </w:tr>
    </w:tbl>
    <w:p w:rsidR="00354379" w:rsidRDefault="00354379" w:rsidP="00354379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54379" w:rsidRPr="00D269D5" w:rsidRDefault="00354379" w:rsidP="00354379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54379" w:rsidRPr="00D269D5" w:rsidRDefault="00354379" w:rsidP="00354379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354379" w:rsidRDefault="00354379" w:rsidP="00354379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354379" w:rsidTr="00D73651">
        <w:trPr>
          <w:trHeight w:val="660"/>
        </w:trPr>
        <w:tc>
          <w:tcPr>
            <w:tcW w:w="2632" w:type="dxa"/>
          </w:tcPr>
          <w:p w:rsidR="00354379" w:rsidRPr="00D269D5" w:rsidRDefault="00551DE2" w:rsidP="00D73651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Head of HR and OD</w:t>
            </w:r>
          </w:p>
        </w:tc>
      </w:tr>
    </w:tbl>
    <w:p w:rsidR="00354379" w:rsidRDefault="00354379" w:rsidP="00354379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FA3B9" wp14:editId="6A68BA89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2E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:rsidR="00354379" w:rsidRDefault="00354379" w:rsidP="00354379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354379" w:rsidTr="00D73651">
        <w:trPr>
          <w:trHeight w:val="218"/>
        </w:trPr>
        <w:tc>
          <w:tcPr>
            <w:tcW w:w="2662" w:type="dxa"/>
          </w:tcPr>
          <w:p w:rsidR="00354379" w:rsidRPr="003904B6" w:rsidRDefault="00551DE2" w:rsidP="00D73651">
            <w:pPr>
              <w:jc w:val="center"/>
              <w:rPr>
                <w:rFonts w:ascii="Arial" w:hAnsi="Arial" w:cs="Arial"/>
                <w:sz w:val="24"/>
              </w:rPr>
            </w:pPr>
            <w:r w:rsidRPr="00551DE2">
              <w:rPr>
                <w:rFonts w:ascii="Arial" w:hAnsi="Arial" w:cs="Arial"/>
                <w:color w:val="002838"/>
                <w:sz w:val="24"/>
              </w:rPr>
              <w:t>Senior HR Business Partner</w:t>
            </w:r>
          </w:p>
        </w:tc>
      </w:tr>
    </w:tbl>
    <w:p w:rsidR="00354379" w:rsidRDefault="00354379" w:rsidP="00354379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8FACD" wp14:editId="0F4A6CEF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A8C38" id="AutoShape 14" o:spid="_x0000_s1026" type="#_x0000_t32" style="position:absolute;margin-left:214.7pt;margin-top:-.1pt;width:0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354379" w:rsidRPr="003904B6" w:rsidTr="00D73651">
        <w:trPr>
          <w:trHeight w:val="730"/>
        </w:trPr>
        <w:tc>
          <w:tcPr>
            <w:tcW w:w="2707" w:type="dxa"/>
          </w:tcPr>
          <w:p w:rsidR="00354379" w:rsidRPr="003904B6" w:rsidRDefault="00551DE2" w:rsidP="00551D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HR Assistant</w:t>
            </w:r>
          </w:p>
        </w:tc>
      </w:tr>
    </w:tbl>
    <w:p w:rsidR="00354379" w:rsidRDefault="00354379" w:rsidP="00354379">
      <w:pPr>
        <w:spacing w:after="0" w:line="240" w:lineRule="auto"/>
        <w:rPr>
          <w:b/>
        </w:rPr>
      </w:pPr>
    </w:p>
    <w:p w:rsidR="00354379" w:rsidRDefault="00354379" w:rsidP="00354379">
      <w:pPr>
        <w:spacing w:after="0" w:line="240" w:lineRule="auto"/>
        <w:rPr>
          <w:b/>
        </w:rPr>
      </w:pPr>
    </w:p>
    <w:p w:rsidR="00354379" w:rsidRDefault="00354379" w:rsidP="00354379">
      <w:pPr>
        <w:spacing w:after="0" w:line="240" w:lineRule="auto"/>
        <w:rPr>
          <w:b/>
        </w:rPr>
      </w:pPr>
    </w:p>
    <w:p w:rsidR="00354379" w:rsidRPr="003904B6" w:rsidRDefault="00354379" w:rsidP="00354379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54379" w:rsidRDefault="00354379" w:rsidP="00354379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A11AC3" w:rsidRPr="00A11AC3" w:rsidRDefault="00A11AC3" w:rsidP="00354379">
      <w:pPr>
        <w:spacing w:after="0" w:line="240" w:lineRule="auto"/>
        <w:rPr>
          <w:rFonts w:ascii="Arial" w:hAnsi="Arial" w:cs="Arial"/>
          <w:color w:val="002838"/>
          <w:sz w:val="24"/>
        </w:rPr>
      </w:pPr>
      <w:r w:rsidRPr="00A11AC3">
        <w:rPr>
          <w:rFonts w:ascii="Arial" w:hAnsi="Arial" w:cs="Arial"/>
          <w:color w:val="002838"/>
          <w:sz w:val="24"/>
        </w:rPr>
        <w:t>To provide efficient and effective administration support to the</w:t>
      </w:r>
      <w:r>
        <w:rPr>
          <w:rFonts w:ascii="Arial" w:hAnsi="Arial" w:cs="Arial"/>
          <w:color w:val="002838"/>
          <w:sz w:val="24"/>
        </w:rPr>
        <w:t xml:space="preserve"> HR team and assist the</w:t>
      </w:r>
      <w:r w:rsidRPr="00A11AC3">
        <w:rPr>
          <w:rFonts w:ascii="Arial" w:hAnsi="Arial" w:cs="Arial"/>
          <w:color w:val="002838"/>
          <w:sz w:val="24"/>
        </w:rPr>
        <w:t xml:space="preserve"> </w:t>
      </w:r>
      <w:r>
        <w:rPr>
          <w:rFonts w:ascii="Arial" w:hAnsi="Arial" w:cs="Arial"/>
          <w:color w:val="002838"/>
          <w:sz w:val="24"/>
        </w:rPr>
        <w:t>Senior HR Business Partner with a project involving a cleanse of all</w:t>
      </w:r>
      <w:r w:rsidR="00CE19B0">
        <w:rPr>
          <w:rFonts w:ascii="Arial" w:hAnsi="Arial" w:cs="Arial"/>
          <w:color w:val="002838"/>
          <w:sz w:val="24"/>
        </w:rPr>
        <w:t xml:space="preserve"> employee files</w:t>
      </w:r>
      <w:r>
        <w:rPr>
          <w:rFonts w:ascii="Arial" w:hAnsi="Arial" w:cs="Arial"/>
          <w:color w:val="002838"/>
          <w:sz w:val="24"/>
        </w:rPr>
        <w:t>, in line with the new GDPR</w:t>
      </w:r>
      <w:r w:rsidR="00CE19B0">
        <w:rPr>
          <w:rFonts w:ascii="Arial" w:hAnsi="Arial" w:cs="Arial"/>
          <w:color w:val="002838"/>
          <w:sz w:val="24"/>
        </w:rPr>
        <w:t xml:space="preserve"> guidel</w:t>
      </w:r>
      <w:r>
        <w:rPr>
          <w:rFonts w:ascii="Arial" w:hAnsi="Arial" w:cs="Arial"/>
          <w:color w:val="002838"/>
          <w:sz w:val="24"/>
        </w:rPr>
        <w:t>ines.  This role will also support the HR team by providing administration during several consultations</w:t>
      </w:r>
      <w:r w:rsidR="00CE19B0">
        <w:rPr>
          <w:rFonts w:ascii="Arial" w:hAnsi="Arial" w:cs="Arial"/>
          <w:color w:val="002838"/>
          <w:sz w:val="24"/>
        </w:rPr>
        <w:t>, which will require a new contract of employment to each member of staff</w:t>
      </w:r>
      <w:r>
        <w:rPr>
          <w:rFonts w:ascii="Arial" w:hAnsi="Arial" w:cs="Arial"/>
          <w:color w:val="002838"/>
          <w:sz w:val="24"/>
        </w:rPr>
        <w:t xml:space="preserve">. </w:t>
      </w:r>
      <w:r w:rsidR="00CE19B0">
        <w:rPr>
          <w:rFonts w:ascii="Arial" w:hAnsi="Arial" w:cs="Arial"/>
          <w:color w:val="002838"/>
          <w:sz w:val="24"/>
        </w:rPr>
        <w:t xml:space="preserve"> This role will be responsible for issuing the contracts of </w:t>
      </w:r>
      <w:r w:rsidR="00FB1DF5">
        <w:rPr>
          <w:rFonts w:ascii="Arial" w:hAnsi="Arial" w:cs="Arial"/>
          <w:color w:val="002838"/>
          <w:sz w:val="24"/>
        </w:rPr>
        <w:t>employment</w:t>
      </w:r>
      <w:r w:rsidR="00CE19B0">
        <w:rPr>
          <w:rFonts w:ascii="Arial" w:hAnsi="Arial" w:cs="Arial"/>
          <w:color w:val="002838"/>
          <w:sz w:val="24"/>
        </w:rPr>
        <w:t xml:space="preserve">, reading the contract first to ensure it is correct, including all contractual variations that are applicable, </w:t>
      </w:r>
      <w:r w:rsidR="00FB1DF5" w:rsidRPr="00CE19B0">
        <w:rPr>
          <w:rFonts w:ascii="Arial" w:hAnsi="Arial" w:cs="Arial"/>
          <w:color w:val="002838"/>
          <w:sz w:val="24"/>
        </w:rPr>
        <w:t>and keep appropriate records on consultation to ensure legislative requirement are recorded.</w:t>
      </w:r>
    </w:p>
    <w:p w:rsidR="00A11AC3" w:rsidRDefault="00A11AC3" w:rsidP="00354379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54379" w:rsidRPr="003904B6" w:rsidRDefault="00354379" w:rsidP="00354379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CE19B0" w:rsidRDefault="00CE19B0" w:rsidP="00354379">
      <w:pPr>
        <w:spacing w:after="0" w:line="240" w:lineRule="auto"/>
        <w:rPr>
          <w:rFonts w:ascii="Arial" w:hAnsi="Arial" w:cs="Arial"/>
          <w:color w:val="002838"/>
          <w:sz w:val="24"/>
        </w:rPr>
      </w:pPr>
    </w:p>
    <w:p w:rsidR="00A11AC3" w:rsidRPr="00CE19B0" w:rsidRDefault="00CE19B0" w:rsidP="007F33E1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CE19B0">
        <w:rPr>
          <w:rFonts w:cs="Arial"/>
          <w:color w:val="002838"/>
        </w:rPr>
        <w:t>Working with the Senior HRBP in the design and creation of</w:t>
      </w:r>
      <w:r w:rsidR="00A11AC3" w:rsidRPr="00CE19B0">
        <w:rPr>
          <w:rFonts w:cs="Arial"/>
          <w:color w:val="002838"/>
        </w:rPr>
        <w:t xml:space="preserve"> employee files on</w:t>
      </w:r>
      <w:r w:rsidRPr="00CE19B0">
        <w:rPr>
          <w:rFonts w:cs="Arial"/>
          <w:color w:val="002838"/>
        </w:rPr>
        <w:t xml:space="preserve"> our HR system,</w:t>
      </w:r>
      <w:r w:rsidR="00A11AC3" w:rsidRPr="00CE19B0">
        <w:rPr>
          <w:rFonts w:cs="Arial"/>
          <w:color w:val="002838"/>
        </w:rPr>
        <w:t xml:space="preserve"> in line with GDPR and HR requirements. </w:t>
      </w:r>
    </w:p>
    <w:p w:rsidR="00CE19B0" w:rsidRPr="00CE19B0" w:rsidRDefault="00CE19B0" w:rsidP="007F33E1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CE19B0">
        <w:rPr>
          <w:rFonts w:cs="Arial"/>
          <w:color w:val="002838"/>
        </w:rPr>
        <w:t>Moving employee files from one system to another, ensuring that the documents we keep are in line with GDPR and HR requirements.</w:t>
      </w:r>
    </w:p>
    <w:p w:rsidR="00A11AC3" w:rsidRPr="00CE19B0" w:rsidRDefault="00A11AC3" w:rsidP="007F33E1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CE19B0">
        <w:rPr>
          <w:rFonts w:cs="Arial"/>
          <w:color w:val="002838"/>
        </w:rPr>
        <w:lastRenderedPageBreak/>
        <w:t xml:space="preserve">To have a background in HR and experience of HR systems. </w:t>
      </w:r>
    </w:p>
    <w:p w:rsidR="00A11AC3" w:rsidRPr="00CE19B0" w:rsidRDefault="00FB1DF5" w:rsidP="007F33E1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>
        <w:rPr>
          <w:rFonts w:cs="Arial"/>
          <w:color w:val="002838"/>
        </w:rPr>
        <w:t>Have an understanding</w:t>
      </w:r>
      <w:r w:rsidR="00A11AC3" w:rsidRPr="00CE19B0">
        <w:rPr>
          <w:rFonts w:cs="Arial"/>
          <w:color w:val="002838"/>
        </w:rPr>
        <w:t xml:space="preserve"> of Data Protection</w:t>
      </w:r>
      <w:r>
        <w:rPr>
          <w:rFonts w:cs="Arial"/>
          <w:color w:val="002838"/>
        </w:rPr>
        <w:t xml:space="preserve"> and ability to apply knowledge to this role.</w:t>
      </w:r>
    </w:p>
    <w:p w:rsidR="00A11AC3" w:rsidRPr="00CE19B0" w:rsidRDefault="00FB1DF5" w:rsidP="007F33E1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>
        <w:rPr>
          <w:rFonts w:cs="Arial"/>
          <w:color w:val="002838"/>
        </w:rPr>
        <w:t>To have the ability to understand changes in legislation and how it could impact the project they are working on.</w:t>
      </w:r>
    </w:p>
    <w:p w:rsidR="00A11AC3" w:rsidRPr="00CE19B0" w:rsidRDefault="00A11AC3" w:rsidP="007F33E1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CE19B0">
        <w:rPr>
          <w:rFonts w:cs="Arial"/>
          <w:color w:val="002838"/>
        </w:rPr>
        <w:t>To oversee the removal of all paper staff files</w:t>
      </w:r>
    </w:p>
    <w:p w:rsidR="00A11AC3" w:rsidRPr="00CE19B0" w:rsidRDefault="00A11AC3" w:rsidP="007F33E1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CE19B0">
        <w:rPr>
          <w:rFonts w:cs="Arial"/>
          <w:color w:val="002838"/>
        </w:rPr>
        <w:t>To support the consultation on changing T &amp; Cs</w:t>
      </w:r>
    </w:p>
    <w:p w:rsidR="00FB1DF5" w:rsidRDefault="00A11AC3" w:rsidP="007F33E1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CE19B0">
        <w:rPr>
          <w:rFonts w:cs="Arial"/>
          <w:color w:val="002838"/>
        </w:rPr>
        <w:t xml:space="preserve">To identify all contractual variations from our systems </w:t>
      </w:r>
    </w:p>
    <w:p w:rsidR="00A11AC3" w:rsidRPr="00CE19B0" w:rsidRDefault="00FB1DF5" w:rsidP="007F33E1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>
        <w:rPr>
          <w:rFonts w:cs="Arial"/>
          <w:color w:val="002838"/>
        </w:rPr>
        <w:t>To build a good working relationship with the managers across the business as they may need to approach them for information on their direct reports.</w:t>
      </w:r>
      <w:r w:rsidR="00A11AC3" w:rsidRPr="00CE19B0">
        <w:rPr>
          <w:rFonts w:cs="Arial"/>
          <w:color w:val="002838"/>
        </w:rPr>
        <w:t xml:space="preserve"> </w:t>
      </w:r>
    </w:p>
    <w:p w:rsidR="00A11AC3" w:rsidRPr="00CE19B0" w:rsidRDefault="00A11AC3" w:rsidP="007F33E1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CE19B0">
        <w:rPr>
          <w:rFonts w:cs="Arial"/>
          <w:color w:val="002838"/>
        </w:rPr>
        <w:t>To issue new contracts of employment, and keep appropr</w:t>
      </w:r>
      <w:r w:rsidR="00CE19B0" w:rsidRPr="00CE19B0">
        <w:rPr>
          <w:rFonts w:cs="Arial"/>
          <w:color w:val="002838"/>
        </w:rPr>
        <w:t>iate records on consultation</w:t>
      </w:r>
      <w:r w:rsidRPr="00CE19B0">
        <w:rPr>
          <w:rFonts w:cs="Arial"/>
          <w:color w:val="002838"/>
        </w:rPr>
        <w:t xml:space="preserve"> to ensure legislative requirement are recorded. </w:t>
      </w:r>
    </w:p>
    <w:p w:rsidR="00A11AC3" w:rsidRPr="00CE19B0" w:rsidRDefault="00A11AC3" w:rsidP="007F33E1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CE19B0">
        <w:rPr>
          <w:rFonts w:cs="Arial"/>
          <w:color w:val="002838"/>
        </w:rPr>
        <w:t>To train current</w:t>
      </w:r>
      <w:r w:rsidR="00FB1DF5">
        <w:rPr>
          <w:rFonts w:cs="Arial"/>
          <w:color w:val="002838"/>
        </w:rPr>
        <w:t xml:space="preserve"> HR team</w:t>
      </w:r>
      <w:r w:rsidRPr="00CE19B0">
        <w:rPr>
          <w:rFonts w:cs="Arial"/>
          <w:color w:val="002838"/>
        </w:rPr>
        <w:t xml:space="preserve"> on new</w:t>
      </w:r>
      <w:r w:rsidR="00FB1DF5">
        <w:rPr>
          <w:rFonts w:cs="Arial"/>
          <w:color w:val="002838"/>
        </w:rPr>
        <w:t xml:space="preserve"> filing</w:t>
      </w:r>
      <w:r w:rsidRPr="00CE19B0">
        <w:rPr>
          <w:rFonts w:cs="Arial"/>
          <w:color w:val="002838"/>
        </w:rPr>
        <w:t xml:space="preserve"> process </w:t>
      </w:r>
    </w:p>
    <w:p w:rsidR="00A11AC3" w:rsidRPr="00CE19B0" w:rsidRDefault="00CE19B0" w:rsidP="007F33E1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>
        <w:rPr>
          <w:rFonts w:cs="Arial"/>
          <w:color w:val="002838"/>
        </w:rPr>
        <w:t>A</w:t>
      </w:r>
      <w:r w:rsidR="00A11AC3" w:rsidRPr="00CE19B0">
        <w:rPr>
          <w:rFonts w:cs="Arial"/>
          <w:color w:val="002838"/>
        </w:rPr>
        <w:t>ble to</w:t>
      </w:r>
      <w:r w:rsidRPr="00CE19B0">
        <w:rPr>
          <w:rFonts w:cs="Arial"/>
          <w:color w:val="002838"/>
        </w:rPr>
        <w:t xml:space="preserve"> work autonomously and follow a</w:t>
      </w:r>
      <w:r w:rsidR="00A11AC3" w:rsidRPr="00CE19B0">
        <w:rPr>
          <w:rFonts w:cs="Arial"/>
          <w:color w:val="002838"/>
        </w:rPr>
        <w:t xml:space="preserve"> project plan.  </w:t>
      </w:r>
    </w:p>
    <w:p w:rsidR="00A11AC3" w:rsidRDefault="00A11AC3" w:rsidP="00354379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54379" w:rsidRDefault="00354379" w:rsidP="00354379">
      <w:pPr>
        <w:spacing w:after="0" w:line="240" w:lineRule="auto"/>
        <w:rPr>
          <w:rFonts w:ascii="Arial" w:hAnsi="Arial" w:cs="Arial"/>
          <w:sz w:val="24"/>
        </w:rPr>
      </w:pPr>
    </w:p>
    <w:p w:rsidR="00354379" w:rsidRPr="003904B6" w:rsidRDefault="00354379" w:rsidP="00354379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354379" w:rsidRDefault="00354379" w:rsidP="00354379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354379" w:rsidRPr="00617EBA" w:rsidTr="00D73651">
        <w:tc>
          <w:tcPr>
            <w:tcW w:w="9242" w:type="dxa"/>
            <w:shd w:val="clear" w:color="auto" w:fill="EA5634"/>
          </w:tcPr>
          <w:p w:rsidR="00354379" w:rsidRPr="00617EBA" w:rsidRDefault="00354379" w:rsidP="00D7365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354379" w:rsidRPr="00617EBA" w:rsidRDefault="00354379" w:rsidP="00D7365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354379" w:rsidRPr="00617EBA" w:rsidTr="00D73651">
        <w:tc>
          <w:tcPr>
            <w:tcW w:w="9242" w:type="dxa"/>
            <w:tcBorders>
              <w:bottom w:val="single" w:sz="12" w:space="0" w:color="EA5634"/>
            </w:tcBorders>
          </w:tcPr>
          <w:p w:rsidR="00354379" w:rsidRPr="00955272" w:rsidRDefault="00FB1DF5" w:rsidP="00D73651">
            <w:p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No qualifications are required for this role.</w:t>
            </w:r>
          </w:p>
          <w:p w:rsidR="00354379" w:rsidRPr="009215BC" w:rsidRDefault="00354379" w:rsidP="00D73651">
            <w:pPr>
              <w:rPr>
                <w:rFonts w:cs="Arial"/>
                <w:color w:val="002838"/>
              </w:rPr>
            </w:pPr>
          </w:p>
        </w:tc>
      </w:tr>
      <w:tr w:rsidR="00354379" w:rsidRPr="00617EBA" w:rsidTr="00D73651">
        <w:tc>
          <w:tcPr>
            <w:tcW w:w="9242" w:type="dxa"/>
            <w:shd w:val="clear" w:color="auto" w:fill="EA5634"/>
          </w:tcPr>
          <w:p w:rsidR="00354379" w:rsidRPr="00FB1DF5" w:rsidRDefault="00354379" w:rsidP="00D7365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B1DF5">
              <w:rPr>
                <w:rFonts w:ascii="Arial" w:hAnsi="Arial" w:cs="Arial"/>
                <w:b/>
                <w:color w:val="FFFFFF" w:themeColor="background1"/>
              </w:rPr>
              <w:t>Experience</w:t>
            </w:r>
          </w:p>
          <w:p w:rsidR="00354379" w:rsidRPr="00FB1DF5" w:rsidRDefault="00354379" w:rsidP="00D7365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54379" w:rsidRPr="00617EBA" w:rsidTr="00D73651">
        <w:tc>
          <w:tcPr>
            <w:tcW w:w="9242" w:type="dxa"/>
            <w:tcBorders>
              <w:bottom w:val="single" w:sz="12" w:space="0" w:color="EA5634"/>
            </w:tcBorders>
          </w:tcPr>
          <w:p w:rsidR="00A11AC3" w:rsidRPr="00FB1DF5" w:rsidRDefault="00A11AC3" w:rsidP="00FB1DF5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2838"/>
                <w:sz w:val="22"/>
              </w:rPr>
            </w:pPr>
            <w:r w:rsidRPr="00FB1DF5">
              <w:rPr>
                <w:rFonts w:cs="Arial"/>
                <w:color w:val="002838"/>
                <w:sz w:val="22"/>
              </w:rPr>
              <w:t>Experience</w:t>
            </w:r>
            <w:r w:rsidR="00CE19B0" w:rsidRPr="00FB1DF5">
              <w:rPr>
                <w:rFonts w:cs="Arial"/>
                <w:color w:val="002838"/>
                <w:sz w:val="22"/>
              </w:rPr>
              <w:t xml:space="preserve"> of providing administrative support</w:t>
            </w:r>
            <w:r w:rsidRPr="00FB1DF5">
              <w:rPr>
                <w:rFonts w:cs="Arial"/>
                <w:color w:val="002838"/>
                <w:sz w:val="22"/>
              </w:rPr>
              <w:t xml:space="preserve"> in a busy HR department </w:t>
            </w:r>
          </w:p>
          <w:p w:rsidR="00CE19B0" w:rsidRPr="00FB1DF5" w:rsidRDefault="00CE19B0" w:rsidP="00FB1DF5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2838"/>
                <w:sz w:val="22"/>
              </w:rPr>
            </w:pPr>
            <w:r w:rsidRPr="00FB1DF5">
              <w:rPr>
                <w:rFonts w:cs="Arial"/>
                <w:color w:val="002838"/>
                <w:sz w:val="22"/>
              </w:rPr>
              <w:t xml:space="preserve">Experience of following a project plan with minimal supervision </w:t>
            </w:r>
          </w:p>
          <w:p w:rsidR="00CE19B0" w:rsidRPr="00FB1DF5" w:rsidRDefault="00CE19B0" w:rsidP="00FB1DF5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2838"/>
                <w:sz w:val="22"/>
              </w:rPr>
            </w:pPr>
            <w:r w:rsidRPr="00FB1DF5">
              <w:rPr>
                <w:rFonts w:cs="Arial"/>
                <w:color w:val="002838"/>
                <w:sz w:val="22"/>
              </w:rPr>
              <w:t>Experience of working with HR systems.</w:t>
            </w:r>
          </w:p>
          <w:p w:rsidR="00CE19B0" w:rsidRPr="00FB1DF5" w:rsidRDefault="00CE19B0" w:rsidP="00FB1DF5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2838"/>
                <w:sz w:val="22"/>
              </w:rPr>
            </w:pPr>
            <w:r w:rsidRPr="00FB1DF5">
              <w:rPr>
                <w:rFonts w:cs="Arial"/>
                <w:color w:val="002838"/>
                <w:sz w:val="22"/>
              </w:rPr>
              <w:t>Experience of dealing with large quantities of filing and employee files</w:t>
            </w:r>
          </w:p>
          <w:p w:rsidR="00A11AC3" w:rsidRPr="007F33E1" w:rsidRDefault="00CE19B0" w:rsidP="00D73651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002838"/>
                <w:sz w:val="22"/>
              </w:rPr>
            </w:pPr>
            <w:r w:rsidRPr="00FB1DF5">
              <w:rPr>
                <w:rFonts w:cs="Arial"/>
                <w:color w:val="002838"/>
                <w:sz w:val="22"/>
              </w:rPr>
              <w:t>Experience of creating contracts an</w:t>
            </w:r>
            <w:r w:rsidR="00FB1DF5">
              <w:rPr>
                <w:rFonts w:cs="Arial"/>
                <w:color w:val="002838"/>
                <w:sz w:val="22"/>
              </w:rPr>
              <w:t>d tracking</w:t>
            </w:r>
            <w:r w:rsidRPr="00FB1DF5">
              <w:rPr>
                <w:rFonts w:cs="Arial"/>
                <w:color w:val="002838"/>
                <w:sz w:val="22"/>
              </w:rPr>
              <w:t xml:space="preserve"> distribution to employees</w:t>
            </w:r>
          </w:p>
        </w:tc>
      </w:tr>
      <w:tr w:rsidR="00354379" w:rsidRPr="00617EBA" w:rsidTr="00D73651">
        <w:tc>
          <w:tcPr>
            <w:tcW w:w="9242" w:type="dxa"/>
            <w:shd w:val="clear" w:color="auto" w:fill="EA5634"/>
          </w:tcPr>
          <w:p w:rsidR="00354379" w:rsidRPr="00617EBA" w:rsidRDefault="00354379" w:rsidP="00D7365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</w:tc>
      </w:tr>
      <w:tr w:rsidR="00354379" w:rsidRPr="00617EBA" w:rsidTr="00D73651">
        <w:tc>
          <w:tcPr>
            <w:tcW w:w="9242" w:type="dxa"/>
            <w:tcBorders>
              <w:bottom w:val="single" w:sz="12" w:space="0" w:color="EA5634"/>
            </w:tcBorders>
          </w:tcPr>
          <w:p w:rsidR="00FB1DF5" w:rsidRPr="00FB1DF5" w:rsidRDefault="007F33E1" w:rsidP="00FB1DF5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     </w:t>
            </w:r>
            <w:r w:rsidR="00FB1DF5">
              <w:rPr>
                <w:rFonts w:cs="Arial"/>
                <w:color w:val="002838"/>
                <w:sz w:val="22"/>
              </w:rPr>
              <w:t xml:space="preserve">Knowledge on Data Protection </w:t>
            </w:r>
            <w:r w:rsidR="00FB1DF5" w:rsidRPr="00FB1DF5">
              <w:rPr>
                <w:rFonts w:cs="Arial"/>
                <w:color w:val="002838"/>
                <w:sz w:val="22"/>
              </w:rPr>
              <w:t xml:space="preserve"> </w:t>
            </w:r>
          </w:p>
          <w:p w:rsidR="00FB1DF5" w:rsidRPr="00FB1DF5" w:rsidRDefault="007F33E1" w:rsidP="00FB1DF5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     </w:t>
            </w:r>
            <w:r w:rsidR="00FB1DF5">
              <w:rPr>
                <w:rFonts w:cs="Arial"/>
                <w:color w:val="002838"/>
                <w:sz w:val="22"/>
              </w:rPr>
              <w:t xml:space="preserve">Knowledge of HR employee files and systems </w:t>
            </w:r>
          </w:p>
          <w:p w:rsidR="00FB1DF5" w:rsidRPr="00FB1DF5" w:rsidRDefault="007F33E1" w:rsidP="00FB1DF5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 xml:space="preserve">     Understands changes in legislation and how it could impact the project</w:t>
            </w:r>
          </w:p>
          <w:p w:rsidR="007F33E1" w:rsidRPr="00DD79F0" w:rsidRDefault="007F33E1" w:rsidP="00DD79F0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  <w:sz w:val="22"/>
              </w:rPr>
              <w:t xml:space="preserve">     Understanding the importance of contracts of employment </w:t>
            </w:r>
          </w:p>
          <w:p w:rsidR="00DD79F0" w:rsidRPr="007F33E1" w:rsidRDefault="00DD79F0" w:rsidP="00DD79F0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</w:rPr>
            </w:pPr>
          </w:p>
        </w:tc>
      </w:tr>
      <w:tr w:rsidR="00354379" w:rsidRPr="00617EBA" w:rsidTr="00D73651">
        <w:tc>
          <w:tcPr>
            <w:tcW w:w="9242" w:type="dxa"/>
            <w:shd w:val="clear" w:color="auto" w:fill="EA5634"/>
          </w:tcPr>
          <w:p w:rsidR="00354379" w:rsidRPr="00617EBA" w:rsidRDefault="00354379" w:rsidP="00D7365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354379" w:rsidRPr="00617EBA" w:rsidRDefault="00354379" w:rsidP="00D73651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354379" w:rsidRPr="00617EBA" w:rsidTr="00D73651">
        <w:tc>
          <w:tcPr>
            <w:tcW w:w="9242" w:type="dxa"/>
            <w:tcBorders>
              <w:bottom w:val="single" w:sz="12" w:space="0" w:color="EA5634"/>
            </w:tcBorders>
          </w:tcPr>
          <w:p w:rsidR="00A11AC3" w:rsidRPr="00DD79F0" w:rsidRDefault="00A11AC3" w:rsidP="00A11AC3">
            <w:pPr>
              <w:spacing w:after="0"/>
              <w:rPr>
                <w:rFonts w:ascii="Arial" w:hAnsi="Arial" w:cs="Arial"/>
                <w:b/>
                <w:color w:val="002838"/>
              </w:rPr>
            </w:pPr>
            <w:r w:rsidRPr="00DD79F0">
              <w:rPr>
                <w:rFonts w:ascii="Arial" w:hAnsi="Arial" w:cs="Arial"/>
                <w:b/>
                <w:color w:val="002838"/>
              </w:rPr>
              <w:lastRenderedPageBreak/>
              <w:t>Essential:</w:t>
            </w:r>
          </w:p>
          <w:p w:rsidR="00A11AC3" w:rsidRPr="00DD79F0" w:rsidRDefault="007F33E1" w:rsidP="007F33E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Able to process large amounts of paperwork whilst maintaining excellent a</w:t>
            </w:r>
            <w:r w:rsidR="00CE19B0" w:rsidRPr="00DD79F0">
              <w:rPr>
                <w:rFonts w:cs="Arial"/>
                <w:color w:val="002838"/>
                <w:sz w:val="22"/>
              </w:rPr>
              <w:t xml:space="preserve">ttention to detail </w:t>
            </w:r>
          </w:p>
          <w:p w:rsidR="00A11AC3" w:rsidRPr="00DD79F0" w:rsidRDefault="007F33E1" w:rsidP="007F33E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 xml:space="preserve">Excellent </w:t>
            </w:r>
            <w:r w:rsidR="00A11AC3" w:rsidRPr="00DD79F0">
              <w:rPr>
                <w:rFonts w:cs="Arial"/>
                <w:color w:val="002838"/>
                <w:sz w:val="22"/>
              </w:rPr>
              <w:t>IT Skills, particularly in MS Office applications</w:t>
            </w:r>
          </w:p>
          <w:p w:rsidR="00A11AC3" w:rsidRPr="00DD79F0" w:rsidRDefault="00A11AC3" w:rsidP="007F33E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Ability t</w:t>
            </w:r>
            <w:r w:rsidR="00CE19B0" w:rsidRPr="00DD79F0">
              <w:rPr>
                <w:rFonts w:cs="Arial"/>
                <w:color w:val="002838"/>
                <w:sz w:val="22"/>
              </w:rPr>
              <w:t>o work autonomously</w:t>
            </w:r>
            <w:r w:rsidR="007F33E1" w:rsidRPr="00DD79F0">
              <w:rPr>
                <w:rFonts w:cs="Arial"/>
                <w:color w:val="002838"/>
                <w:sz w:val="22"/>
              </w:rPr>
              <w:t xml:space="preserve"> and follow a project plan </w:t>
            </w:r>
          </w:p>
          <w:p w:rsidR="00A11AC3" w:rsidRPr="00DD79F0" w:rsidRDefault="00A11AC3" w:rsidP="007F33E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Ability to assess, prioritise and organise workloads effectively, to work under pressure and meet deadlines</w:t>
            </w:r>
          </w:p>
          <w:p w:rsidR="00A11AC3" w:rsidRPr="00DD79F0" w:rsidRDefault="007F33E1" w:rsidP="007F33E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Ability to learn a new system and identify areas for improvement</w:t>
            </w:r>
          </w:p>
          <w:p w:rsidR="00A11AC3" w:rsidRPr="00DD79F0" w:rsidRDefault="00A11AC3" w:rsidP="00A11AC3">
            <w:pPr>
              <w:spacing w:after="0"/>
              <w:rPr>
                <w:rFonts w:ascii="Arial" w:hAnsi="Arial" w:cs="Arial"/>
                <w:color w:val="002838"/>
              </w:rPr>
            </w:pPr>
          </w:p>
          <w:p w:rsidR="00A11AC3" w:rsidRPr="00DD79F0" w:rsidRDefault="00A11AC3" w:rsidP="00A11AC3">
            <w:pPr>
              <w:rPr>
                <w:rFonts w:ascii="Arial" w:hAnsi="Arial" w:cs="Arial"/>
                <w:b/>
                <w:color w:val="002838"/>
              </w:rPr>
            </w:pPr>
            <w:r w:rsidRPr="00DD79F0">
              <w:rPr>
                <w:rFonts w:ascii="Arial" w:hAnsi="Arial" w:cs="Arial"/>
                <w:b/>
                <w:color w:val="002838"/>
              </w:rPr>
              <w:t>Desirable:</w:t>
            </w:r>
          </w:p>
          <w:p w:rsidR="00A11AC3" w:rsidRPr="00DD79F0" w:rsidRDefault="00A11AC3" w:rsidP="007F33E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Familiarity with HR Information systems</w:t>
            </w:r>
          </w:p>
          <w:p w:rsidR="00354379" w:rsidRPr="00DD79F0" w:rsidRDefault="007F33E1" w:rsidP="007F33E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 xml:space="preserve">Issuing contracts of employment </w:t>
            </w:r>
          </w:p>
          <w:p w:rsidR="00354379" w:rsidRPr="00DD79F0" w:rsidRDefault="007F33E1" w:rsidP="00D7365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Understanding of GDRP and HR requirements</w:t>
            </w:r>
          </w:p>
        </w:tc>
      </w:tr>
      <w:tr w:rsidR="00354379" w:rsidRPr="00617EBA" w:rsidTr="00D73651">
        <w:tc>
          <w:tcPr>
            <w:tcW w:w="9242" w:type="dxa"/>
            <w:shd w:val="clear" w:color="auto" w:fill="EA5634"/>
          </w:tcPr>
          <w:p w:rsidR="00354379" w:rsidRPr="00DD79F0" w:rsidRDefault="00354379" w:rsidP="00D7365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D79F0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354379" w:rsidRPr="00DD79F0" w:rsidRDefault="00354379" w:rsidP="00D7365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54379" w:rsidRPr="00617EBA" w:rsidTr="00D73651">
        <w:tc>
          <w:tcPr>
            <w:tcW w:w="9242" w:type="dxa"/>
          </w:tcPr>
          <w:p w:rsidR="00DD79F0" w:rsidRPr="00DD79F0" w:rsidRDefault="00DD79F0" w:rsidP="00DD79F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DD79F0" w:rsidRPr="00DD79F0" w:rsidRDefault="00DD79F0" w:rsidP="00DD79F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Analytical reasoning (is driven to do well, be effective, achieve, succeed and progress quickly through the organisation)</w:t>
            </w:r>
          </w:p>
          <w:p w:rsidR="00DD79F0" w:rsidRPr="00DD79F0" w:rsidRDefault="00DD79F0" w:rsidP="00DD79F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DD79F0" w:rsidRPr="00DD79F0" w:rsidRDefault="00DD79F0" w:rsidP="00DD79F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Delegating (appropriately designates responsibility and refers problems or activities to others for effective action)</w:t>
            </w:r>
          </w:p>
          <w:p w:rsidR="00DD79F0" w:rsidRPr="00DD79F0" w:rsidRDefault="00DD79F0" w:rsidP="00DD79F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DD79F0" w:rsidRPr="00DD79F0" w:rsidRDefault="00DD79F0" w:rsidP="00DD79F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Empathy (understands the feelings and attitudes of others and is able to put oneself in others' shoes).</w:t>
            </w:r>
          </w:p>
          <w:p w:rsidR="00DD79F0" w:rsidRPr="00DD79F0" w:rsidRDefault="00DD79F0" w:rsidP="00DD79F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 xml:space="preserve">Innovation (is change-oriented and able to generate and/or recognise creative solutions in varying work-related situations). </w:t>
            </w:r>
          </w:p>
          <w:p w:rsidR="00DD79F0" w:rsidRPr="00DD79F0" w:rsidRDefault="00DD79F0" w:rsidP="00DD79F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Integrity (maintains and promotes organisational, social, and ethical standards and values in the conduct of internal as well as external business activities)</w:t>
            </w:r>
          </w:p>
          <w:p w:rsidR="00DD79F0" w:rsidRPr="00DD79F0" w:rsidRDefault="00DD79F0" w:rsidP="00DD79F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Listening (draws out opinions and information from others in face-to-face interaction)</w:t>
            </w:r>
          </w:p>
          <w:p w:rsidR="00354379" w:rsidRPr="00DD79F0" w:rsidRDefault="00DD79F0" w:rsidP="00DD79F0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2838"/>
                <w:sz w:val="22"/>
              </w:rPr>
            </w:pPr>
            <w:r w:rsidRPr="00DD79F0">
              <w:rPr>
                <w:rFonts w:cs="Arial"/>
                <w:color w:val="002838"/>
                <w:sz w:val="22"/>
              </w:rPr>
              <w:t>Communication (is proficient in both written and verbal communication</w:t>
            </w:r>
          </w:p>
        </w:tc>
      </w:tr>
    </w:tbl>
    <w:p w:rsidR="00354379" w:rsidRDefault="00354379" w:rsidP="00354379">
      <w:pPr>
        <w:spacing w:after="0" w:line="240" w:lineRule="auto"/>
        <w:rPr>
          <w:rFonts w:ascii="Arial" w:hAnsi="Arial" w:cs="Arial"/>
          <w:sz w:val="24"/>
        </w:rPr>
      </w:pPr>
    </w:p>
    <w:p w:rsidR="00354379" w:rsidRPr="00F17B62" w:rsidRDefault="00354379" w:rsidP="00354379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354379" w:rsidRDefault="00354379" w:rsidP="00354379">
      <w:pPr>
        <w:spacing w:after="0" w:line="240" w:lineRule="auto"/>
        <w:rPr>
          <w:rFonts w:ascii="Arial" w:hAnsi="Arial" w:cs="Arial"/>
          <w:sz w:val="24"/>
        </w:rPr>
      </w:pPr>
    </w:p>
    <w:p w:rsidR="00354379" w:rsidRPr="00DD79F0" w:rsidRDefault="00354379" w:rsidP="0035437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2838"/>
          <w:szCs w:val="24"/>
        </w:rPr>
      </w:pPr>
      <w:r w:rsidRPr="00DD79F0">
        <w:rPr>
          <w:rFonts w:cs="Arial"/>
          <w:color w:val="002838"/>
          <w:szCs w:val="24"/>
        </w:rPr>
        <w:t>Put our customers first</w:t>
      </w:r>
    </w:p>
    <w:p w:rsidR="00354379" w:rsidRPr="00DD79F0" w:rsidRDefault="00354379" w:rsidP="0035437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2838"/>
          <w:szCs w:val="24"/>
        </w:rPr>
      </w:pPr>
      <w:r w:rsidRPr="00DD79F0">
        <w:rPr>
          <w:rFonts w:cs="Arial"/>
          <w:color w:val="002838"/>
          <w:szCs w:val="24"/>
        </w:rPr>
        <w:t xml:space="preserve">Strive for excellence </w:t>
      </w:r>
    </w:p>
    <w:p w:rsidR="00354379" w:rsidRPr="00DD79F0" w:rsidRDefault="00354379" w:rsidP="0035437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2838"/>
          <w:szCs w:val="24"/>
        </w:rPr>
      </w:pPr>
      <w:r w:rsidRPr="00DD79F0">
        <w:rPr>
          <w:rFonts w:cs="Arial"/>
          <w:color w:val="002838"/>
          <w:szCs w:val="24"/>
        </w:rPr>
        <w:t>Be accountable</w:t>
      </w:r>
    </w:p>
    <w:p w:rsidR="00354379" w:rsidRPr="00DD79F0" w:rsidRDefault="00354379" w:rsidP="0035437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2838"/>
          <w:szCs w:val="24"/>
        </w:rPr>
      </w:pPr>
      <w:r w:rsidRPr="00DD79F0">
        <w:rPr>
          <w:rFonts w:cs="Arial"/>
          <w:color w:val="002838"/>
          <w:szCs w:val="24"/>
        </w:rPr>
        <w:t>Think and act as ‘one team’</w:t>
      </w:r>
    </w:p>
    <w:p w:rsidR="00354379" w:rsidRPr="00DD79F0" w:rsidRDefault="00354379" w:rsidP="0035437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2838"/>
          <w:szCs w:val="24"/>
        </w:rPr>
      </w:pPr>
      <w:r w:rsidRPr="00DD79F0">
        <w:rPr>
          <w:rFonts w:cs="Arial"/>
          <w:color w:val="002838"/>
          <w:szCs w:val="24"/>
        </w:rPr>
        <w:t>Demonstrate respect</w:t>
      </w:r>
    </w:p>
    <w:p w:rsidR="00354379" w:rsidRPr="003D3FB0" w:rsidRDefault="00354379" w:rsidP="003D3FB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2838"/>
          <w:szCs w:val="24"/>
        </w:rPr>
      </w:pPr>
      <w:r w:rsidRPr="00DD79F0">
        <w:rPr>
          <w:rFonts w:cs="Arial"/>
          <w:color w:val="002838"/>
          <w:szCs w:val="24"/>
        </w:rPr>
        <w:t>Achieve work/life balance</w:t>
      </w:r>
    </w:p>
    <w:sectPr w:rsidR="00354379" w:rsidRPr="003D3FB0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22" w:rsidRDefault="00C12A22">
      <w:pPr>
        <w:spacing w:after="0" w:line="240" w:lineRule="auto"/>
      </w:pPr>
      <w:r>
        <w:separator/>
      </w:r>
    </w:p>
  </w:endnote>
  <w:endnote w:type="continuationSeparator" w:id="0">
    <w:p w:rsidR="00C12A22" w:rsidRDefault="00C1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22" w:rsidRDefault="00C12A22">
      <w:pPr>
        <w:spacing w:after="0" w:line="240" w:lineRule="auto"/>
      </w:pPr>
      <w:r>
        <w:separator/>
      </w:r>
    </w:p>
  </w:footnote>
  <w:footnote w:type="continuationSeparator" w:id="0">
    <w:p w:rsidR="00C12A22" w:rsidRDefault="00C1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3543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37B87C" wp14:editId="36AD2372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218A"/>
    <w:multiLevelType w:val="hybridMultilevel"/>
    <w:tmpl w:val="E842E1B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2A64"/>
    <w:multiLevelType w:val="hybridMultilevel"/>
    <w:tmpl w:val="EB1C1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7C3"/>
    <w:multiLevelType w:val="hybridMultilevel"/>
    <w:tmpl w:val="AF8ABF96"/>
    <w:lvl w:ilvl="0" w:tplc="8C6A551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7D2E"/>
    <w:multiLevelType w:val="hybridMultilevel"/>
    <w:tmpl w:val="45D0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2689"/>
    <w:multiLevelType w:val="hybridMultilevel"/>
    <w:tmpl w:val="F94A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40350"/>
    <w:multiLevelType w:val="hybridMultilevel"/>
    <w:tmpl w:val="74CAFF28"/>
    <w:lvl w:ilvl="0" w:tplc="2BC6CAC2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2979"/>
    <w:multiLevelType w:val="hybridMultilevel"/>
    <w:tmpl w:val="82E6420C"/>
    <w:lvl w:ilvl="0" w:tplc="8C6A551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F0266"/>
    <w:multiLevelType w:val="hybridMultilevel"/>
    <w:tmpl w:val="604499F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9292C"/>
    <w:multiLevelType w:val="hybridMultilevel"/>
    <w:tmpl w:val="589E3886"/>
    <w:lvl w:ilvl="0" w:tplc="2BC6CAC2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79"/>
    <w:rsid w:val="00354379"/>
    <w:rsid w:val="003D3FB0"/>
    <w:rsid w:val="00551DE2"/>
    <w:rsid w:val="007F33E1"/>
    <w:rsid w:val="0080209D"/>
    <w:rsid w:val="00A11AC3"/>
    <w:rsid w:val="00AF3572"/>
    <w:rsid w:val="00C12A22"/>
    <w:rsid w:val="00CE19B0"/>
    <w:rsid w:val="00DD79F0"/>
    <w:rsid w:val="00E2040C"/>
    <w:rsid w:val="00F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35593-06C6-4E57-B692-87AD861B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379"/>
  </w:style>
  <w:style w:type="table" w:styleId="TableGrid">
    <w:name w:val="Table Grid"/>
    <w:basedOn w:val="TableNormal"/>
    <w:uiPriority w:val="59"/>
    <w:rsid w:val="0035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379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Morton</dc:creator>
  <cp:keywords/>
  <dc:description/>
  <cp:lastModifiedBy>Meg Chapman</cp:lastModifiedBy>
  <cp:revision>2</cp:revision>
  <dcterms:created xsi:type="dcterms:W3CDTF">2018-04-05T16:20:00Z</dcterms:created>
  <dcterms:modified xsi:type="dcterms:W3CDTF">2018-04-05T16:20:00Z</dcterms:modified>
</cp:coreProperties>
</file>