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E25F9B">
        <w:tc>
          <w:tcPr>
            <w:tcW w:w="8996" w:type="dxa"/>
          </w:tcPr>
          <w:p w:rsidR="00D269D5" w:rsidRPr="00FD5050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B077C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445F05" w:rsidRPr="00FD5050">
              <w:rPr>
                <w:rFonts w:ascii="Arial" w:hAnsi="Arial" w:cs="Arial"/>
                <w:color w:val="002838"/>
                <w:sz w:val="24"/>
              </w:rPr>
              <w:t>Finance Assistant</w:t>
            </w:r>
            <w:r w:rsidR="006A2FF7">
              <w:rPr>
                <w:rFonts w:ascii="Arial" w:hAnsi="Arial" w:cs="Arial"/>
                <w:color w:val="002838"/>
                <w:sz w:val="24"/>
              </w:rPr>
              <w:t xml:space="preserve"> – </w:t>
            </w:r>
            <w:r w:rsidR="00523A24">
              <w:rPr>
                <w:rFonts w:ascii="Arial" w:hAnsi="Arial" w:cs="Arial"/>
                <w:color w:val="002838"/>
                <w:sz w:val="24"/>
              </w:rPr>
              <w:t>Payables</w:t>
            </w:r>
            <w:r w:rsidR="009D456E">
              <w:rPr>
                <w:rFonts w:ascii="Arial" w:hAnsi="Arial" w:cs="Arial"/>
                <w:color w:val="002838"/>
                <w:sz w:val="24"/>
              </w:rPr>
              <w:t xml:space="preserve"> (1)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E25F9B">
        <w:tc>
          <w:tcPr>
            <w:tcW w:w="8996" w:type="dxa"/>
          </w:tcPr>
          <w:p w:rsidR="00D269D5" w:rsidRPr="00D269D5" w:rsidRDefault="00DE7511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>Department:</w:t>
            </w:r>
            <w:r w:rsidRPr="00FD5050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445F05" w:rsidRPr="00FD5050">
              <w:rPr>
                <w:rFonts w:ascii="Arial" w:hAnsi="Arial" w:cs="Arial"/>
                <w:color w:val="002838"/>
                <w:sz w:val="24"/>
              </w:rPr>
              <w:t>Finance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E25F9B">
        <w:tc>
          <w:tcPr>
            <w:tcW w:w="8996" w:type="dxa"/>
          </w:tcPr>
          <w:p w:rsidR="00D269D5" w:rsidRPr="00FD5050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C5799B">
              <w:rPr>
                <w:rFonts w:ascii="Arial" w:hAnsi="Arial" w:cs="Arial"/>
                <w:color w:val="002838"/>
                <w:sz w:val="24"/>
              </w:rPr>
              <w:t xml:space="preserve">Accountant 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E25F9B">
        <w:tc>
          <w:tcPr>
            <w:tcW w:w="8996" w:type="dxa"/>
          </w:tcPr>
          <w:p w:rsidR="00D269D5" w:rsidRPr="00D269D5" w:rsidRDefault="00D269D5" w:rsidP="00445F0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445F05" w:rsidRPr="00FD5050">
              <w:rPr>
                <w:rFonts w:ascii="Arial" w:hAnsi="Arial" w:cs="Arial"/>
                <w:color w:val="002838"/>
                <w:sz w:val="24"/>
              </w:rPr>
              <w:t>None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5C5887" w:rsidRPr="005C5887" w:rsidTr="00535E2F">
        <w:trPr>
          <w:trHeight w:val="660"/>
        </w:trPr>
        <w:tc>
          <w:tcPr>
            <w:tcW w:w="2632" w:type="dxa"/>
          </w:tcPr>
          <w:p w:rsidR="00D269D5" w:rsidRPr="005C5887" w:rsidRDefault="00D269D5" w:rsidP="00535E2F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445F05" w:rsidRPr="005C5887" w:rsidRDefault="005C5887" w:rsidP="00535E2F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5C5887">
              <w:rPr>
                <w:rFonts w:ascii="Arial" w:hAnsi="Arial" w:cs="Arial"/>
                <w:color w:val="17365D" w:themeColor="text2" w:themeShade="BF"/>
                <w:sz w:val="24"/>
              </w:rPr>
              <w:t>Head of Finance</w:t>
            </w:r>
          </w:p>
        </w:tc>
      </w:tr>
    </w:tbl>
    <w:p w:rsidR="00D269D5" w:rsidRPr="005C5887" w:rsidRDefault="00535E2F" w:rsidP="000A335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</w:rPr>
      </w:pPr>
      <w:r w:rsidRPr="005C5887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B5638" wp14:editId="10F77584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CD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D269D5" w:rsidRPr="005C5887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5C5887" w:rsidRPr="005C5887" w:rsidTr="00535E2F">
        <w:trPr>
          <w:trHeight w:val="218"/>
        </w:trPr>
        <w:tc>
          <w:tcPr>
            <w:tcW w:w="2662" w:type="dxa"/>
          </w:tcPr>
          <w:p w:rsidR="00FB077C" w:rsidRPr="005C5887" w:rsidRDefault="00FB077C" w:rsidP="00FB077C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3904B6" w:rsidRPr="005C5887" w:rsidRDefault="00C5799B" w:rsidP="005C5887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</w:rPr>
              <w:t>Finance Manager</w:t>
            </w:r>
          </w:p>
        </w:tc>
      </w:tr>
    </w:tbl>
    <w:p w:rsidR="005C5887" w:rsidRPr="005C5887" w:rsidRDefault="005C5887" w:rsidP="000A3357">
      <w:pPr>
        <w:jc w:val="center"/>
        <w:rPr>
          <w:b/>
          <w:color w:val="17365D" w:themeColor="text2" w:themeShade="BF"/>
        </w:rPr>
      </w:pPr>
      <w:r w:rsidRPr="005C5887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43E3F" wp14:editId="6754C46F">
                <wp:simplePos x="0" y="0"/>
                <wp:positionH relativeFrom="column">
                  <wp:posOffset>2781300</wp:posOffset>
                </wp:positionH>
                <wp:positionV relativeFrom="paragraph">
                  <wp:posOffset>16510</wp:posOffset>
                </wp:positionV>
                <wp:extent cx="0" cy="311785"/>
                <wp:effectExtent l="12065" t="13335" r="16510" b="1778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7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9pt;margin-top:1.3pt;width:0;height: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oU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K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5C5887" w:rsidRPr="005C5887" w:rsidTr="00706C54">
        <w:trPr>
          <w:trHeight w:val="218"/>
        </w:trPr>
        <w:tc>
          <w:tcPr>
            <w:tcW w:w="2662" w:type="dxa"/>
          </w:tcPr>
          <w:p w:rsidR="005C5887" w:rsidRPr="005C5887" w:rsidRDefault="005C5887" w:rsidP="00706C54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5C5887" w:rsidRPr="005C5887" w:rsidRDefault="00C5799B" w:rsidP="00706C54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</w:rPr>
              <w:t>Accountant</w:t>
            </w:r>
          </w:p>
        </w:tc>
      </w:tr>
    </w:tbl>
    <w:p w:rsidR="00D269D5" w:rsidRPr="005C5887" w:rsidRDefault="005C5887" w:rsidP="005C5887">
      <w:pPr>
        <w:jc w:val="center"/>
        <w:rPr>
          <w:b/>
          <w:color w:val="17365D" w:themeColor="text2" w:themeShade="BF"/>
        </w:rPr>
      </w:pPr>
      <w:r w:rsidRPr="005C5887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9525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86C1" id="AutoShape 14" o:spid="_x0000_s1026" type="#_x0000_t32" style="position:absolute;margin-left:219.2pt;margin-top:.75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5C5887" w:rsidRPr="005C5887" w:rsidTr="00535E2F">
        <w:trPr>
          <w:trHeight w:val="730"/>
        </w:trPr>
        <w:tc>
          <w:tcPr>
            <w:tcW w:w="2707" w:type="dxa"/>
          </w:tcPr>
          <w:p w:rsidR="003904B6" w:rsidRPr="005C5887" w:rsidRDefault="003904B6" w:rsidP="005F1543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445F05" w:rsidRPr="005C5887" w:rsidRDefault="00445F05" w:rsidP="005F1543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5C5887">
              <w:rPr>
                <w:rFonts w:ascii="Arial" w:hAnsi="Arial" w:cs="Arial"/>
                <w:color w:val="17365D" w:themeColor="text2" w:themeShade="BF"/>
                <w:sz w:val="24"/>
              </w:rPr>
              <w:t>Finance Assistant</w:t>
            </w: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445F05" w:rsidRPr="00445F05" w:rsidRDefault="00445F05" w:rsidP="00445F05">
      <w:pPr>
        <w:rPr>
          <w:rFonts w:ascii="Arial" w:hAnsi="Arial"/>
          <w:sz w:val="24"/>
        </w:rPr>
      </w:pPr>
      <w:r w:rsidRPr="00445F05">
        <w:rPr>
          <w:rFonts w:ascii="Arial" w:hAnsi="Arial"/>
          <w:sz w:val="24"/>
        </w:rPr>
        <w:t>To provide a day-to-day financial accounting and administration service to ensure the proper management of the Association</w:t>
      </w:r>
      <w:r>
        <w:rPr>
          <w:rFonts w:ascii="Arial" w:hAnsi="Arial"/>
          <w:sz w:val="24"/>
        </w:rPr>
        <w:t>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45F05" w:rsidRPr="00445F05" w:rsidTr="00F05710">
        <w:tc>
          <w:tcPr>
            <w:tcW w:w="9026" w:type="dxa"/>
          </w:tcPr>
          <w:p w:rsidR="00445F05" w:rsidRPr="00F05710" w:rsidRDefault="00445F05" w:rsidP="00445F05">
            <w:pPr>
              <w:rPr>
                <w:rFonts w:ascii="Arial" w:hAnsi="Arial"/>
                <w:sz w:val="24"/>
                <w:szCs w:val="24"/>
              </w:rPr>
            </w:pPr>
          </w:p>
          <w:p w:rsidR="00445F05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 xml:space="preserve">To </w:t>
            </w:r>
            <w:r w:rsidR="00CE67B3">
              <w:rPr>
                <w:szCs w:val="24"/>
              </w:rPr>
              <w:t xml:space="preserve">process </w:t>
            </w:r>
            <w:r w:rsidR="00523A24">
              <w:rPr>
                <w:szCs w:val="24"/>
              </w:rPr>
              <w:t>purchase ledger invoices and co-ordinate the authorisation of expenditure</w:t>
            </w:r>
            <w:r w:rsidR="00C5799B">
              <w:rPr>
                <w:szCs w:val="24"/>
              </w:rPr>
              <w:t xml:space="preserve"> for the group</w:t>
            </w:r>
            <w:r w:rsidR="00523A24">
              <w:rPr>
                <w:szCs w:val="24"/>
              </w:rPr>
              <w:t>.</w:t>
            </w:r>
          </w:p>
          <w:p w:rsidR="00523A24" w:rsidRPr="00F05710" w:rsidRDefault="00523A24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Ensure invoice coding is accurate and that VAT has been applied correctly.</w:t>
            </w:r>
          </w:p>
          <w:p w:rsidR="00523A24" w:rsidRDefault="00445F05" w:rsidP="00BF0B2D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523A24">
              <w:rPr>
                <w:szCs w:val="24"/>
              </w:rPr>
              <w:t xml:space="preserve">To </w:t>
            </w:r>
            <w:r w:rsidR="005C5887" w:rsidRPr="00523A24">
              <w:rPr>
                <w:szCs w:val="24"/>
              </w:rPr>
              <w:t xml:space="preserve">process and </w:t>
            </w:r>
            <w:r w:rsidR="00523A24" w:rsidRPr="00523A24">
              <w:rPr>
                <w:szCs w:val="24"/>
              </w:rPr>
              <w:t>manage</w:t>
            </w:r>
            <w:r w:rsidR="00523A24">
              <w:rPr>
                <w:szCs w:val="24"/>
              </w:rPr>
              <w:t xml:space="preserve"> supplier payment BACS runs in line with agreed payment terms and </w:t>
            </w:r>
            <w:proofErr w:type="spellStart"/>
            <w:r w:rsidR="00523A24">
              <w:rPr>
                <w:szCs w:val="24"/>
              </w:rPr>
              <w:t>cashflow</w:t>
            </w:r>
            <w:proofErr w:type="spellEnd"/>
            <w:r w:rsidR="00523A24">
              <w:rPr>
                <w:szCs w:val="24"/>
              </w:rPr>
              <w:t xml:space="preserve"> projections</w:t>
            </w:r>
            <w:r w:rsidR="00C5799B">
              <w:rPr>
                <w:szCs w:val="24"/>
              </w:rPr>
              <w:t xml:space="preserve"> for the group</w:t>
            </w:r>
            <w:r w:rsidR="00523A24">
              <w:rPr>
                <w:szCs w:val="24"/>
              </w:rPr>
              <w:t>.</w:t>
            </w:r>
          </w:p>
          <w:p w:rsidR="00C5799B" w:rsidRPr="00C5799B" w:rsidRDefault="00523A24" w:rsidP="00C5799B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Liaise with suppliers for all enquires.</w:t>
            </w:r>
          </w:p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 xml:space="preserve">To reconcile </w:t>
            </w:r>
            <w:r w:rsidR="00523A24">
              <w:rPr>
                <w:szCs w:val="24"/>
              </w:rPr>
              <w:t>supplier statements on a monthly basis.</w:t>
            </w:r>
          </w:p>
          <w:p w:rsidR="00445F05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 xml:space="preserve">To </w:t>
            </w:r>
            <w:r w:rsidR="00523A24">
              <w:rPr>
                <w:szCs w:val="24"/>
              </w:rPr>
              <w:t>provide support and advice on purchase order and electronic authorisation procedure.</w:t>
            </w:r>
          </w:p>
          <w:p w:rsidR="006A2FF7" w:rsidRDefault="00523A24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Manage and maintain utility contracts for energy supplies.</w:t>
            </w:r>
          </w:p>
          <w:p w:rsidR="00CE67B3" w:rsidRDefault="00523A24" w:rsidP="00F10F76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Actively manage all supplier accounts to ensure the purchase ledger is accurate and up to date.</w:t>
            </w:r>
          </w:p>
          <w:p w:rsidR="006A2FF7" w:rsidRPr="00CE67B3" w:rsidRDefault="00523A24" w:rsidP="00F10F76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Responsible for the </w:t>
            </w:r>
            <w:proofErr w:type="spellStart"/>
            <w:r>
              <w:rPr>
                <w:szCs w:val="24"/>
              </w:rPr>
              <w:t>set up</w:t>
            </w:r>
            <w:proofErr w:type="spellEnd"/>
            <w:r>
              <w:rPr>
                <w:szCs w:val="24"/>
              </w:rPr>
              <w:t xml:space="preserve"> of new supplier accounts in line with group policy.</w:t>
            </w:r>
          </w:p>
          <w:p w:rsidR="00445F05" w:rsidRDefault="00523A24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Processing and payment of employee expenses.</w:t>
            </w:r>
          </w:p>
          <w:p w:rsidR="00C5799B" w:rsidRDefault="00C5799B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Administration support for the property management service.</w:t>
            </w:r>
          </w:p>
          <w:p w:rsidR="00523A24" w:rsidRPr="00F05710" w:rsidRDefault="00523A24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Processing ad-hoc payments.</w:t>
            </w:r>
          </w:p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provide a high level of customer service when dealing with internal and external customers</w:t>
            </w:r>
          </w:p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comply with the Association’s Health &amp; Safety Policy and Procedures</w:t>
            </w:r>
          </w:p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carry out any other reasonable tasks as required</w:t>
            </w:r>
          </w:p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carry out the role using the core values of the organisation as guidance</w:t>
            </w:r>
          </w:p>
        </w:tc>
      </w:tr>
      <w:tr w:rsidR="00445F05" w:rsidRPr="00445F05" w:rsidTr="00F05710">
        <w:tc>
          <w:tcPr>
            <w:tcW w:w="9026" w:type="dxa"/>
          </w:tcPr>
          <w:p w:rsidR="00445F05" w:rsidRPr="00F05710" w:rsidRDefault="00445F05" w:rsidP="00422491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F05710">
              <w:rPr>
                <w:rFonts w:cs="Arial"/>
                <w:szCs w:val="24"/>
              </w:rPr>
              <w:lastRenderedPageBreak/>
              <w:t>To achieve all targets outlined in the Finance Team’s Service Level Plan</w:t>
            </w:r>
          </w:p>
          <w:p w:rsidR="00445F05" w:rsidRPr="00F05710" w:rsidRDefault="00445F05" w:rsidP="00445F05">
            <w:pPr>
              <w:ind w:left="720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422491" w:rsidRPr="00445F05" w:rsidTr="00F05710">
        <w:tc>
          <w:tcPr>
            <w:tcW w:w="9026" w:type="dxa"/>
          </w:tcPr>
          <w:p w:rsidR="00422491" w:rsidRPr="00445F05" w:rsidRDefault="00422491" w:rsidP="00141D22">
            <w:pPr>
              <w:contextualSpacing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41D22" w:rsidRPr="00DC49DE" w:rsidRDefault="00141D22" w:rsidP="00DC49DE">
            <w:pPr>
              <w:pStyle w:val="ListParagraph"/>
              <w:numPr>
                <w:ilvl w:val="0"/>
                <w:numId w:val="23"/>
              </w:numPr>
            </w:pPr>
            <w:r w:rsidRPr="00DC49DE">
              <w:t>Strong numerical skills</w:t>
            </w:r>
          </w:p>
          <w:p w:rsidR="00617EBA" w:rsidRPr="00F05710" w:rsidRDefault="00141D22" w:rsidP="003967A8">
            <w:pPr>
              <w:pStyle w:val="ListParagraph"/>
              <w:numPr>
                <w:ilvl w:val="0"/>
                <w:numId w:val="23"/>
              </w:numPr>
            </w:pPr>
            <w:r w:rsidRPr="00DC49DE">
              <w:t>Good knowledge of IT applications – Microsoft Excel and Word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3967A8" w:rsidRPr="00F05710" w:rsidRDefault="003967A8" w:rsidP="00740DB5">
            <w:pPr>
              <w:rPr>
                <w:rFonts w:ascii="Arial" w:hAnsi="Arial"/>
                <w:sz w:val="24"/>
              </w:rPr>
            </w:pPr>
            <w:r w:rsidRPr="00141D22">
              <w:rPr>
                <w:rFonts w:ascii="Arial" w:hAnsi="Arial"/>
                <w:b/>
                <w:sz w:val="24"/>
              </w:rPr>
              <w:t>Essential: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HNC in Accounting or at least 2yrs relevant experience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Strong numerical skills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Good knowledge of IT applications in particular Microsoft Office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Strong communication skills – both written and verbal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Close attention to detail</w:t>
            </w:r>
          </w:p>
          <w:p w:rsidR="00617EBA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Good reasoning skills</w:t>
            </w:r>
          </w:p>
          <w:p w:rsidR="003967A8" w:rsidRDefault="003967A8" w:rsidP="00740DB5">
            <w:pPr>
              <w:rPr>
                <w:rFonts w:ascii="Arial" w:hAnsi="Arial" w:cs="Arial"/>
                <w:sz w:val="24"/>
                <w:szCs w:val="24"/>
              </w:rPr>
            </w:pPr>
          </w:p>
          <w:p w:rsidR="003967A8" w:rsidRPr="00141D22" w:rsidRDefault="003967A8" w:rsidP="003967A8">
            <w:pPr>
              <w:rPr>
                <w:rFonts w:ascii="Arial" w:hAnsi="Arial"/>
                <w:b/>
                <w:sz w:val="24"/>
              </w:rPr>
            </w:pPr>
            <w:r w:rsidRPr="00141D22">
              <w:rPr>
                <w:rFonts w:ascii="Arial" w:hAnsi="Arial"/>
                <w:b/>
                <w:sz w:val="24"/>
              </w:rPr>
              <w:t>Desirable:</w:t>
            </w:r>
          </w:p>
          <w:p w:rsidR="003967A8" w:rsidRPr="00DC49DE" w:rsidRDefault="003967A8" w:rsidP="00DC49DE">
            <w:pPr>
              <w:pStyle w:val="ListParagraph"/>
              <w:numPr>
                <w:ilvl w:val="0"/>
                <w:numId w:val="25"/>
              </w:numPr>
            </w:pPr>
            <w:r w:rsidRPr="00DC49DE">
              <w:t>Membership of or willing to training towards AAT or HNC accounting qualification</w:t>
            </w:r>
          </w:p>
          <w:p w:rsidR="00141D22" w:rsidRPr="00740DB5" w:rsidRDefault="00141D22" w:rsidP="009215BC">
            <w:pPr>
              <w:rPr>
                <w:rFonts w:ascii="Arial" w:hAnsi="Arial" w:cs="Arial"/>
                <w:color w:val="002838"/>
                <w:sz w:val="24"/>
                <w:szCs w:val="24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4A63D1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7D4174" w:rsidRDefault="007D4174" w:rsidP="00535E2F">
            <w:pPr>
              <w:rPr>
                <w:rFonts w:cs="Arial"/>
                <w:color w:val="002838"/>
              </w:rPr>
            </w:pPr>
          </w:p>
          <w:p w:rsidR="00141D22" w:rsidRPr="00DC49DE" w:rsidRDefault="00173285" w:rsidP="00DC49DE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2838"/>
                <w:szCs w:val="24"/>
              </w:rPr>
            </w:pPr>
            <w:r w:rsidRPr="00DC49DE">
              <w:rPr>
                <w:rFonts w:cs="Arial"/>
                <w:color w:val="002838"/>
                <w:szCs w:val="24"/>
              </w:rPr>
              <w:t>Previous experience in a Finance Department</w:t>
            </w:r>
          </w:p>
          <w:p w:rsidR="00141D22" w:rsidRPr="007D4174" w:rsidRDefault="00141D22" w:rsidP="00535E2F">
            <w:pPr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41D22" w:rsidRPr="00141D22" w:rsidRDefault="00141D22" w:rsidP="00141D22">
            <w:pPr>
              <w:rPr>
                <w:rFonts w:ascii="Arial" w:hAnsi="Arial"/>
                <w:b/>
                <w:sz w:val="24"/>
              </w:rPr>
            </w:pP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>Customer Service</w:t>
            </w:r>
            <w:r w:rsidRPr="00DC49DE">
              <w:t xml:space="preserve"> – Works with staff to understand their needs, and to address those needs appropriately, in a timely manner</w:t>
            </w:r>
          </w:p>
          <w:p w:rsidR="00141D22" w:rsidRPr="00F05710" w:rsidRDefault="00422491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Numerical </w:t>
            </w:r>
            <w:r w:rsidR="00141D22" w:rsidRPr="00DC49DE">
              <w:rPr>
                <w:b/>
              </w:rPr>
              <w:t xml:space="preserve">Expertise - </w:t>
            </w:r>
            <w:r w:rsidR="00141D22" w:rsidRPr="00DC49DE">
              <w:t>Demonstrates solid numerical understanding and logical approach.</w:t>
            </w: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lastRenderedPageBreak/>
              <w:t xml:space="preserve">Teamwork – </w:t>
            </w:r>
            <w:r w:rsidRPr="00DC49DE">
              <w:t>Works collaboratively with others; promotes a positive climate, good morale and co-operation between team members</w:t>
            </w: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Communication – </w:t>
            </w:r>
            <w:r w:rsidRPr="00DC49DE">
              <w:t>Presents verbal and written information, ideas and questions in a clear and understandable manner; responds appropriately to others.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Results Orientation – </w:t>
            </w:r>
            <w:r w:rsidRPr="00DC49DE">
              <w:t>Works to achieve performance standards, expectations and desired outcomes</w:t>
            </w:r>
          </w:p>
          <w:p w:rsidR="00141D22" w:rsidRPr="00141D22" w:rsidRDefault="00DC49DE" w:rsidP="00141D22">
            <w:pPr>
              <w:contextualSpacing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</w:t>
            </w:r>
            <w:r w:rsidR="00141D22" w:rsidRPr="00141D22">
              <w:rPr>
                <w:rFonts w:ascii="Arial" w:hAnsi="Arial"/>
                <w:sz w:val="24"/>
              </w:rPr>
              <w:t xml:space="preserve">We will strive to achieve greater value for money in all you do. </w:t>
            </w:r>
          </w:p>
          <w:p w:rsidR="00141D22" w:rsidRPr="00141D22" w:rsidRDefault="00141D22" w:rsidP="00141D22">
            <w:pPr>
              <w:rPr>
                <w:rFonts w:ascii="Arial" w:hAnsi="Arial"/>
                <w:color w:val="FF0000"/>
                <w:sz w:val="24"/>
              </w:rPr>
            </w:pPr>
          </w:p>
          <w:p w:rsidR="007D4174" w:rsidRPr="00F05710" w:rsidRDefault="00141D22" w:rsidP="00DE7511">
            <w:pPr>
              <w:pStyle w:val="ListParagraph"/>
              <w:numPr>
                <w:ilvl w:val="0"/>
                <w:numId w:val="26"/>
              </w:numPr>
            </w:pPr>
            <w:r w:rsidRPr="00DC49DE">
              <w:rPr>
                <w:b/>
              </w:rPr>
              <w:t xml:space="preserve">Personal Effectiveness -  </w:t>
            </w:r>
            <w:r w:rsidRPr="00DC49DE">
              <w:t>Knows own strengths and areas for development; demonstrates time management and personal organisation, commitment to learning, ability to use healthy coping strategies in working through change and transition.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Adaptability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Compliance to policies and procedures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Flexibility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Learning ability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Communication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Ability to prioritise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Teamwork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Motivated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b/>
                <w:color w:val="002838"/>
                <w:szCs w:val="24"/>
              </w:rPr>
            </w:pPr>
            <w:r w:rsidRPr="00DC49DE">
              <w:rPr>
                <w:rFonts w:cs="Arial"/>
                <w:szCs w:val="24"/>
              </w:rPr>
              <w:t>Numerical Reasoning</w:t>
            </w:r>
          </w:p>
          <w:p w:rsidR="00141D22" w:rsidRPr="00141D22" w:rsidRDefault="00141D22" w:rsidP="00445F05">
            <w:pPr>
              <w:pStyle w:val="ListParagraph"/>
              <w:rPr>
                <w:rFonts w:cs="Arial"/>
                <w:b/>
                <w:color w:val="002838"/>
                <w:szCs w:val="24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Put our customers first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 xml:space="preserve">Strive for excellence 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Be accountable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Think and act as ‘one team’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Demonstrate respect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9215BC">
        <w:rPr>
          <w:sz w:val="22"/>
          <w:szCs w:val="20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823"/>
    <w:multiLevelType w:val="hybridMultilevel"/>
    <w:tmpl w:val="CD18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81"/>
    <w:multiLevelType w:val="hybridMultilevel"/>
    <w:tmpl w:val="300C9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F0991"/>
    <w:multiLevelType w:val="hybridMultilevel"/>
    <w:tmpl w:val="B6D8F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583"/>
    <w:multiLevelType w:val="hybridMultilevel"/>
    <w:tmpl w:val="EBB2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6BF"/>
    <w:multiLevelType w:val="hybridMultilevel"/>
    <w:tmpl w:val="E6A2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96EDD"/>
    <w:multiLevelType w:val="hybridMultilevel"/>
    <w:tmpl w:val="CBA0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316CB"/>
    <w:multiLevelType w:val="hybridMultilevel"/>
    <w:tmpl w:val="1E60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05B7"/>
    <w:multiLevelType w:val="hybridMultilevel"/>
    <w:tmpl w:val="1A0A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52C64"/>
    <w:multiLevelType w:val="hybridMultilevel"/>
    <w:tmpl w:val="A5BE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7877"/>
    <w:multiLevelType w:val="hybridMultilevel"/>
    <w:tmpl w:val="9734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93271"/>
    <w:multiLevelType w:val="hybridMultilevel"/>
    <w:tmpl w:val="9A00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777204"/>
    <w:multiLevelType w:val="hybridMultilevel"/>
    <w:tmpl w:val="A2CC0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6D6BDB"/>
    <w:multiLevelType w:val="hybridMultilevel"/>
    <w:tmpl w:val="777C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23"/>
  </w:num>
  <w:num w:numId="5">
    <w:abstractNumId w:val="18"/>
  </w:num>
  <w:num w:numId="6">
    <w:abstractNumId w:val="10"/>
  </w:num>
  <w:num w:numId="7">
    <w:abstractNumId w:val="15"/>
  </w:num>
  <w:num w:numId="8">
    <w:abstractNumId w:val="5"/>
  </w:num>
  <w:num w:numId="9">
    <w:abstractNumId w:val="8"/>
  </w:num>
  <w:num w:numId="10">
    <w:abstractNumId w:val="19"/>
  </w:num>
  <w:num w:numId="11">
    <w:abstractNumId w:val="12"/>
  </w:num>
  <w:num w:numId="12">
    <w:abstractNumId w:val="4"/>
  </w:num>
  <w:num w:numId="13">
    <w:abstractNumId w:val="25"/>
  </w:num>
  <w:num w:numId="14">
    <w:abstractNumId w:val="21"/>
  </w:num>
  <w:num w:numId="15">
    <w:abstractNumId w:val="22"/>
  </w:num>
  <w:num w:numId="16">
    <w:abstractNumId w:val="2"/>
  </w:num>
  <w:num w:numId="17">
    <w:abstractNumId w:val="7"/>
  </w:num>
  <w:num w:numId="18">
    <w:abstractNumId w:val="9"/>
  </w:num>
  <w:num w:numId="19">
    <w:abstractNumId w:val="1"/>
  </w:num>
  <w:num w:numId="20">
    <w:abstractNumId w:val="17"/>
  </w:num>
  <w:num w:numId="21">
    <w:abstractNumId w:val="3"/>
  </w:num>
  <w:num w:numId="22">
    <w:abstractNumId w:val="16"/>
  </w:num>
  <w:num w:numId="23">
    <w:abstractNumId w:val="0"/>
  </w:num>
  <w:num w:numId="24">
    <w:abstractNumId w:val="24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50148"/>
    <w:rsid w:val="000A3357"/>
    <w:rsid w:val="00141D22"/>
    <w:rsid w:val="00173285"/>
    <w:rsid w:val="002467F6"/>
    <w:rsid w:val="003904B6"/>
    <w:rsid w:val="003967A8"/>
    <w:rsid w:val="003C0444"/>
    <w:rsid w:val="00422491"/>
    <w:rsid w:val="00445F05"/>
    <w:rsid w:val="004A63D1"/>
    <w:rsid w:val="004B3BDD"/>
    <w:rsid w:val="00515FC7"/>
    <w:rsid w:val="00522912"/>
    <w:rsid w:val="00523A24"/>
    <w:rsid w:val="00535E2F"/>
    <w:rsid w:val="005B67AA"/>
    <w:rsid w:val="005C5887"/>
    <w:rsid w:val="005F1543"/>
    <w:rsid w:val="006163D8"/>
    <w:rsid w:val="00617EBA"/>
    <w:rsid w:val="006A2FF7"/>
    <w:rsid w:val="007141BC"/>
    <w:rsid w:val="00714E8F"/>
    <w:rsid w:val="00740DB5"/>
    <w:rsid w:val="007D4174"/>
    <w:rsid w:val="009215BC"/>
    <w:rsid w:val="00955272"/>
    <w:rsid w:val="009D456E"/>
    <w:rsid w:val="00A85CEF"/>
    <w:rsid w:val="00B35D7D"/>
    <w:rsid w:val="00C433B5"/>
    <w:rsid w:val="00C5799B"/>
    <w:rsid w:val="00CE67B3"/>
    <w:rsid w:val="00D15127"/>
    <w:rsid w:val="00D269D5"/>
    <w:rsid w:val="00DC49DE"/>
    <w:rsid w:val="00DE7511"/>
    <w:rsid w:val="00E25F9B"/>
    <w:rsid w:val="00E977B0"/>
    <w:rsid w:val="00F05710"/>
    <w:rsid w:val="00F17B62"/>
    <w:rsid w:val="00F57738"/>
    <w:rsid w:val="00F679D1"/>
    <w:rsid w:val="00FB077C"/>
    <w:rsid w:val="00FC73ED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Gillian Hope</cp:lastModifiedBy>
  <cp:revision>2</cp:revision>
  <dcterms:created xsi:type="dcterms:W3CDTF">2018-11-06T15:43:00Z</dcterms:created>
  <dcterms:modified xsi:type="dcterms:W3CDTF">2018-11-06T15:43:00Z</dcterms:modified>
</cp:coreProperties>
</file>