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B5" w:rsidRPr="00D22203" w:rsidRDefault="00311EB5" w:rsidP="001033E4">
      <w:pPr>
        <w:jc w:val="right"/>
        <w:rPr>
          <w:rFonts w:ascii="Arial" w:hAnsi="Arial" w:cs="Arial"/>
        </w:rPr>
      </w:pPr>
    </w:p>
    <w:p w:rsidR="008E3A57" w:rsidRPr="00D22203" w:rsidRDefault="008E3A57" w:rsidP="008E3A57">
      <w:pPr>
        <w:jc w:val="center"/>
        <w:rPr>
          <w:rFonts w:ascii="Arial" w:hAnsi="Arial" w:cs="Arial"/>
          <w:b/>
          <w:sz w:val="32"/>
          <w:szCs w:val="32"/>
        </w:rPr>
      </w:pPr>
      <w:r w:rsidRPr="00D22203">
        <w:rPr>
          <w:rFonts w:ascii="Arial" w:hAnsi="Arial" w:cs="Arial"/>
          <w:b/>
          <w:sz w:val="32"/>
          <w:szCs w:val="32"/>
        </w:rPr>
        <w:t>Job Description</w:t>
      </w:r>
    </w:p>
    <w:p w:rsidR="00140CEC" w:rsidRPr="00D22203" w:rsidRDefault="00140CEC" w:rsidP="008E3A57">
      <w:pPr>
        <w:jc w:val="center"/>
        <w:rPr>
          <w:rFonts w:ascii="Arial" w:hAnsi="Arial" w:cs="Arial"/>
          <w:b/>
          <w:sz w:val="32"/>
          <w:szCs w:val="32"/>
        </w:rPr>
      </w:pPr>
    </w:p>
    <w:p w:rsidR="008E3A57" w:rsidRPr="00D22203" w:rsidRDefault="008E3A57" w:rsidP="008E3A57">
      <w:pPr>
        <w:rPr>
          <w:rFonts w:ascii="Arial" w:hAnsi="Arial" w:cs="Arial"/>
          <w:b/>
          <w:bCs/>
        </w:rPr>
      </w:pPr>
      <w:bookmarkStart w:id="0" w:name="_GoBack"/>
      <w:bookmarkEnd w:id="0"/>
    </w:p>
    <w:p w:rsidR="008E3A57" w:rsidRPr="00D22203" w:rsidRDefault="008E3A57" w:rsidP="008E3A57">
      <w:pPr>
        <w:jc w:val="both"/>
        <w:rPr>
          <w:rFonts w:ascii="Arial" w:hAnsi="Arial" w:cs="Arial"/>
        </w:rPr>
      </w:pPr>
      <w:r w:rsidRPr="00D22203">
        <w:rPr>
          <w:rFonts w:ascii="Arial" w:hAnsi="Arial" w:cs="Arial"/>
          <w:b/>
        </w:rPr>
        <w:t>1.</w:t>
      </w:r>
      <w:r w:rsidRPr="00D22203">
        <w:rPr>
          <w:rFonts w:ascii="Arial" w:hAnsi="Arial" w:cs="Arial"/>
        </w:rPr>
        <w:tab/>
      </w:r>
      <w:r w:rsidRPr="00D22203">
        <w:rPr>
          <w:rFonts w:ascii="Arial" w:hAnsi="Arial" w:cs="Arial"/>
          <w:b/>
          <w:bCs/>
        </w:rPr>
        <w:t>JOB DETAILS</w:t>
      </w:r>
      <w:r w:rsidR="00A865C5" w:rsidRPr="00D22203">
        <w:rPr>
          <w:rFonts w:ascii="Arial" w:hAnsi="Arial" w:cs="Arial"/>
          <w:b/>
          <w:bCs/>
        </w:rPr>
        <w:tab/>
      </w:r>
      <w:r w:rsidR="00A865C5" w:rsidRPr="00D22203">
        <w:rPr>
          <w:rFonts w:ascii="Arial" w:hAnsi="Arial" w:cs="Arial"/>
          <w:b/>
          <w:bCs/>
        </w:rPr>
        <w:tab/>
      </w:r>
    </w:p>
    <w:p w:rsidR="008E3A57" w:rsidRPr="00D22203" w:rsidRDefault="008E3A57" w:rsidP="008E3A57">
      <w:pPr>
        <w:jc w:val="both"/>
        <w:rPr>
          <w:rFonts w:ascii="Arial" w:hAnsi="Arial" w:cs="Arial"/>
        </w:rPr>
      </w:pPr>
    </w:p>
    <w:p w:rsidR="00843967" w:rsidRPr="00D22203" w:rsidRDefault="008E3A57" w:rsidP="008E3A57">
      <w:pPr>
        <w:jc w:val="both"/>
        <w:rPr>
          <w:rFonts w:ascii="Arial" w:hAnsi="Arial" w:cs="Arial"/>
          <w:b/>
          <w:bCs/>
        </w:rPr>
      </w:pPr>
      <w:r w:rsidRPr="00D22203">
        <w:rPr>
          <w:rFonts w:ascii="Arial" w:hAnsi="Arial" w:cs="Arial"/>
          <w:b/>
          <w:bCs/>
        </w:rPr>
        <w:tab/>
        <w:t>Job Title:</w:t>
      </w:r>
      <w:r w:rsidR="005C060E" w:rsidRPr="00D22203">
        <w:rPr>
          <w:rFonts w:ascii="Arial" w:hAnsi="Arial" w:cs="Arial"/>
        </w:rPr>
        <w:tab/>
      </w:r>
      <w:r w:rsidR="00390837" w:rsidRPr="00D22203">
        <w:rPr>
          <w:rFonts w:ascii="Arial" w:hAnsi="Arial" w:cs="Arial"/>
        </w:rPr>
        <w:t>Service Lead</w:t>
      </w:r>
      <w:r w:rsidR="00092CCE" w:rsidRPr="00D22203">
        <w:rPr>
          <w:rFonts w:ascii="Arial" w:hAnsi="Arial" w:cs="Arial"/>
        </w:rPr>
        <w:t xml:space="preserve"> (HR &amp; OD)</w:t>
      </w:r>
      <w:r w:rsidR="00390837" w:rsidRPr="00D22203">
        <w:rPr>
          <w:rFonts w:ascii="Arial" w:hAnsi="Arial" w:cs="Arial"/>
        </w:rPr>
        <w:t xml:space="preserve"> </w:t>
      </w:r>
      <w:r w:rsidR="0077414B" w:rsidRPr="00D22203">
        <w:rPr>
          <w:rFonts w:ascii="Arial" w:hAnsi="Arial" w:cs="Arial"/>
        </w:rPr>
        <w:tab/>
      </w:r>
      <w:r w:rsidRPr="00D22203">
        <w:rPr>
          <w:rFonts w:ascii="Arial" w:hAnsi="Arial" w:cs="Arial"/>
          <w:b/>
          <w:bCs/>
        </w:rPr>
        <w:tab/>
      </w:r>
    </w:p>
    <w:p w:rsidR="00843967" w:rsidRPr="00D22203" w:rsidRDefault="00843967" w:rsidP="008E3A57">
      <w:pPr>
        <w:jc w:val="both"/>
        <w:rPr>
          <w:rFonts w:ascii="Arial" w:hAnsi="Arial" w:cs="Arial"/>
          <w:b/>
          <w:bCs/>
        </w:rPr>
      </w:pPr>
    </w:p>
    <w:p w:rsidR="000A0D25" w:rsidRPr="00D22203" w:rsidRDefault="008E3A57" w:rsidP="008E3A57">
      <w:pPr>
        <w:jc w:val="both"/>
        <w:rPr>
          <w:rFonts w:ascii="Arial" w:hAnsi="Arial" w:cs="Arial"/>
          <w:b/>
          <w:bCs/>
        </w:rPr>
      </w:pPr>
      <w:r w:rsidRPr="00D22203">
        <w:rPr>
          <w:rFonts w:ascii="Arial" w:hAnsi="Arial" w:cs="Arial"/>
          <w:b/>
          <w:bCs/>
        </w:rPr>
        <w:tab/>
        <w:t>Location:</w:t>
      </w:r>
      <w:r w:rsidR="007F3D90" w:rsidRPr="00D22203">
        <w:rPr>
          <w:rFonts w:ascii="Arial" w:hAnsi="Arial" w:cs="Arial"/>
          <w:bCs/>
        </w:rPr>
        <w:t xml:space="preserve"> </w:t>
      </w:r>
      <w:r w:rsidR="00D22203" w:rsidRPr="00D22203">
        <w:rPr>
          <w:rFonts w:ascii="Arial" w:hAnsi="Arial" w:cs="Arial"/>
          <w:bCs/>
        </w:rPr>
        <w:tab/>
      </w:r>
      <w:r w:rsidR="00092CCE" w:rsidRPr="00D22203">
        <w:rPr>
          <w:rFonts w:ascii="Arial" w:hAnsi="Arial" w:cs="Arial"/>
          <w:bCs/>
        </w:rPr>
        <w:t>Scotland (Offices in Edinburgh, Irvine, Bellshill &amp; Inverness) plus homeworking</w:t>
      </w:r>
    </w:p>
    <w:p w:rsidR="000A0D25" w:rsidRPr="00D22203" w:rsidRDefault="000A0D25" w:rsidP="008E3A57">
      <w:pPr>
        <w:jc w:val="both"/>
        <w:rPr>
          <w:rFonts w:ascii="Arial" w:hAnsi="Arial" w:cs="Arial"/>
          <w:b/>
          <w:bCs/>
        </w:rPr>
      </w:pPr>
    </w:p>
    <w:p w:rsidR="008E3A57" w:rsidRPr="00D22203" w:rsidRDefault="000A0D25" w:rsidP="008E3A57">
      <w:pPr>
        <w:jc w:val="both"/>
        <w:rPr>
          <w:rFonts w:ascii="Arial" w:hAnsi="Arial" w:cs="Arial"/>
        </w:rPr>
      </w:pPr>
      <w:r w:rsidRPr="00D22203">
        <w:rPr>
          <w:rFonts w:ascii="Arial" w:hAnsi="Arial" w:cs="Arial"/>
          <w:b/>
          <w:bCs/>
        </w:rPr>
        <w:tab/>
        <w:t>Team/Directorate:</w:t>
      </w:r>
      <w:r w:rsidR="008730FE" w:rsidRPr="00D22203">
        <w:rPr>
          <w:rFonts w:ascii="Arial" w:hAnsi="Arial" w:cs="Arial"/>
        </w:rPr>
        <w:tab/>
      </w:r>
      <w:r w:rsidR="007F3D90" w:rsidRPr="00D22203">
        <w:rPr>
          <w:rFonts w:ascii="Arial" w:hAnsi="Arial" w:cs="Arial"/>
        </w:rPr>
        <w:t>HR&amp;OD</w:t>
      </w:r>
      <w:r w:rsidR="00092CCE" w:rsidRPr="00D22203">
        <w:rPr>
          <w:rFonts w:ascii="Arial" w:hAnsi="Arial" w:cs="Arial"/>
        </w:rPr>
        <w:t xml:space="preserve"> / </w:t>
      </w:r>
      <w:r w:rsidR="00051A05" w:rsidRPr="00D22203">
        <w:rPr>
          <w:rFonts w:ascii="Arial" w:hAnsi="Arial" w:cs="Arial"/>
          <w:color w:val="002838"/>
        </w:rPr>
        <w:t>Finance and People Services</w:t>
      </w:r>
      <w:r w:rsidR="0077414B" w:rsidRPr="00D22203">
        <w:rPr>
          <w:rFonts w:ascii="Arial" w:hAnsi="Arial" w:cs="Arial"/>
        </w:rPr>
        <w:tab/>
      </w:r>
      <w:r w:rsidR="008E3A57" w:rsidRPr="00D22203">
        <w:rPr>
          <w:rFonts w:ascii="Arial" w:hAnsi="Arial" w:cs="Arial"/>
        </w:rPr>
        <w:tab/>
      </w:r>
      <w:r w:rsidR="008E3A57" w:rsidRPr="00D22203">
        <w:rPr>
          <w:rFonts w:ascii="Arial" w:hAnsi="Arial" w:cs="Arial"/>
        </w:rPr>
        <w:tab/>
      </w:r>
      <w:r w:rsidR="008E3A57" w:rsidRPr="00D22203">
        <w:rPr>
          <w:rFonts w:ascii="Arial" w:hAnsi="Arial" w:cs="Arial"/>
        </w:rPr>
        <w:tab/>
      </w:r>
      <w:r w:rsidR="008E3A57" w:rsidRPr="00D22203">
        <w:rPr>
          <w:rFonts w:ascii="Arial" w:hAnsi="Arial" w:cs="Arial"/>
        </w:rPr>
        <w:tab/>
      </w:r>
    </w:p>
    <w:p w:rsidR="008E3A57" w:rsidRPr="00D22203" w:rsidRDefault="008E3A57" w:rsidP="008E3A57">
      <w:pPr>
        <w:jc w:val="both"/>
        <w:rPr>
          <w:rFonts w:ascii="Arial" w:hAnsi="Arial" w:cs="Arial"/>
        </w:rPr>
      </w:pPr>
      <w:r w:rsidRPr="00D22203">
        <w:rPr>
          <w:rFonts w:ascii="Arial" w:hAnsi="Arial" w:cs="Arial"/>
          <w:b/>
          <w:bCs/>
        </w:rPr>
        <w:tab/>
        <w:t>Responsible To:</w:t>
      </w:r>
      <w:r w:rsidRPr="00D22203">
        <w:rPr>
          <w:rFonts w:ascii="Arial" w:hAnsi="Arial" w:cs="Arial"/>
        </w:rPr>
        <w:tab/>
      </w:r>
      <w:r w:rsidR="00051A05" w:rsidRPr="00D22203">
        <w:rPr>
          <w:rFonts w:ascii="Arial" w:hAnsi="Arial" w:cs="Arial"/>
          <w:color w:val="002838"/>
        </w:rPr>
        <w:t>Director, Finance and People Services (&amp; Depute CEO)</w:t>
      </w:r>
    </w:p>
    <w:p w:rsidR="008E3A57" w:rsidRPr="00D22203" w:rsidRDefault="008E3A57" w:rsidP="008E3A57">
      <w:pPr>
        <w:jc w:val="both"/>
        <w:rPr>
          <w:rFonts w:ascii="Arial" w:hAnsi="Arial" w:cs="Arial"/>
          <w:b/>
          <w:bCs/>
          <w:u w:val="single"/>
        </w:rPr>
      </w:pPr>
    </w:p>
    <w:p w:rsidR="00B211A9" w:rsidRPr="00D22203" w:rsidRDefault="008E3A57" w:rsidP="003C7128">
      <w:pPr>
        <w:jc w:val="both"/>
        <w:rPr>
          <w:rFonts w:ascii="Arial" w:hAnsi="Arial" w:cs="Arial"/>
          <w:b/>
          <w:u w:val="single"/>
        </w:rPr>
      </w:pPr>
      <w:r w:rsidRPr="00D22203">
        <w:rPr>
          <w:rFonts w:ascii="Arial" w:hAnsi="Arial" w:cs="Arial"/>
          <w:b/>
          <w:bCs/>
        </w:rPr>
        <w:tab/>
      </w:r>
      <w:r w:rsidR="000A0D25" w:rsidRPr="00D22203">
        <w:rPr>
          <w:rFonts w:ascii="Arial" w:hAnsi="Arial" w:cs="Arial"/>
          <w:b/>
          <w:bCs/>
        </w:rPr>
        <w:t>Responsible For</w:t>
      </w:r>
      <w:r w:rsidRPr="00D22203">
        <w:rPr>
          <w:rFonts w:ascii="Arial" w:hAnsi="Arial" w:cs="Arial"/>
          <w:b/>
          <w:bCs/>
        </w:rPr>
        <w:t>:</w:t>
      </w:r>
      <w:r w:rsidRPr="00D22203">
        <w:rPr>
          <w:rFonts w:ascii="Arial" w:hAnsi="Arial" w:cs="Arial"/>
        </w:rPr>
        <w:tab/>
      </w:r>
      <w:r w:rsidR="007F3D90" w:rsidRPr="00D22203">
        <w:rPr>
          <w:rFonts w:ascii="Arial" w:hAnsi="Arial" w:cs="Arial"/>
        </w:rPr>
        <w:t>HR Business Partner</w:t>
      </w:r>
      <w:r w:rsidR="00371679" w:rsidRPr="00D22203">
        <w:rPr>
          <w:rFonts w:ascii="Arial" w:hAnsi="Arial" w:cs="Arial"/>
        </w:rPr>
        <w:t>s</w:t>
      </w:r>
      <w:r w:rsidR="00092CCE" w:rsidRPr="00D22203">
        <w:rPr>
          <w:rFonts w:ascii="Arial" w:hAnsi="Arial" w:cs="Arial"/>
        </w:rPr>
        <w:t xml:space="preserve"> and other staff in the HR/OD team</w:t>
      </w:r>
    </w:p>
    <w:p w:rsidR="00C75AC4" w:rsidRPr="00D22203" w:rsidRDefault="00C75AC4" w:rsidP="00C75AC4">
      <w:pPr>
        <w:ind w:firstLine="720"/>
        <w:jc w:val="both"/>
        <w:rPr>
          <w:rFonts w:ascii="Arial" w:hAnsi="Arial" w:cs="Arial"/>
        </w:rPr>
      </w:pPr>
      <w:r w:rsidRPr="00D22203">
        <w:rPr>
          <w:rFonts w:ascii="Arial" w:hAnsi="Arial" w:cs="Arial"/>
        </w:rPr>
        <w:tab/>
      </w:r>
    </w:p>
    <w:p w:rsidR="00C75AC4" w:rsidRPr="00D22203" w:rsidRDefault="00C75AC4" w:rsidP="00C75AC4">
      <w:pPr>
        <w:jc w:val="both"/>
        <w:rPr>
          <w:rFonts w:ascii="Arial" w:hAnsi="Arial" w:cs="Arial"/>
        </w:rPr>
      </w:pPr>
    </w:p>
    <w:p w:rsidR="00C75AC4" w:rsidRPr="00D22203" w:rsidRDefault="00C75AC4" w:rsidP="00C75AC4">
      <w:pPr>
        <w:pStyle w:val="Heading1"/>
        <w:jc w:val="both"/>
        <w:rPr>
          <w:rFonts w:ascii="Arial" w:hAnsi="Arial" w:cs="Arial"/>
          <w:u w:val="none"/>
        </w:rPr>
      </w:pPr>
      <w:r w:rsidRPr="00D22203">
        <w:rPr>
          <w:rFonts w:ascii="Arial" w:hAnsi="Arial" w:cs="Arial"/>
          <w:u w:val="none"/>
        </w:rPr>
        <w:t>2</w:t>
      </w:r>
      <w:r w:rsidRPr="00D22203">
        <w:rPr>
          <w:rFonts w:ascii="Arial" w:hAnsi="Arial" w:cs="Arial"/>
          <w:b w:val="0"/>
          <w:u w:val="none"/>
        </w:rPr>
        <w:t>.</w:t>
      </w:r>
      <w:r w:rsidRPr="00D22203">
        <w:rPr>
          <w:rFonts w:ascii="Arial" w:hAnsi="Arial" w:cs="Arial"/>
          <w:b w:val="0"/>
          <w:u w:val="none"/>
        </w:rPr>
        <w:tab/>
      </w:r>
      <w:r w:rsidRPr="00D22203">
        <w:rPr>
          <w:rFonts w:ascii="Arial" w:hAnsi="Arial" w:cs="Arial"/>
          <w:u w:val="none"/>
        </w:rPr>
        <w:t>JOB PURPOSE</w:t>
      </w:r>
    </w:p>
    <w:p w:rsidR="007F3D90" w:rsidRPr="00D22203" w:rsidRDefault="007F3D90" w:rsidP="007F3D90">
      <w:pPr>
        <w:rPr>
          <w:rFonts w:ascii="Arial" w:hAnsi="Arial" w:cs="Arial"/>
        </w:rPr>
      </w:pPr>
    </w:p>
    <w:p w:rsidR="00390837" w:rsidRPr="00D22203" w:rsidRDefault="00390837" w:rsidP="005D573B">
      <w:pPr>
        <w:rPr>
          <w:rFonts w:ascii="Arial" w:hAnsi="Arial" w:cs="Arial"/>
        </w:rPr>
      </w:pPr>
    </w:p>
    <w:p w:rsidR="00390837" w:rsidRPr="00D22203" w:rsidRDefault="00DA0A18" w:rsidP="00390837">
      <w:pPr>
        <w:rPr>
          <w:rFonts w:ascii="Arial" w:hAnsi="Arial" w:cs="Arial"/>
          <w:b/>
          <w:color w:val="FF0000"/>
        </w:rPr>
      </w:pPr>
      <w:r w:rsidRPr="00D22203">
        <w:rPr>
          <w:rFonts w:ascii="Arial" w:hAnsi="Arial" w:cs="Arial"/>
          <w:sz w:val="22"/>
          <w:szCs w:val="22"/>
        </w:rPr>
        <w:t xml:space="preserve">The </w:t>
      </w:r>
      <w:r w:rsidR="00092CCE" w:rsidRPr="00D22203">
        <w:rPr>
          <w:rFonts w:ascii="Arial" w:hAnsi="Arial" w:cs="Arial"/>
          <w:sz w:val="22"/>
          <w:szCs w:val="22"/>
        </w:rPr>
        <w:t>Service Lead (</w:t>
      </w:r>
      <w:r w:rsidRPr="00D22203">
        <w:rPr>
          <w:rFonts w:ascii="Arial" w:hAnsi="Arial" w:cs="Arial"/>
          <w:sz w:val="22"/>
          <w:szCs w:val="22"/>
        </w:rPr>
        <w:t>HR &amp; OD</w:t>
      </w:r>
      <w:r w:rsidR="00092CCE" w:rsidRPr="00D22203">
        <w:rPr>
          <w:rFonts w:ascii="Arial" w:hAnsi="Arial" w:cs="Arial"/>
          <w:sz w:val="22"/>
          <w:szCs w:val="22"/>
        </w:rPr>
        <w:t>)</w:t>
      </w:r>
      <w:r w:rsidRPr="00D22203">
        <w:rPr>
          <w:rFonts w:ascii="Arial" w:hAnsi="Arial" w:cs="Arial"/>
          <w:sz w:val="22"/>
          <w:szCs w:val="22"/>
        </w:rPr>
        <w:t xml:space="preserve"> supports the </w:t>
      </w:r>
      <w:r w:rsidR="00051A05" w:rsidRPr="00D22203">
        <w:rPr>
          <w:rFonts w:ascii="Arial" w:hAnsi="Arial" w:cs="Arial"/>
          <w:color w:val="002838"/>
        </w:rPr>
        <w:t xml:space="preserve">Director, Finance and People Services </w:t>
      </w:r>
      <w:r w:rsidRPr="00D22203">
        <w:rPr>
          <w:rFonts w:ascii="Arial" w:hAnsi="Arial" w:cs="Arial"/>
          <w:sz w:val="22"/>
          <w:szCs w:val="22"/>
        </w:rPr>
        <w:t>with the creation of</w:t>
      </w:r>
      <w:r w:rsidR="00092CCE" w:rsidRPr="00D22203">
        <w:rPr>
          <w:rFonts w:ascii="Arial" w:hAnsi="Arial" w:cs="Arial"/>
          <w:sz w:val="22"/>
          <w:szCs w:val="22"/>
        </w:rPr>
        <w:t>,</w:t>
      </w:r>
      <w:r w:rsidRPr="00D22203">
        <w:rPr>
          <w:rFonts w:ascii="Arial" w:hAnsi="Arial" w:cs="Arial"/>
          <w:sz w:val="22"/>
          <w:szCs w:val="22"/>
        </w:rPr>
        <w:t xml:space="preserve"> and </w:t>
      </w:r>
      <w:r w:rsidR="001F4432" w:rsidRPr="00D22203">
        <w:rPr>
          <w:rFonts w:ascii="Arial" w:hAnsi="Arial" w:cs="Arial"/>
          <w:sz w:val="22"/>
          <w:szCs w:val="22"/>
        </w:rPr>
        <w:t xml:space="preserve">with </w:t>
      </w:r>
      <w:r w:rsidRPr="00D22203">
        <w:rPr>
          <w:rFonts w:ascii="Arial" w:hAnsi="Arial" w:cs="Arial"/>
          <w:sz w:val="22"/>
          <w:szCs w:val="22"/>
        </w:rPr>
        <w:t>leading the delivery of</w:t>
      </w:r>
      <w:r w:rsidR="00092CCE" w:rsidRPr="00D22203">
        <w:rPr>
          <w:rFonts w:ascii="Arial" w:hAnsi="Arial" w:cs="Arial"/>
          <w:sz w:val="22"/>
          <w:szCs w:val="22"/>
        </w:rPr>
        <w:t>,</w:t>
      </w:r>
      <w:r w:rsidRPr="00D22203">
        <w:rPr>
          <w:rFonts w:ascii="Arial" w:hAnsi="Arial" w:cs="Arial"/>
          <w:sz w:val="22"/>
          <w:szCs w:val="22"/>
        </w:rPr>
        <w:t xml:space="preserve"> OD and HR strategies which support the overall strategic aims and objectives, working within the policies and frameworks agreed by the Group Board and its subsidiary Boards, and any future subsidiaries.</w:t>
      </w:r>
      <w:r w:rsidR="00813F9D" w:rsidRPr="00D22203">
        <w:rPr>
          <w:rFonts w:ascii="Arial" w:hAnsi="Arial" w:cs="Arial"/>
          <w:b/>
        </w:rPr>
        <w:t xml:space="preserve"> </w:t>
      </w:r>
    </w:p>
    <w:p w:rsidR="00390837" w:rsidRPr="00D22203" w:rsidRDefault="00390837" w:rsidP="00390837">
      <w:pPr>
        <w:rPr>
          <w:rFonts w:ascii="Arial" w:hAnsi="Arial" w:cs="Arial"/>
        </w:rPr>
      </w:pPr>
    </w:p>
    <w:p w:rsidR="00813F9D" w:rsidRPr="00D22203" w:rsidRDefault="001F4432" w:rsidP="00390837">
      <w:pPr>
        <w:rPr>
          <w:rFonts w:ascii="Arial" w:hAnsi="Arial" w:cs="Arial"/>
        </w:rPr>
      </w:pPr>
      <w:r w:rsidRPr="00D22203">
        <w:rPr>
          <w:rFonts w:ascii="Arial" w:hAnsi="Arial" w:cs="Arial"/>
        </w:rPr>
        <w:t>M</w:t>
      </w:r>
      <w:r w:rsidR="00390837" w:rsidRPr="00D22203">
        <w:rPr>
          <w:rFonts w:ascii="Arial" w:hAnsi="Arial" w:cs="Arial"/>
        </w:rPr>
        <w:t>anage the provision of an excellent HR Support and Advisory service in alignment with Cairn’s Vision &amp; Values and current employment legislation and best practice</w:t>
      </w:r>
      <w:r w:rsidR="00092CCE" w:rsidRPr="00D22203">
        <w:rPr>
          <w:rFonts w:ascii="Arial" w:hAnsi="Arial" w:cs="Arial"/>
        </w:rPr>
        <w:t xml:space="preserve"> to ensure delivery of the People Strategy across the Group</w:t>
      </w:r>
      <w:r w:rsidR="00390837" w:rsidRPr="00D22203">
        <w:rPr>
          <w:rFonts w:ascii="Arial" w:hAnsi="Arial" w:cs="Arial"/>
        </w:rPr>
        <w:t>.</w:t>
      </w:r>
    </w:p>
    <w:p w:rsidR="00390837" w:rsidRPr="00D22203" w:rsidRDefault="00390837" w:rsidP="00390837">
      <w:pPr>
        <w:rPr>
          <w:rFonts w:ascii="Arial" w:hAnsi="Arial" w:cs="Arial"/>
          <w:b/>
        </w:rPr>
      </w:pPr>
    </w:p>
    <w:p w:rsidR="00390837" w:rsidRPr="00D22203" w:rsidRDefault="00092CCE" w:rsidP="00390837">
      <w:pPr>
        <w:rPr>
          <w:rFonts w:ascii="Arial" w:hAnsi="Arial" w:cs="Arial"/>
          <w:b/>
          <w:color w:val="FF0000"/>
        </w:rPr>
      </w:pPr>
      <w:r w:rsidRPr="00D22203">
        <w:rPr>
          <w:rFonts w:ascii="Arial" w:hAnsi="Arial" w:cs="Arial"/>
          <w:sz w:val="22"/>
          <w:szCs w:val="22"/>
        </w:rPr>
        <w:t xml:space="preserve">The Service Lead (HR &amp; OD) </w:t>
      </w:r>
      <w:r w:rsidR="001F4432" w:rsidRPr="00D22203">
        <w:rPr>
          <w:rFonts w:ascii="Arial" w:hAnsi="Arial" w:cs="Arial"/>
        </w:rPr>
        <w:t xml:space="preserve">s </w:t>
      </w:r>
      <w:r w:rsidRPr="00D22203">
        <w:rPr>
          <w:rFonts w:ascii="Arial" w:hAnsi="Arial" w:cs="Arial"/>
        </w:rPr>
        <w:t>the</w:t>
      </w:r>
      <w:r w:rsidR="001F4432" w:rsidRPr="00D22203">
        <w:rPr>
          <w:rFonts w:ascii="Arial" w:hAnsi="Arial" w:cs="Arial"/>
        </w:rPr>
        <w:t xml:space="preserve"> </w:t>
      </w:r>
      <w:r w:rsidRPr="00D22203">
        <w:rPr>
          <w:rFonts w:ascii="Arial" w:hAnsi="Arial" w:cs="Arial"/>
        </w:rPr>
        <w:t xml:space="preserve">HR </w:t>
      </w:r>
      <w:r w:rsidR="00390837" w:rsidRPr="00D22203">
        <w:rPr>
          <w:rFonts w:ascii="Arial" w:hAnsi="Arial" w:cs="Arial"/>
        </w:rPr>
        <w:t xml:space="preserve">Business Partner </w:t>
      </w:r>
      <w:r w:rsidR="001F4432" w:rsidRPr="00D22203">
        <w:rPr>
          <w:rFonts w:ascii="Arial" w:hAnsi="Arial" w:cs="Arial"/>
        </w:rPr>
        <w:t xml:space="preserve">to </w:t>
      </w:r>
      <w:r w:rsidR="00707B96" w:rsidRPr="00D22203">
        <w:rPr>
          <w:rFonts w:ascii="Arial" w:hAnsi="Arial" w:cs="Arial"/>
        </w:rPr>
        <w:t>the</w:t>
      </w:r>
      <w:r w:rsidR="00390837" w:rsidRPr="00D22203">
        <w:rPr>
          <w:rFonts w:ascii="Arial" w:hAnsi="Arial" w:cs="Arial"/>
        </w:rPr>
        <w:t xml:space="preserve"> </w:t>
      </w:r>
      <w:r w:rsidRPr="00D22203">
        <w:rPr>
          <w:rFonts w:ascii="Arial" w:hAnsi="Arial" w:cs="Arial"/>
        </w:rPr>
        <w:t xml:space="preserve">Executive Team </w:t>
      </w:r>
      <w:r w:rsidR="00390837" w:rsidRPr="00D22203">
        <w:rPr>
          <w:rFonts w:ascii="Arial" w:hAnsi="Arial" w:cs="Arial"/>
        </w:rPr>
        <w:t>to ensure people issues</w:t>
      </w:r>
      <w:r w:rsidR="00813F9D" w:rsidRPr="00D22203">
        <w:rPr>
          <w:rFonts w:ascii="Arial" w:hAnsi="Arial" w:cs="Arial"/>
        </w:rPr>
        <w:t xml:space="preserve"> and development</w:t>
      </w:r>
      <w:r w:rsidR="00390837" w:rsidRPr="00D22203">
        <w:rPr>
          <w:rFonts w:ascii="Arial" w:hAnsi="Arial" w:cs="Arial"/>
        </w:rPr>
        <w:t xml:space="preserve"> are considered with strategic planning and decision making. </w:t>
      </w:r>
    </w:p>
    <w:p w:rsidR="00060800" w:rsidRPr="00D22203" w:rsidRDefault="00060800" w:rsidP="00390837">
      <w:pPr>
        <w:rPr>
          <w:rFonts w:ascii="Arial" w:hAnsi="Arial" w:cs="Arial"/>
          <w:b/>
        </w:rPr>
      </w:pPr>
    </w:p>
    <w:p w:rsidR="00060800" w:rsidRPr="00D22203" w:rsidRDefault="00092CCE" w:rsidP="00390837">
      <w:pPr>
        <w:rPr>
          <w:rFonts w:ascii="Arial" w:hAnsi="Arial" w:cs="Arial"/>
        </w:rPr>
      </w:pPr>
      <w:r w:rsidRPr="00D22203">
        <w:rPr>
          <w:rFonts w:ascii="Arial" w:hAnsi="Arial" w:cs="Arial"/>
        </w:rPr>
        <w:t>The role is not a member of the Executive Team, but is the senior operational lead, and senior professional advisor, on all HR &amp; OD matters across the Group</w:t>
      </w:r>
    </w:p>
    <w:p w:rsidR="00060800" w:rsidRPr="00D22203" w:rsidRDefault="00060800" w:rsidP="00390837">
      <w:pPr>
        <w:rPr>
          <w:rFonts w:ascii="Arial" w:hAnsi="Arial" w:cs="Arial"/>
          <w:b/>
          <w:color w:val="FF0000"/>
        </w:rPr>
      </w:pPr>
    </w:p>
    <w:p w:rsidR="00060800" w:rsidRPr="00D22203" w:rsidRDefault="00060800" w:rsidP="00390837">
      <w:pPr>
        <w:rPr>
          <w:rFonts w:ascii="Arial" w:hAnsi="Arial" w:cs="Arial"/>
          <w:b/>
          <w:color w:val="FF0000"/>
        </w:rPr>
      </w:pPr>
    </w:p>
    <w:p w:rsidR="003C7128" w:rsidRPr="00D22203" w:rsidRDefault="000A0D25" w:rsidP="00843967">
      <w:pPr>
        <w:pStyle w:val="Heading3"/>
        <w:rPr>
          <w:rFonts w:ascii="Arial" w:hAnsi="Arial" w:cs="Arial"/>
        </w:rPr>
      </w:pPr>
      <w:r w:rsidRPr="00D22203">
        <w:rPr>
          <w:rFonts w:ascii="Arial" w:hAnsi="Arial" w:cs="Arial"/>
          <w:bCs w:val="0"/>
          <w:u w:val="none"/>
        </w:rPr>
        <w:t>3</w:t>
      </w:r>
      <w:r w:rsidR="00C75AC4" w:rsidRPr="00D22203">
        <w:rPr>
          <w:rFonts w:ascii="Arial" w:hAnsi="Arial" w:cs="Arial"/>
          <w:b w:val="0"/>
          <w:bCs w:val="0"/>
          <w:u w:val="none"/>
        </w:rPr>
        <w:t>.</w:t>
      </w:r>
      <w:r w:rsidR="00C75AC4" w:rsidRPr="00D22203">
        <w:rPr>
          <w:rFonts w:ascii="Arial" w:hAnsi="Arial" w:cs="Arial"/>
          <w:b w:val="0"/>
          <w:bCs w:val="0"/>
          <w:u w:val="none"/>
        </w:rPr>
        <w:tab/>
      </w:r>
      <w:r w:rsidR="003C7128" w:rsidRPr="00D22203">
        <w:rPr>
          <w:rFonts w:ascii="Arial" w:hAnsi="Arial" w:cs="Arial"/>
          <w:bCs w:val="0"/>
          <w:u w:val="none"/>
        </w:rPr>
        <w:t>KEY RESULT AREAS/PRINCIPLE DUTIES AND RESPONSIBILITIES</w:t>
      </w:r>
    </w:p>
    <w:p w:rsidR="0077414B" w:rsidRPr="00D22203" w:rsidRDefault="0077414B" w:rsidP="003C7128">
      <w:pPr>
        <w:pStyle w:val="Heading3"/>
        <w:rPr>
          <w:rFonts w:ascii="Arial" w:hAnsi="Arial" w:cs="Arial"/>
        </w:rPr>
      </w:pPr>
    </w:p>
    <w:p w:rsidR="00092CCE" w:rsidRPr="00D22203" w:rsidRDefault="00390837" w:rsidP="00390837">
      <w:pPr>
        <w:pStyle w:val="ListParagraph"/>
        <w:numPr>
          <w:ilvl w:val="0"/>
          <w:numId w:val="30"/>
        </w:numPr>
        <w:rPr>
          <w:rFonts w:ascii="Arial" w:hAnsi="Arial" w:cs="Arial"/>
        </w:rPr>
      </w:pPr>
      <w:r w:rsidRPr="00D22203">
        <w:rPr>
          <w:rFonts w:ascii="Arial" w:hAnsi="Arial" w:cs="Arial"/>
        </w:rPr>
        <w:t>Support</w:t>
      </w:r>
      <w:r w:rsidR="000674E0" w:rsidRPr="00D22203">
        <w:rPr>
          <w:rFonts w:ascii="Arial" w:hAnsi="Arial" w:cs="Arial"/>
        </w:rPr>
        <w:t xml:space="preserve"> and advise</w:t>
      </w:r>
      <w:r w:rsidRPr="00D22203">
        <w:rPr>
          <w:rFonts w:ascii="Arial" w:hAnsi="Arial" w:cs="Arial"/>
        </w:rPr>
        <w:t xml:space="preserve"> the </w:t>
      </w:r>
      <w:r w:rsidR="00051A05" w:rsidRPr="00D22203">
        <w:rPr>
          <w:rFonts w:ascii="Arial" w:hAnsi="Arial" w:cs="Arial"/>
          <w:color w:val="002838"/>
        </w:rPr>
        <w:t xml:space="preserve">Director, Finance and People Services </w:t>
      </w:r>
      <w:r w:rsidR="00707B96" w:rsidRPr="00D22203">
        <w:rPr>
          <w:rFonts w:ascii="Arial" w:hAnsi="Arial" w:cs="Arial"/>
        </w:rPr>
        <w:t>with</w:t>
      </w:r>
      <w:r w:rsidRPr="00D22203">
        <w:rPr>
          <w:rFonts w:ascii="Arial" w:hAnsi="Arial" w:cs="Arial"/>
        </w:rPr>
        <w:t xml:space="preserve"> the creation</w:t>
      </w:r>
      <w:r w:rsidR="00707B96" w:rsidRPr="00D22203">
        <w:rPr>
          <w:rFonts w:ascii="Arial" w:hAnsi="Arial" w:cs="Arial"/>
        </w:rPr>
        <w:t xml:space="preserve"> of</w:t>
      </w:r>
      <w:r w:rsidRPr="00D22203">
        <w:rPr>
          <w:rFonts w:ascii="Arial" w:hAnsi="Arial" w:cs="Arial"/>
        </w:rPr>
        <w:t xml:space="preserve"> a programme of Organisational Development in accordance with Association’s strategy, vision, values and desired culture.</w:t>
      </w:r>
    </w:p>
    <w:p w:rsidR="00390837" w:rsidRPr="00D22203" w:rsidRDefault="00390837" w:rsidP="00783D05">
      <w:pPr>
        <w:pStyle w:val="ListParagraph"/>
        <w:rPr>
          <w:rFonts w:ascii="Arial" w:hAnsi="Arial" w:cs="Arial"/>
        </w:rPr>
      </w:pPr>
    </w:p>
    <w:p w:rsidR="00092CCE" w:rsidRPr="00D22203" w:rsidRDefault="00707B96" w:rsidP="00707B96">
      <w:pPr>
        <w:pStyle w:val="ListParagraph"/>
        <w:numPr>
          <w:ilvl w:val="0"/>
          <w:numId w:val="30"/>
        </w:numPr>
        <w:rPr>
          <w:rFonts w:ascii="Arial" w:hAnsi="Arial" w:cs="Arial"/>
        </w:rPr>
      </w:pPr>
      <w:r w:rsidRPr="00D22203">
        <w:rPr>
          <w:rFonts w:ascii="Arial" w:hAnsi="Arial" w:cs="Arial"/>
        </w:rPr>
        <w:t>Lead</w:t>
      </w:r>
      <w:r w:rsidR="00813F9D" w:rsidRPr="00D22203">
        <w:rPr>
          <w:rFonts w:ascii="Arial" w:hAnsi="Arial" w:cs="Arial"/>
        </w:rPr>
        <w:t xml:space="preserve"> </w:t>
      </w:r>
      <w:r w:rsidR="0042256D" w:rsidRPr="00D22203">
        <w:rPr>
          <w:rFonts w:ascii="Arial" w:hAnsi="Arial" w:cs="Arial"/>
        </w:rPr>
        <w:t xml:space="preserve">and implement </w:t>
      </w:r>
      <w:r w:rsidR="00813F9D" w:rsidRPr="00D22203">
        <w:rPr>
          <w:rFonts w:ascii="Arial" w:hAnsi="Arial" w:cs="Arial"/>
        </w:rPr>
        <w:t>the delivery of a transformational programme of Organisational Development &amp; Cultural Change through the implementation of Cairn’s People Strategy Action Plan.</w:t>
      </w:r>
    </w:p>
    <w:p w:rsidR="0042256D" w:rsidRPr="00D22203" w:rsidRDefault="00813F9D" w:rsidP="00783D05">
      <w:pPr>
        <w:pStyle w:val="ListParagraph"/>
        <w:rPr>
          <w:rFonts w:ascii="Arial" w:hAnsi="Arial" w:cs="Arial"/>
        </w:rPr>
      </w:pPr>
      <w:r w:rsidRPr="00D22203">
        <w:rPr>
          <w:rFonts w:ascii="Arial" w:hAnsi="Arial" w:cs="Arial"/>
        </w:rPr>
        <w:lastRenderedPageBreak/>
        <w:t xml:space="preserve">  </w:t>
      </w:r>
    </w:p>
    <w:p w:rsidR="00092CCE" w:rsidRPr="00D22203" w:rsidRDefault="0042256D" w:rsidP="0042256D">
      <w:pPr>
        <w:pStyle w:val="ListParagraph"/>
        <w:numPr>
          <w:ilvl w:val="0"/>
          <w:numId w:val="30"/>
        </w:numPr>
        <w:rPr>
          <w:rFonts w:ascii="Arial" w:hAnsi="Arial" w:cs="Arial"/>
        </w:rPr>
      </w:pPr>
      <w:bookmarkStart w:id="1" w:name="OLE_LINK1"/>
      <w:r w:rsidRPr="00D22203">
        <w:rPr>
          <w:rFonts w:ascii="Arial" w:hAnsi="Arial" w:cs="Arial"/>
        </w:rPr>
        <w:t xml:space="preserve">Support the </w:t>
      </w:r>
      <w:r w:rsidR="00051A05" w:rsidRPr="00D22203">
        <w:rPr>
          <w:rFonts w:ascii="Arial" w:hAnsi="Arial" w:cs="Arial"/>
          <w:color w:val="002838"/>
        </w:rPr>
        <w:t xml:space="preserve">Director, Finance and People Services </w:t>
      </w:r>
      <w:r w:rsidRPr="00D22203">
        <w:rPr>
          <w:rFonts w:ascii="Arial" w:hAnsi="Arial" w:cs="Arial"/>
        </w:rPr>
        <w:t xml:space="preserve">with the creation of HR strategies in accordance with Association’s </w:t>
      </w:r>
      <w:r w:rsidR="000674E0" w:rsidRPr="00D22203">
        <w:rPr>
          <w:rFonts w:ascii="Arial" w:hAnsi="Arial" w:cs="Arial"/>
        </w:rPr>
        <w:t>People S</w:t>
      </w:r>
      <w:r w:rsidRPr="00D22203">
        <w:rPr>
          <w:rFonts w:ascii="Arial" w:hAnsi="Arial" w:cs="Arial"/>
        </w:rPr>
        <w:t>trategy, vision, values and desired culture</w:t>
      </w:r>
      <w:bookmarkEnd w:id="1"/>
      <w:r w:rsidR="00813F9D" w:rsidRPr="00D22203">
        <w:rPr>
          <w:rFonts w:ascii="Arial" w:hAnsi="Arial" w:cs="Arial"/>
        </w:rPr>
        <w:t>.</w:t>
      </w:r>
    </w:p>
    <w:p w:rsidR="00813F9D" w:rsidRPr="00D22203" w:rsidRDefault="00813F9D" w:rsidP="00783D05">
      <w:pPr>
        <w:pStyle w:val="ListParagraph"/>
        <w:rPr>
          <w:rFonts w:ascii="Arial" w:hAnsi="Arial" w:cs="Arial"/>
        </w:rPr>
      </w:pPr>
      <w:r w:rsidRPr="00D22203">
        <w:rPr>
          <w:rFonts w:ascii="Arial" w:hAnsi="Arial" w:cs="Arial"/>
        </w:rPr>
        <w:t xml:space="preserve">   </w:t>
      </w:r>
    </w:p>
    <w:p w:rsidR="00092CCE" w:rsidRPr="00D22203" w:rsidRDefault="00707B96" w:rsidP="0046098C">
      <w:pPr>
        <w:pStyle w:val="ListParagraph"/>
        <w:numPr>
          <w:ilvl w:val="0"/>
          <w:numId w:val="30"/>
        </w:numPr>
        <w:jc w:val="both"/>
        <w:rPr>
          <w:rFonts w:ascii="Arial" w:hAnsi="Arial" w:cs="Arial"/>
        </w:rPr>
      </w:pPr>
      <w:r w:rsidRPr="00D22203">
        <w:rPr>
          <w:rFonts w:ascii="Arial" w:hAnsi="Arial" w:cs="Arial"/>
        </w:rPr>
        <w:t>Lead the</w:t>
      </w:r>
      <w:r w:rsidR="009E1DC9" w:rsidRPr="00D22203">
        <w:rPr>
          <w:rFonts w:ascii="Arial" w:hAnsi="Arial" w:cs="Arial"/>
        </w:rPr>
        <w:t xml:space="preserve"> </w:t>
      </w:r>
      <w:r w:rsidRPr="00D22203">
        <w:rPr>
          <w:rFonts w:ascii="Arial" w:hAnsi="Arial" w:cs="Arial"/>
        </w:rPr>
        <w:t>implementation and</w:t>
      </w:r>
      <w:r w:rsidR="007E20C3" w:rsidRPr="00D22203">
        <w:rPr>
          <w:rFonts w:ascii="Arial" w:hAnsi="Arial" w:cs="Arial"/>
        </w:rPr>
        <w:t xml:space="preserve"> delivery of both strategic and </w:t>
      </w:r>
      <w:r w:rsidRPr="00D22203">
        <w:rPr>
          <w:rFonts w:ascii="Arial" w:hAnsi="Arial" w:cs="Arial"/>
        </w:rPr>
        <w:t xml:space="preserve">operational HR </w:t>
      </w:r>
      <w:r w:rsidR="007E20C3" w:rsidRPr="00D22203">
        <w:rPr>
          <w:rFonts w:ascii="Arial" w:hAnsi="Arial" w:cs="Arial"/>
        </w:rPr>
        <w:t xml:space="preserve">projects which support organisational success and future proofing through delivery of the People Strategy Action Plan. </w:t>
      </w:r>
    </w:p>
    <w:p w:rsidR="007E20C3" w:rsidRPr="00D22203" w:rsidRDefault="007E20C3" w:rsidP="00783D05">
      <w:pPr>
        <w:pStyle w:val="ListParagraph"/>
        <w:jc w:val="both"/>
        <w:rPr>
          <w:rFonts w:ascii="Arial" w:hAnsi="Arial" w:cs="Arial"/>
        </w:rPr>
      </w:pPr>
      <w:r w:rsidRPr="00D22203">
        <w:rPr>
          <w:rFonts w:ascii="Arial" w:hAnsi="Arial" w:cs="Arial"/>
        </w:rPr>
        <w:t xml:space="preserve"> </w:t>
      </w:r>
    </w:p>
    <w:p w:rsidR="00092CCE" w:rsidRPr="00D22203" w:rsidRDefault="009C4448" w:rsidP="009C4448">
      <w:pPr>
        <w:numPr>
          <w:ilvl w:val="0"/>
          <w:numId w:val="30"/>
        </w:numPr>
        <w:jc w:val="both"/>
        <w:rPr>
          <w:rFonts w:ascii="Arial" w:hAnsi="Arial" w:cs="Arial"/>
        </w:rPr>
      </w:pPr>
      <w:r w:rsidRPr="00D22203">
        <w:rPr>
          <w:rFonts w:ascii="Arial" w:hAnsi="Arial" w:cs="Arial"/>
        </w:rPr>
        <w:t xml:space="preserve">Provide insight on HR &amp; OD areas to </w:t>
      </w:r>
      <w:r w:rsidR="00051A05" w:rsidRPr="00D22203">
        <w:rPr>
          <w:rFonts w:ascii="Arial" w:hAnsi="Arial" w:cs="Arial"/>
          <w:color w:val="002838"/>
        </w:rPr>
        <w:t xml:space="preserve">Director, Finance and People Services </w:t>
      </w:r>
      <w:r w:rsidRPr="00D22203">
        <w:rPr>
          <w:rFonts w:ascii="Arial" w:hAnsi="Arial" w:cs="Arial"/>
        </w:rPr>
        <w:t>to identify trends and areas of improvement which will assist with the creation of strategies.</w:t>
      </w:r>
    </w:p>
    <w:p w:rsidR="009C4448" w:rsidRPr="00D22203" w:rsidRDefault="009C4448" w:rsidP="00783D05">
      <w:pPr>
        <w:ind w:left="720"/>
        <w:jc w:val="both"/>
        <w:rPr>
          <w:rFonts w:ascii="Arial" w:hAnsi="Arial" w:cs="Arial"/>
        </w:rPr>
      </w:pPr>
      <w:r w:rsidRPr="00D22203">
        <w:rPr>
          <w:rFonts w:ascii="Arial" w:hAnsi="Arial" w:cs="Arial"/>
        </w:rPr>
        <w:t xml:space="preserve"> </w:t>
      </w:r>
    </w:p>
    <w:p w:rsidR="0042256D" w:rsidRPr="00D22203" w:rsidRDefault="0042256D" w:rsidP="0042256D">
      <w:pPr>
        <w:numPr>
          <w:ilvl w:val="0"/>
          <w:numId w:val="30"/>
        </w:numPr>
        <w:jc w:val="both"/>
        <w:rPr>
          <w:rFonts w:ascii="Arial" w:hAnsi="Arial" w:cs="Arial"/>
        </w:rPr>
      </w:pPr>
      <w:r w:rsidRPr="00D22203">
        <w:rPr>
          <w:rFonts w:ascii="Arial" w:hAnsi="Arial" w:cs="Arial"/>
        </w:rPr>
        <w:t>Manage and evolve the HR Business Partnering model to create an effective, efficient and high quality HR support and advisory service through, which demonstrates an active commitment to embedding and promoting the Vision &amp; Values of the Group.</w:t>
      </w:r>
    </w:p>
    <w:p w:rsidR="00092CCE" w:rsidRPr="00D22203" w:rsidRDefault="00092CCE" w:rsidP="00783D05">
      <w:pPr>
        <w:ind w:left="720"/>
        <w:jc w:val="both"/>
        <w:rPr>
          <w:rFonts w:ascii="Arial" w:hAnsi="Arial" w:cs="Arial"/>
        </w:rPr>
      </w:pPr>
    </w:p>
    <w:p w:rsidR="0042256D" w:rsidRPr="00D22203" w:rsidRDefault="000F0F50" w:rsidP="0042256D">
      <w:pPr>
        <w:numPr>
          <w:ilvl w:val="0"/>
          <w:numId w:val="30"/>
        </w:numPr>
        <w:jc w:val="both"/>
        <w:rPr>
          <w:rFonts w:ascii="Arial" w:hAnsi="Arial" w:cs="Arial"/>
        </w:rPr>
      </w:pPr>
      <w:r w:rsidRPr="00D22203">
        <w:rPr>
          <w:rFonts w:ascii="Arial" w:hAnsi="Arial" w:cs="Arial"/>
        </w:rPr>
        <w:t>M</w:t>
      </w:r>
      <w:r w:rsidR="009C4448" w:rsidRPr="00D22203">
        <w:rPr>
          <w:rFonts w:ascii="Arial" w:hAnsi="Arial" w:cs="Arial"/>
        </w:rPr>
        <w:t>anage</w:t>
      </w:r>
      <w:r w:rsidRPr="00D22203">
        <w:rPr>
          <w:rFonts w:ascii="Arial" w:hAnsi="Arial" w:cs="Arial"/>
        </w:rPr>
        <w:t xml:space="preserve"> and evolve</w:t>
      </w:r>
      <w:r w:rsidR="0042256D" w:rsidRPr="00D22203">
        <w:rPr>
          <w:rFonts w:ascii="Arial" w:hAnsi="Arial" w:cs="Arial"/>
        </w:rPr>
        <w:t xml:space="preserve"> an effective and collaborative Organisational Development Service, which supports Cairn Housing Association in developing its employees in helping them reach their potential, promoting organisational growth. </w:t>
      </w:r>
    </w:p>
    <w:p w:rsidR="00092CCE" w:rsidRPr="00D22203" w:rsidRDefault="00092CCE" w:rsidP="00783D05">
      <w:pPr>
        <w:ind w:left="720"/>
        <w:jc w:val="both"/>
        <w:rPr>
          <w:rFonts w:ascii="Arial" w:hAnsi="Arial" w:cs="Arial"/>
        </w:rPr>
      </w:pPr>
    </w:p>
    <w:p w:rsidR="00092CCE" w:rsidRPr="00D22203" w:rsidRDefault="005602B1" w:rsidP="009C4448">
      <w:pPr>
        <w:numPr>
          <w:ilvl w:val="0"/>
          <w:numId w:val="30"/>
        </w:numPr>
        <w:jc w:val="both"/>
        <w:rPr>
          <w:rFonts w:ascii="Arial" w:hAnsi="Arial" w:cs="Arial"/>
        </w:rPr>
      </w:pPr>
      <w:r w:rsidRPr="00D22203">
        <w:rPr>
          <w:rFonts w:ascii="Arial" w:hAnsi="Arial" w:cs="Arial"/>
        </w:rPr>
        <w:t xml:space="preserve">Develop and sustain strong working partnerships as the </w:t>
      </w:r>
      <w:r w:rsidR="000F0F50" w:rsidRPr="00D22203">
        <w:rPr>
          <w:rFonts w:ascii="Arial" w:hAnsi="Arial" w:cs="Arial"/>
        </w:rPr>
        <w:t>Group</w:t>
      </w:r>
      <w:r w:rsidR="00092CCE" w:rsidRPr="00D22203">
        <w:rPr>
          <w:rFonts w:ascii="Arial" w:hAnsi="Arial" w:cs="Arial"/>
        </w:rPr>
        <w:t>’</w:t>
      </w:r>
      <w:r w:rsidR="000F0F50" w:rsidRPr="00D22203">
        <w:rPr>
          <w:rFonts w:ascii="Arial" w:hAnsi="Arial" w:cs="Arial"/>
        </w:rPr>
        <w:t xml:space="preserve">s </w:t>
      </w:r>
      <w:r w:rsidR="009C4448" w:rsidRPr="00D22203">
        <w:rPr>
          <w:rFonts w:ascii="Arial" w:hAnsi="Arial" w:cs="Arial"/>
        </w:rPr>
        <w:t xml:space="preserve">Lead HR &amp; OD Business Partner for the </w:t>
      </w:r>
      <w:r w:rsidR="00092CCE" w:rsidRPr="00D22203">
        <w:rPr>
          <w:rFonts w:ascii="Arial" w:hAnsi="Arial" w:cs="Arial"/>
        </w:rPr>
        <w:t>Executive</w:t>
      </w:r>
      <w:r w:rsidR="000674E0" w:rsidRPr="00D22203">
        <w:rPr>
          <w:rFonts w:ascii="Arial" w:hAnsi="Arial" w:cs="Arial"/>
        </w:rPr>
        <w:t xml:space="preserve"> Te</w:t>
      </w:r>
      <w:r w:rsidR="00092CCE" w:rsidRPr="00D22203">
        <w:rPr>
          <w:rFonts w:ascii="Arial" w:hAnsi="Arial" w:cs="Arial"/>
        </w:rPr>
        <w:t>am</w:t>
      </w:r>
      <w:r w:rsidR="000F0F50" w:rsidRPr="00D22203">
        <w:rPr>
          <w:rFonts w:ascii="Arial" w:hAnsi="Arial" w:cs="Arial"/>
        </w:rPr>
        <w:t xml:space="preserve"> </w:t>
      </w:r>
      <w:r w:rsidR="009C4448" w:rsidRPr="00D22203">
        <w:rPr>
          <w:rFonts w:ascii="Arial" w:hAnsi="Arial" w:cs="Arial"/>
        </w:rPr>
        <w:t>and Chief Exec</w:t>
      </w:r>
      <w:r w:rsidR="00092CCE" w:rsidRPr="00D22203">
        <w:rPr>
          <w:rFonts w:ascii="Arial" w:hAnsi="Arial" w:cs="Arial"/>
        </w:rPr>
        <w:t>utive</w:t>
      </w:r>
      <w:r w:rsidR="009C4448" w:rsidRPr="00D22203">
        <w:rPr>
          <w:rFonts w:ascii="Arial" w:hAnsi="Arial" w:cs="Arial"/>
        </w:rPr>
        <w:t xml:space="preserve"> in the development</w:t>
      </w:r>
      <w:r w:rsidRPr="00D22203">
        <w:rPr>
          <w:rFonts w:ascii="Arial" w:hAnsi="Arial" w:cs="Arial"/>
        </w:rPr>
        <w:t xml:space="preserve"> and engagement of their people,</w:t>
      </w:r>
      <w:r w:rsidR="009C4448" w:rsidRPr="00D22203">
        <w:rPr>
          <w:rFonts w:ascii="Arial" w:hAnsi="Arial" w:cs="Arial"/>
        </w:rPr>
        <w:t xml:space="preserve"> provide expert advice on relevant policies, procedures, and legislation</w:t>
      </w:r>
      <w:r w:rsidR="00423B6B" w:rsidRPr="00D22203">
        <w:rPr>
          <w:rFonts w:ascii="Arial" w:hAnsi="Arial" w:cs="Arial"/>
        </w:rPr>
        <w:t>, to support the business aims and objectives.</w:t>
      </w:r>
    </w:p>
    <w:p w:rsidR="009C4448" w:rsidRPr="00D22203" w:rsidRDefault="00423B6B" w:rsidP="00783D05">
      <w:pPr>
        <w:ind w:left="720"/>
        <w:jc w:val="both"/>
        <w:rPr>
          <w:rFonts w:ascii="Arial" w:hAnsi="Arial" w:cs="Arial"/>
        </w:rPr>
      </w:pPr>
      <w:r w:rsidRPr="00D22203">
        <w:rPr>
          <w:rFonts w:ascii="Arial" w:hAnsi="Arial" w:cs="Arial"/>
        </w:rPr>
        <w:t xml:space="preserve"> </w:t>
      </w:r>
    </w:p>
    <w:p w:rsidR="009C4448" w:rsidRPr="00D22203" w:rsidRDefault="009C4448" w:rsidP="009C4448">
      <w:pPr>
        <w:pStyle w:val="ListParagraph"/>
        <w:numPr>
          <w:ilvl w:val="0"/>
          <w:numId w:val="30"/>
        </w:numPr>
        <w:rPr>
          <w:rFonts w:ascii="Arial" w:hAnsi="Arial" w:cs="Arial"/>
        </w:rPr>
      </w:pPr>
      <w:r w:rsidRPr="00D22203">
        <w:rPr>
          <w:rFonts w:ascii="Arial" w:hAnsi="Arial" w:cs="Arial"/>
        </w:rPr>
        <w:t>I</w:t>
      </w:r>
      <w:r w:rsidR="00C91B4F" w:rsidRPr="00D22203">
        <w:rPr>
          <w:rFonts w:ascii="Arial" w:hAnsi="Arial" w:cs="Arial"/>
        </w:rPr>
        <w:t>dentify and lead the</w:t>
      </w:r>
      <w:r w:rsidRPr="00D22203">
        <w:rPr>
          <w:rFonts w:ascii="Arial" w:hAnsi="Arial" w:cs="Arial"/>
        </w:rPr>
        <w:t xml:space="preserve"> delivery of corporate training programmes in line with Organisational priorities.</w:t>
      </w:r>
    </w:p>
    <w:p w:rsidR="00092CCE" w:rsidRPr="00D22203" w:rsidRDefault="00092CCE" w:rsidP="00783D05">
      <w:pPr>
        <w:pStyle w:val="ListParagraph"/>
        <w:rPr>
          <w:rFonts w:ascii="Arial" w:hAnsi="Arial" w:cs="Arial"/>
        </w:rPr>
      </w:pPr>
    </w:p>
    <w:p w:rsidR="00092CCE" w:rsidRPr="00D22203" w:rsidRDefault="005602B1" w:rsidP="00DF63F0">
      <w:pPr>
        <w:numPr>
          <w:ilvl w:val="0"/>
          <w:numId w:val="30"/>
        </w:numPr>
        <w:shd w:val="clear" w:color="auto" w:fill="FFFFFF"/>
        <w:jc w:val="both"/>
        <w:rPr>
          <w:rFonts w:ascii="Arial" w:hAnsi="Arial" w:cs="Arial"/>
        </w:rPr>
      </w:pPr>
      <w:r w:rsidRPr="00D22203">
        <w:rPr>
          <w:rFonts w:ascii="Arial" w:hAnsi="Arial" w:cs="Arial"/>
        </w:rPr>
        <w:t xml:space="preserve">Influence the </w:t>
      </w:r>
      <w:r w:rsidR="000674E0" w:rsidRPr="00D22203">
        <w:rPr>
          <w:rFonts w:ascii="Arial" w:hAnsi="Arial" w:cs="Arial"/>
        </w:rPr>
        <w:t>Executive Team</w:t>
      </w:r>
      <w:r w:rsidRPr="00D22203">
        <w:rPr>
          <w:rFonts w:ascii="Arial" w:hAnsi="Arial" w:cs="Arial"/>
        </w:rPr>
        <w:t xml:space="preserve"> and Chief Exec</w:t>
      </w:r>
      <w:r w:rsidR="000674E0" w:rsidRPr="00D22203">
        <w:rPr>
          <w:rFonts w:ascii="Arial" w:hAnsi="Arial" w:cs="Arial"/>
        </w:rPr>
        <w:t>utive</w:t>
      </w:r>
      <w:r w:rsidRPr="00D22203">
        <w:rPr>
          <w:rFonts w:ascii="Arial" w:hAnsi="Arial" w:cs="Arial"/>
        </w:rPr>
        <w:t xml:space="preserve"> </w:t>
      </w:r>
      <w:r w:rsidR="000674E0" w:rsidRPr="00D22203">
        <w:rPr>
          <w:rFonts w:ascii="Arial" w:hAnsi="Arial" w:cs="Arial"/>
        </w:rPr>
        <w:t xml:space="preserve">and other service managers </w:t>
      </w:r>
      <w:r w:rsidRPr="00D22203">
        <w:rPr>
          <w:rFonts w:ascii="Arial" w:hAnsi="Arial" w:cs="Arial"/>
        </w:rPr>
        <w:t>with operational and people development improvements identified through Business Partnership meetings.</w:t>
      </w:r>
    </w:p>
    <w:p w:rsidR="005602B1" w:rsidRPr="00D22203" w:rsidRDefault="005602B1" w:rsidP="00783D05">
      <w:pPr>
        <w:shd w:val="clear" w:color="auto" w:fill="FFFFFF"/>
        <w:ind w:left="720"/>
        <w:jc w:val="both"/>
        <w:rPr>
          <w:rFonts w:ascii="Arial" w:hAnsi="Arial" w:cs="Arial"/>
        </w:rPr>
      </w:pPr>
      <w:r w:rsidRPr="00D22203">
        <w:rPr>
          <w:rFonts w:ascii="Arial" w:hAnsi="Arial" w:cs="Arial"/>
        </w:rPr>
        <w:t xml:space="preserve"> </w:t>
      </w:r>
    </w:p>
    <w:p w:rsidR="005602B1" w:rsidRPr="00D22203" w:rsidRDefault="00060800" w:rsidP="005602B1">
      <w:pPr>
        <w:pStyle w:val="ListParagraph"/>
        <w:numPr>
          <w:ilvl w:val="0"/>
          <w:numId w:val="30"/>
        </w:numPr>
        <w:jc w:val="both"/>
        <w:rPr>
          <w:rFonts w:ascii="Arial" w:hAnsi="Arial" w:cs="Arial"/>
          <w:sz w:val="22"/>
          <w:szCs w:val="22"/>
        </w:rPr>
      </w:pPr>
      <w:r w:rsidRPr="00D22203">
        <w:rPr>
          <w:rFonts w:ascii="Arial" w:hAnsi="Arial" w:cs="Arial"/>
        </w:rPr>
        <w:t>Create and develop</w:t>
      </w:r>
      <w:r w:rsidR="005602B1" w:rsidRPr="00D22203">
        <w:rPr>
          <w:rFonts w:ascii="Arial" w:hAnsi="Arial" w:cs="Arial"/>
        </w:rPr>
        <w:t xml:space="preserve"> reports and reporting dashboards in order to provide statistics to </w:t>
      </w:r>
      <w:r w:rsidR="000674E0" w:rsidRPr="00D22203">
        <w:rPr>
          <w:rFonts w:ascii="Arial" w:hAnsi="Arial" w:cs="Arial"/>
        </w:rPr>
        <w:t xml:space="preserve">Executive Team </w:t>
      </w:r>
      <w:r w:rsidR="005602B1" w:rsidRPr="00D22203">
        <w:rPr>
          <w:rFonts w:ascii="Arial" w:hAnsi="Arial" w:cs="Arial"/>
        </w:rPr>
        <w:t>and Board on monthly KPI’s, analyse data to identify trends and areas for improvement.</w:t>
      </w:r>
    </w:p>
    <w:p w:rsidR="000674E0" w:rsidRPr="00D22203" w:rsidRDefault="000674E0" w:rsidP="00783D05">
      <w:pPr>
        <w:pStyle w:val="ListParagraph"/>
        <w:jc w:val="both"/>
        <w:rPr>
          <w:rFonts w:ascii="Arial" w:hAnsi="Arial" w:cs="Arial"/>
          <w:sz w:val="22"/>
          <w:szCs w:val="22"/>
        </w:rPr>
      </w:pPr>
    </w:p>
    <w:p w:rsidR="000F0F50" w:rsidRPr="00D22203" w:rsidRDefault="000F0F50" w:rsidP="000F0F50">
      <w:pPr>
        <w:numPr>
          <w:ilvl w:val="0"/>
          <w:numId w:val="30"/>
        </w:numPr>
        <w:jc w:val="both"/>
        <w:rPr>
          <w:rFonts w:ascii="Arial" w:hAnsi="Arial" w:cs="Arial"/>
          <w:b/>
        </w:rPr>
      </w:pPr>
      <w:r w:rsidRPr="00D22203">
        <w:rPr>
          <w:rFonts w:ascii="Arial" w:hAnsi="Arial" w:cs="Arial"/>
        </w:rPr>
        <w:t>Manage and mo</w:t>
      </w:r>
      <w:r w:rsidR="003844E3" w:rsidRPr="00D22203">
        <w:rPr>
          <w:rFonts w:ascii="Arial" w:hAnsi="Arial" w:cs="Arial"/>
        </w:rPr>
        <w:t xml:space="preserve">nitor the HR&amp;OD Risk Register. </w:t>
      </w:r>
    </w:p>
    <w:p w:rsidR="000674E0" w:rsidRPr="00D22203" w:rsidRDefault="000674E0" w:rsidP="00783D05">
      <w:pPr>
        <w:ind w:left="720"/>
        <w:jc w:val="both"/>
        <w:rPr>
          <w:rFonts w:ascii="Arial" w:hAnsi="Arial" w:cs="Arial"/>
          <w:b/>
        </w:rPr>
      </w:pPr>
    </w:p>
    <w:p w:rsidR="000674E0" w:rsidRPr="00D22203" w:rsidRDefault="000F0F50" w:rsidP="000F0F50">
      <w:pPr>
        <w:numPr>
          <w:ilvl w:val="0"/>
          <w:numId w:val="30"/>
        </w:numPr>
        <w:jc w:val="both"/>
        <w:rPr>
          <w:rFonts w:ascii="Arial" w:hAnsi="Arial" w:cs="Arial"/>
          <w:b/>
        </w:rPr>
      </w:pPr>
      <w:r w:rsidRPr="00D22203">
        <w:rPr>
          <w:rFonts w:ascii="Arial" w:hAnsi="Arial" w:cs="Arial"/>
        </w:rPr>
        <w:t>Research and apply learning in OD, effectiveness, leadership, performance and the full change management lifecycle to build organisational agility, anticipating and responding to both internal and external challenges</w:t>
      </w:r>
      <w:r w:rsidRPr="00D22203">
        <w:rPr>
          <w:rFonts w:ascii="Arial" w:hAnsi="Arial" w:cs="Arial"/>
          <w:b/>
        </w:rPr>
        <w:t>.</w:t>
      </w:r>
    </w:p>
    <w:p w:rsidR="000F0F50" w:rsidRPr="00D22203" w:rsidRDefault="000F0F50" w:rsidP="00783D05">
      <w:pPr>
        <w:ind w:left="720"/>
        <w:jc w:val="both"/>
        <w:rPr>
          <w:rFonts w:ascii="Arial" w:hAnsi="Arial" w:cs="Arial"/>
          <w:b/>
        </w:rPr>
      </w:pPr>
      <w:r w:rsidRPr="00D22203">
        <w:rPr>
          <w:rFonts w:ascii="Arial" w:hAnsi="Arial" w:cs="Arial"/>
          <w:b/>
        </w:rPr>
        <w:t xml:space="preserve"> </w:t>
      </w:r>
    </w:p>
    <w:p w:rsidR="000674E0" w:rsidRPr="00D22203" w:rsidRDefault="00C91B4F" w:rsidP="00C91B4F">
      <w:pPr>
        <w:pStyle w:val="ListParagraph"/>
        <w:numPr>
          <w:ilvl w:val="0"/>
          <w:numId w:val="30"/>
        </w:numPr>
        <w:jc w:val="both"/>
        <w:rPr>
          <w:rFonts w:ascii="Arial" w:hAnsi="Arial" w:cs="Arial"/>
        </w:rPr>
      </w:pPr>
      <w:r w:rsidRPr="00D22203">
        <w:rPr>
          <w:rFonts w:ascii="Arial" w:hAnsi="Arial" w:cs="Arial"/>
        </w:rPr>
        <w:t>Research in relation to H</w:t>
      </w:r>
      <w:r w:rsidR="000674E0" w:rsidRPr="00D22203">
        <w:rPr>
          <w:rFonts w:ascii="Arial" w:hAnsi="Arial" w:cs="Arial"/>
        </w:rPr>
        <w:t>uman Resources</w:t>
      </w:r>
      <w:r w:rsidRPr="00D22203">
        <w:rPr>
          <w:rFonts w:ascii="Arial" w:hAnsi="Arial" w:cs="Arial"/>
        </w:rPr>
        <w:t xml:space="preserve"> and Employment Law case studies, including upcoming best practice and benchmarking with other organisations to add value to our internal HR services.</w:t>
      </w:r>
    </w:p>
    <w:p w:rsidR="00C91B4F" w:rsidRPr="00D22203" w:rsidRDefault="00C91B4F" w:rsidP="00783D05">
      <w:pPr>
        <w:pStyle w:val="ListParagraph"/>
        <w:jc w:val="both"/>
        <w:rPr>
          <w:rFonts w:ascii="Arial" w:hAnsi="Arial" w:cs="Arial"/>
        </w:rPr>
      </w:pPr>
      <w:r w:rsidRPr="00D22203">
        <w:rPr>
          <w:rFonts w:ascii="Arial" w:hAnsi="Arial" w:cs="Arial"/>
        </w:rPr>
        <w:t xml:space="preserve"> </w:t>
      </w:r>
    </w:p>
    <w:p w:rsidR="00C91B4F" w:rsidRPr="00D22203" w:rsidRDefault="00C91B4F" w:rsidP="00AA3B96">
      <w:pPr>
        <w:pStyle w:val="ListParagraph"/>
        <w:numPr>
          <w:ilvl w:val="0"/>
          <w:numId w:val="30"/>
        </w:numPr>
        <w:jc w:val="both"/>
        <w:rPr>
          <w:rFonts w:ascii="Arial" w:hAnsi="Arial" w:cs="Arial"/>
        </w:rPr>
      </w:pPr>
      <w:r w:rsidRPr="00D22203">
        <w:rPr>
          <w:rFonts w:ascii="Arial" w:hAnsi="Arial" w:cs="Arial"/>
        </w:rPr>
        <w:lastRenderedPageBreak/>
        <w:t xml:space="preserve">Lead the HR &amp; OD team by providing direction and support to ensure that management is effective, within legislation and policy requirements, mitigating risk, and the service is within agreed SLA’s.  </w:t>
      </w:r>
    </w:p>
    <w:p w:rsidR="000674E0" w:rsidRPr="00D22203" w:rsidRDefault="00C91B4F" w:rsidP="00BA3766">
      <w:pPr>
        <w:pStyle w:val="ListParagraph"/>
        <w:numPr>
          <w:ilvl w:val="0"/>
          <w:numId w:val="30"/>
        </w:numPr>
        <w:jc w:val="both"/>
        <w:rPr>
          <w:rFonts w:ascii="Arial" w:hAnsi="Arial" w:cs="Arial"/>
        </w:rPr>
      </w:pPr>
      <w:r w:rsidRPr="00D22203">
        <w:rPr>
          <w:rFonts w:ascii="Arial" w:hAnsi="Arial" w:cs="Arial"/>
        </w:rPr>
        <w:t>Lead, develop</w:t>
      </w:r>
      <w:r w:rsidR="00DF63F0" w:rsidRPr="00D22203">
        <w:rPr>
          <w:rFonts w:ascii="Arial" w:hAnsi="Arial" w:cs="Arial"/>
        </w:rPr>
        <w:t>, coach,</w:t>
      </w:r>
      <w:r w:rsidRPr="00D22203">
        <w:rPr>
          <w:rFonts w:ascii="Arial" w:hAnsi="Arial" w:cs="Arial"/>
        </w:rPr>
        <w:t xml:space="preserve"> and motivate direct reports to provide an excellent service suited to current and future organisational needs</w:t>
      </w:r>
      <w:r w:rsidR="00DF63F0" w:rsidRPr="00D22203">
        <w:rPr>
          <w:rFonts w:ascii="Arial" w:hAnsi="Arial" w:cs="Arial"/>
        </w:rPr>
        <w:t>, as well as their own professional development</w:t>
      </w:r>
      <w:r w:rsidRPr="00D22203">
        <w:rPr>
          <w:rFonts w:ascii="Arial" w:hAnsi="Arial" w:cs="Arial"/>
        </w:rPr>
        <w:t xml:space="preserve">. </w:t>
      </w:r>
    </w:p>
    <w:p w:rsidR="000674E0" w:rsidRPr="00D22203" w:rsidRDefault="00060800" w:rsidP="00110712">
      <w:pPr>
        <w:pStyle w:val="ListParagraph"/>
        <w:numPr>
          <w:ilvl w:val="0"/>
          <w:numId w:val="30"/>
        </w:numPr>
        <w:rPr>
          <w:rFonts w:ascii="Arial" w:hAnsi="Arial" w:cs="Arial"/>
        </w:rPr>
      </w:pPr>
      <w:r w:rsidRPr="00D22203">
        <w:rPr>
          <w:rFonts w:ascii="Arial" w:hAnsi="Arial" w:cs="Arial"/>
        </w:rPr>
        <w:t>Manage the staff development and HR budgets working collaboratively and flexibly with colleagues and stakeholders to achieve best value for money whilst meeting business needs.</w:t>
      </w:r>
    </w:p>
    <w:p w:rsidR="00707B96" w:rsidRPr="00D22203" w:rsidRDefault="00D90468" w:rsidP="00707B96">
      <w:pPr>
        <w:pStyle w:val="ListParagraph"/>
        <w:numPr>
          <w:ilvl w:val="0"/>
          <w:numId w:val="30"/>
        </w:numPr>
        <w:jc w:val="both"/>
        <w:rPr>
          <w:rFonts w:ascii="Arial" w:hAnsi="Arial" w:cs="Arial"/>
        </w:rPr>
      </w:pPr>
      <w:r w:rsidRPr="00D22203">
        <w:rPr>
          <w:rFonts w:ascii="Arial" w:hAnsi="Arial" w:cs="Arial"/>
        </w:rPr>
        <w:t xml:space="preserve">Manage formal processes across </w:t>
      </w:r>
      <w:r w:rsidR="000674E0" w:rsidRPr="00D22203">
        <w:rPr>
          <w:rFonts w:ascii="Arial" w:hAnsi="Arial" w:cs="Arial"/>
        </w:rPr>
        <w:t>t</w:t>
      </w:r>
      <w:r w:rsidRPr="00D22203">
        <w:rPr>
          <w:rFonts w:ascii="Arial" w:hAnsi="Arial" w:cs="Arial"/>
        </w:rPr>
        <w:t>he Group by conducting investigations or hearing disciplinary and appeals, where required, to ensure an impartial, prompt and confidential approach is taken and fair outcomes are delivered, in line with employment legislation, best practice, and HR policies and procedures.</w:t>
      </w:r>
    </w:p>
    <w:p w:rsidR="00707B96" w:rsidRPr="00D22203" w:rsidRDefault="00707B96" w:rsidP="00707B96">
      <w:pPr>
        <w:jc w:val="both"/>
        <w:rPr>
          <w:rFonts w:ascii="Arial" w:hAnsi="Arial" w:cs="Arial"/>
          <w:highlight w:val="yellow"/>
        </w:rPr>
      </w:pPr>
    </w:p>
    <w:p w:rsidR="008E4274" w:rsidRPr="00D22203" w:rsidRDefault="008E4274" w:rsidP="00C75AC4">
      <w:pPr>
        <w:jc w:val="both"/>
        <w:rPr>
          <w:rFonts w:ascii="Arial" w:hAnsi="Arial" w:cs="Arial"/>
          <w:b/>
        </w:rPr>
      </w:pPr>
    </w:p>
    <w:p w:rsidR="009C69A4" w:rsidRPr="00D22203" w:rsidRDefault="000A0D25" w:rsidP="00C75AC4">
      <w:pPr>
        <w:jc w:val="both"/>
        <w:rPr>
          <w:rFonts w:ascii="Arial" w:hAnsi="Arial" w:cs="Arial"/>
          <w:b/>
        </w:rPr>
      </w:pPr>
      <w:r w:rsidRPr="00D22203">
        <w:rPr>
          <w:rFonts w:ascii="Arial" w:hAnsi="Arial" w:cs="Arial"/>
          <w:b/>
        </w:rPr>
        <w:t>3.2</w:t>
      </w:r>
      <w:r w:rsidR="00106143" w:rsidRPr="00D22203">
        <w:rPr>
          <w:rFonts w:ascii="Arial" w:hAnsi="Arial" w:cs="Arial"/>
          <w:b/>
        </w:rPr>
        <w:t xml:space="preserve">   </w:t>
      </w:r>
      <w:r w:rsidR="00843967" w:rsidRPr="00D22203">
        <w:rPr>
          <w:rFonts w:ascii="Arial" w:hAnsi="Arial" w:cs="Arial"/>
          <w:b/>
        </w:rPr>
        <w:t>Key Performance Indicators</w:t>
      </w:r>
    </w:p>
    <w:p w:rsidR="000A0D25" w:rsidRPr="00D22203" w:rsidRDefault="000A0D25" w:rsidP="00C75AC4">
      <w:pPr>
        <w:jc w:val="both"/>
        <w:rPr>
          <w:rFonts w:ascii="Arial" w:hAnsi="Arial" w:cs="Arial"/>
          <w:color w:val="FF0000"/>
        </w:rPr>
      </w:pPr>
      <w:r w:rsidRPr="00D22203">
        <w:rPr>
          <w:rFonts w:ascii="Arial" w:hAnsi="Arial" w:cs="Arial"/>
          <w:b/>
        </w:rPr>
        <w:tab/>
      </w:r>
    </w:p>
    <w:p w:rsidR="00497852" w:rsidRPr="00D22203" w:rsidRDefault="001B5B7A" w:rsidP="00497852">
      <w:pPr>
        <w:pStyle w:val="Heading1"/>
        <w:jc w:val="both"/>
        <w:rPr>
          <w:rFonts w:ascii="Arial" w:hAnsi="Arial" w:cs="Arial"/>
          <w:u w:val="none"/>
        </w:rPr>
      </w:pPr>
      <w:r w:rsidRPr="00D22203">
        <w:rPr>
          <w:rFonts w:ascii="Arial" w:hAnsi="Arial" w:cs="Arial"/>
          <w:u w:val="none"/>
        </w:rPr>
        <w:t xml:space="preserve">Outcomes and </w:t>
      </w:r>
      <w:r w:rsidR="001D4E9A" w:rsidRPr="00D22203">
        <w:rPr>
          <w:rFonts w:ascii="Arial" w:hAnsi="Arial" w:cs="Arial"/>
          <w:u w:val="none"/>
        </w:rPr>
        <w:t>measures</w:t>
      </w:r>
    </w:p>
    <w:p w:rsidR="001B5B7A" w:rsidRPr="00D22203" w:rsidRDefault="001B5B7A" w:rsidP="001B5B7A">
      <w:pPr>
        <w:rPr>
          <w:rFonts w:ascii="Arial" w:hAnsi="Arial" w:cs="Arial"/>
        </w:rPr>
      </w:pPr>
    </w:p>
    <w:p w:rsidR="00D8641F" w:rsidRPr="00D22203" w:rsidRDefault="004779FD" w:rsidP="00D8641F">
      <w:pPr>
        <w:pStyle w:val="Heading1"/>
        <w:jc w:val="both"/>
        <w:rPr>
          <w:rFonts w:ascii="Arial" w:hAnsi="Arial" w:cs="Arial"/>
          <w:b w:val="0"/>
          <w:u w:val="none"/>
        </w:rPr>
      </w:pPr>
      <w:r w:rsidRPr="00D22203">
        <w:rPr>
          <w:rFonts w:ascii="Arial" w:hAnsi="Arial" w:cs="Arial"/>
          <w:b w:val="0"/>
          <w:u w:val="none"/>
        </w:rPr>
        <w:t>Responsible for the</w:t>
      </w:r>
      <w:r w:rsidR="00D8641F" w:rsidRPr="00D22203">
        <w:rPr>
          <w:rFonts w:ascii="Arial" w:hAnsi="Arial" w:cs="Arial"/>
          <w:b w:val="0"/>
          <w:u w:val="none"/>
        </w:rPr>
        <w:t xml:space="preserve"> reporting</w:t>
      </w:r>
      <w:r w:rsidRPr="00D22203">
        <w:rPr>
          <w:rFonts w:ascii="Arial" w:hAnsi="Arial" w:cs="Arial"/>
          <w:b w:val="0"/>
          <w:u w:val="none"/>
        </w:rPr>
        <w:t xml:space="preserve"> and management</w:t>
      </w:r>
      <w:r w:rsidR="00D8641F" w:rsidRPr="00D22203">
        <w:rPr>
          <w:rFonts w:ascii="Arial" w:hAnsi="Arial" w:cs="Arial"/>
          <w:b w:val="0"/>
          <w:u w:val="none"/>
        </w:rPr>
        <w:t xml:space="preserve"> of relevant KPI’s </w:t>
      </w:r>
      <w:r w:rsidR="00926599" w:rsidRPr="00D22203">
        <w:rPr>
          <w:rFonts w:ascii="Arial" w:hAnsi="Arial" w:cs="Arial"/>
          <w:b w:val="0"/>
          <w:u w:val="none"/>
        </w:rPr>
        <w:t>including Turnover</w:t>
      </w:r>
      <w:r w:rsidR="00D8641F" w:rsidRPr="00D22203">
        <w:rPr>
          <w:rFonts w:ascii="Arial" w:hAnsi="Arial" w:cs="Arial"/>
          <w:b w:val="0"/>
          <w:u w:val="none"/>
        </w:rPr>
        <w:t xml:space="preserve">, Absence, </w:t>
      </w:r>
    </w:p>
    <w:p w:rsidR="00060800" w:rsidRPr="00D22203" w:rsidRDefault="00D8641F" w:rsidP="00D8641F">
      <w:pPr>
        <w:rPr>
          <w:rFonts w:ascii="Arial" w:hAnsi="Arial" w:cs="Arial"/>
        </w:rPr>
      </w:pPr>
      <w:r w:rsidRPr="00D22203">
        <w:rPr>
          <w:rFonts w:ascii="Arial" w:hAnsi="Arial" w:cs="Arial"/>
        </w:rPr>
        <w:t>Performance Management</w:t>
      </w:r>
      <w:r w:rsidR="00060800" w:rsidRPr="00D22203">
        <w:rPr>
          <w:rFonts w:ascii="Arial" w:hAnsi="Arial" w:cs="Arial"/>
        </w:rPr>
        <w:t>.</w:t>
      </w:r>
    </w:p>
    <w:p w:rsidR="00D8641F" w:rsidRPr="00D22203" w:rsidRDefault="00060800" w:rsidP="00D8641F">
      <w:pPr>
        <w:rPr>
          <w:rFonts w:ascii="Arial" w:hAnsi="Arial" w:cs="Arial"/>
        </w:rPr>
      </w:pPr>
      <w:r w:rsidRPr="00D22203">
        <w:rPr>
          <w:rFonts w:ascii="Arial" w:hAnsi="Arial" w:cs="Arial"/>
        </w:rPr>
        <w:t xml:space="preserve"> </w:t>
      </w:r>
    </w:p>
    <w:p w:rsidR="004779FD" w:rsidRPr="00D22203" w:rsidRDefault="004779FD" w:rsidP="004779FD">
      <w:pPr>
        <w:rPr>
          <w:rFonts w:ascii="Arial" w:hAnsi="Arial" w:cs="Arial"/>
        </w:rPr>
      </w:pPr>
      <w:r w:rsidRPr="00D22203">
        <w:rPr>
          <w:rFonts w:ascii="Arial" w:hAnsi="Arial" w:cs="Arial"/>
        </w:rPr>
        <w:t xml:space="preserve">Monitoring and proposing identified improvements, which sustain high level and improve Staff engagement levels. </w:t>
      </w:r>
    </w:p>
    <w:p w:rsidR="004779FD" w:rsidRPr="00D22203" w:rsidRDefault="004779FD" w:rsidP="004779FD">
      <w:pPr>
        <w:rPr>
          <w:rFonts w:ascii="Arial" w:hAnsi="Arial" w:cs="Arial"/>
        </w:rPr>
      </w:pPr>
    </w:p>
    <w:p w:rsidR="004779FD" w:rsidRPr="00D22203" w:rsidRDefault="00783D05" w:rsidP="004779FD">
      <w:pPr>
        <w:rPr>
          <w:rFonts w:ascii="Arial" w:hAnsi="Arial" w:cs="Arial"/>
        </w:rPr>
      </w:pPr>
      <w:r w:rsidRPr="00D22203">
        <w:rPr>
          <w:rFonts w:ascii="Arial" w:hAnsi="Arial" w:cs="Arial"/>
        </w:rPr>
        <w:t xml:space="preserve">Support </w:t>
      </w:r>
      <w:r w:rsidR="004779FD" w:rsidRPr="00D22203">
        <w:rPr>
          <w:rFonts w:ascii="Arial" w:hAnsi="Arial" w:cs="Arial"/>
        </w:rPr>
        <w:t xml:space="preserve">the </w:t>
      </w:r>
      <w:r w:rsidR="000674E0" w:rsidRPr="00D22203">
        <w:rPr>
          <w:rFonts w:ascii="Arial" w:hAnsi="Arial" w:cs="Arial"/>
        </w:rPr>
        <w:t xml:space="preserve">development and </w:t>
      </w:r>
      <w:r w:rsidRPr="00D22203">
        <w:rPr>
          <w:rFonts w:ascii="Arial" w:hAnsi="Arial" w:cs="Arial"/>
        </w:rPr>
        <w:t xml:space="preserve">delivery of the </w:t>
      </w:r>
      <w:r w:rsidR="000674E0" w:rsidRPr="00D22203">
        <w:rPr>
          <w:rFonts w:ascii="Arial" w:hAnsi="Arial" w:cs="Arial"/>
        </w:rPr>
        <w:t>G</w:t>
      </w:r>
      <w:r w:rsidRPr="00D22203">
        <w:rPr>
          <w:rFonts w:ascii="Arial" w:hAnsi="Arial" w:cs="Arial"/>
        </w:rPr>
        <w:t>r</w:t>
      </w:r>
      <w:r w:rsidR="004779FD" w:rsidRPr="00D22203">
        <w:rPr>
          <w:rFonts w:ascii="Arial" w:hAnsi="Arial" w:cs="Arial"/>
        </w:rPr>
        <w:t>oup</w:t>
      </w:r>
      <w:r w:rsidR="000674E0" w:rsidRPr="00D22203">
        <w:rPr>
          <w:rFonts w:ascii="Arial" w:hAnsi="Arial" w:cs="Arial"/>
        </w:rPr>
        <w:t>’</w:t>
      </w:r>
      <w:r w:rsidR="004779FD" w:rsidRPr="00D22203">
        <w:rPr>
          <w:rFonts w:ascii="Arial" w:hAnsi="Arial" w:cs="Arial"/>
        </w:rPr>
        <w:t xml:space="preserve">s People Strategy and supporting the delivery of other organisational strategies and objectives. </w:t>
      </w:r>
    </w:p>
    <w:p w:rsidR="004779FD" w:rsidRPr="00D22203" w:rsidRDefault="004779FD" w:rsidP="004779FD">
      <w:pPr>
        <w:rPr>
          <w:rFonts w:ascii="Arial" w:hAnsi="Arial" w:cs="Arial"/>
        </w:rPr>
      </w:pPr>
    </w:p>
    <w:p w:rsidR="004779FD" w:rsidRPr="00D22203" w:rsidRDefault="004779FD" w:rsidP="004779FD">
      <w:pPr>
        <w:rPr>
          <w:rFonts w:ascii="Arial" w:hAnsi="Arial" w:cs="Arial"/>
        </w:rPr>
      </w:pPr>
      <w:r w:rsidRPr="00D22203">
        <w:rPr>
          <w:rFonts w:ascii="Arial" w:hAnsi="Arial" w:cs="Arial"/>
        </w:rPr>
        <w:t xml:space="preserve">Responsible for the delivery and management of strategic projects and plans. </w:t>
      </w:r>
    </w:p>
    <w:p w:rsidR="004779FD" w:rsidRPr="00D22203" w:rsidRDefault="004779FD" w:rsidP="00D8641F">
      <w:pPr>
        <w:rPr>
          <w:rFonts w:ascii="Arial" w:hAnsi="Arial" w:cs="Arial"/>
        </w:rPr>
      </w:pPr>
    </w:p>
    <w:p w:rsidR="00D8641F" w:rsidRPr="00D22203" w:rsidRDefault="00926599" w:rsidP="00D8641F">
      <w:pPr>
        <w:rPr>
          <w:rFonts w:ascii="Arial" w:hAnsi="Arial" w:cs="Arial"/>
        </w:rPr>
      </w:pPr>
      <w:r w:rsidRPr="00D22203">
        <w:rPr>
          <w:rFonts w:ascii="Arial" w:hAnsi="Arial" w:cs="Arial"/>
        </w:rPr>
        <w:t>Responsible for the d</w:t>
      </w:r>
      <w:r w:rsidR="00D8641F" w:rsidRPr="00D22203">
        <w:rPr>
          <w:rFonts w:ascii="Arial" w:hAnsi="Arial" w:cs="Arial"/>
        </w:rPr>
        <w:t>evelopment</w:t>
      </w:r>
      <w:r w:rsidR="004779FD" w:rsidRPr="00D22203">
        <w:rPr>
          <w:rFonts w:ascii="Arial" w:hAnsi="Arial" w:cs="Arial"/>
        </w:rPr>
        <w:t xml:space="preserve"> and reviewing the effectiveness</w:t>
      </w:r>
      <w:r w:rsidR="00D8641F" w:rsidRPr="00D22203">
        <w:rPr>
          <w:rFonts w:ascii="Arial" w:hAnsi="Arial" w:cs="Arial"/>
        </w:rPr>
        <w:t xml:space="preserve"> of HR</w:t>
      </w:r>
      <w:r w:rsidR="004779FD" w:rsidRPr="00D22203">
        <w:rPr>
          <w:rFonts w:ascii="Arial" w:hAnsi="Arial" w:cs="Arial"/>
        </w:rPr>
        <w:t xml:space="preserve"> &amp; OD systems</w:t>
      </w:r>
      <w:r w:rsidR="00D8641F" w:rsidRPr="00D22203">
        <w:rPr>
          <w:rFonts w:ascii="Arial" w:hAnsi="Arial" w:cs="Arial"/>
        </w:rPr>
        <w:t xml:space="preserve">. </w:t>
      </w:r>
    </w:p>
    <w:p w:rsidR="00D8641F" w:rsidRPr="00D22203" w:rsidRDefault="00D8641F" w:rsidP="001B5B7A">
      <w:pPr>
        <w:rPr>
          <w:rFonts w:ascii="Arial" w:hAnsi="Arial" w:cs="Arial"/>
        </w:rPr>
      </w:pPr>
    </w:p>
    <w:p w:rsidR="00926599" w:rsidRPr="00D22203" w:rsidRDefault="00926599" w:rsidP="001B5B7A">
      <w:pPr>
        <w:rPr>
          <w:rFonts w:ascii="Arial" w:hAnsi="Arial" w:cs="Arial"/>
        </w:rPr>
      </w:pPr>
      <w:r w:rsidRPr="00D22203">
        <w:rPr>
          <w:rFonts w:ascii="Arial" w:hAnsi="Arial" w:cs="Arial"/>
        </w:rPr>
        <w:t>Responsible for measuring and managing the HR</w:t>
      </w:r>
      <w:r w:rsidR="004779FD" w:rsidRPr="00D22203">
        <w:rPr>
          <w:rFonts w:ascii="Arial" w:hAnsi="Arial" w:cs="Arial"/>
        </w:rPr>
        <w:t xml:space="preserve"> &amp; OD</w:t>
      </w:r>
      <w:r w:rsidRPr="00D22203">
        <w:rPr>
          <w:rFonts w:ascii="Arial" w:hAnsi="Arial" w:cs="Arial"/>
        </w:rPr>
        <w:t xml:space="preserve"> departments SLA’s and high standard service provision. </w:t>
      </w:r>
    </w:p>
    <w:p w:rsidR="00865636" w:rsidRPr="00D22203" w:rsidRDefault="00865636" w:rsidP="001B5B7A">
      <w:pPr>
        <w:rPr>
          <w:rFonts w:ascii="Arial" w:hAnsi="Arial" w:cs="Arial"/>
        </w:rPr>
      </w:pPr>
    </w:p>
    <w:p w:rsidR="00CD490B" w:rsidRPr="00D22203" w:rsidRDefault="005A5F21" w:rsidP="005A5F21">
      <w:pPr>
        <w:rPr>
          <w:rFonts w:ascii="Arial" w:hAnsi="Arial" w:cs="Arial"/>
        </w:rPr>
      </w:pPr>
      <w:r w:rsidRPr="00D22203">
        <w:rPr>
          <w:rFonts w:ascii="Arial" w:hAnsi="Arial" w:cs="Arial"/>
        </w:rPr>
        <w:t>Responsible for Managing</w:t>
      </w:r>
      <w:r w:rsidR="00CD490B" w:rsidRPr="00D22203">
        <w:rPr>
          <w:rFonts w:ascii="Arial" w:hAnsi="Arial" w:cs="Arial"/>
        </w:rPr>
        <w:t xml:space="preserve"> HR &amp; OD people m</w:t>
      </w:r>
      <w:r w:rsidRPr="00D22203">
        <w:rPr>
          <w:rFonts w:ascii="Arial" w:hAnsi="Arial" w:cs="Arial"/>
        </w:rPr>
        <w:t>anagement processes within the business</w:t>
      </w:r>
      <w:r w:rsidR="00CD490B" w:rsidRPr="00D22203">
        <w:rPr>
          <w:rFonts w:ascii="Arial" w:hAnsi="Arial" w:cs="Arial"/>
        </w:rPr>
        <w:t xml:space="preserve">, such as Performance Management, Absence Management, Recruitment, etc. </w:t>
      </w:r>
    </w:p>
    <w:p w:rsidR="00CD490B" w:rsidRPr="00D22203" w:rsidRDefault="00CD490B" w:rsidP="005A5F21">
      <w:pPr>
        <w:rPr>
          <w:rFonts w:ascii="Arial" w:hAnsi="Arial" w:cs="Arial"/>
        </w:rPr>
      </w:pPr>
    </w:p>
    <w:p w:rsidR="005A5F21" w:rsidRPr="00D22203" w:rsidRDefault="005A5F21" w:rsidP="005A5F21">
      <w:pPr>
        <w:rPr>
          <w:rFonts w:ascii="Arial" w:hAnsi="Arial" w:cs="Arial"/>
        </w:rPr>
      </w:pPr>
      <w:r w:rsidRPr="00D22203">
        <w:rPr>
          <w:rFonts w:ascii="Arial" w:hAnsi="Arial" w:cs="Arial"/>
        </w:rPr>
        <w:t xml:space="preserve">Responsible for </w:t>
      </w:r>
      <w:r w:rsidR="00CD490B" w:rsidRPr="00D22203">
        <w:rPr>
          <w:rFonts w:ascii="Arial" w:hAnsi="Arial" w:cs="Arial"/>
        </w:rPr>
        <w:t xml:space="preserve">managing and evolving the HR &amp; OD </w:t>
      </w:r>
      <w:r w:rsidRPr="00D22203">
        <w:rPr>
          <w:rFonts w:ascii="Arial" w:hAnsi="Arial" w:cs="Arial"/>
        </w:rPr>
        <w:t>Business Partnership meetings with all stakeholders.</w:t>
      </w:r>
    </w:p>
    <w:p w:rsidR="001F4432" w:rsidRPr="00D22203" w:rsidRDefault="001F4432" w:rsidP="005A5F21">
      <w:pPr>
        <w:rPr>
          <w:rFonts w:ascii="Arial" w:hAnsi="Arial" w:cs="Arial"/>
        </w:rPr>
      </w:pPr>
    </w:p>
    <w:p w:rsidR="000F0F50" w:rsidRPr="00D22203" w:rsidRDefault="000F0F50" w:rsidP="000F0F50">
      <w:pPr>
        <w:jc w:val="both"/>
        <w:rPr>
          <w:rFonts w:ascii="Arial" w:hAnsi="Arial" w:cs="Arial"/>
        </w:rPr>
      </w:pPr>
      <w:r w:rsidRPr="00D22203">
        <w:rPr>
          <w:rFonts w:ascii="Arial" w:hAnsi="Arial" w:cs="Arial"/>
        </w:rPr>
        <w:t xml:space="preserve">Lead and promote HR &amp; OD Partnership working internally and externally to drive and deliver organisational strategies, KPIs and SLAs.  </w:t>
      </w:r>
    </w:p>
    <w:p w:rsidR="000F0F50" w:rsidRPr="00D22203" w:rsidRDefault="000F0F50" w:rsidP="005A5F21">
      <w:pPr>
        <w:rPr>
          <w:rFonts w:ascii="Arial" w:hAnsi="Arial" w:cs="Arial"/>
        </w:rPr>
      </w:pPr>
    </w:p>
    <w:p w:rsidR="005A5F21" w:rsidRPr="00D22203" w:rsidRDefault="004779FD" w:rsidP="005A5F21">
      <w:pPr>
        <w:rPr>
          <w:rFonts w:ascii="Arial" w:hAnsi="Arial" w:cs="Arial"/>
        </w:rPr>
      </w:pPr>
      <w:r w:rsidRPr="00D22203">
        <w:rPr>
          <w:rFonts w:ascii="Arial" w:hAnsi="Arial" w:cs="Arial"/>
        </w:rPr>
        <w:t>Responsible for the creation and implementation of</w:t>
      </w:r>
      <w:r w:rsidR="000F0F50" w:rsidRPr="00D22203">
        <w:rPr>
          <w:rFonts w:ascii="Arial" w:hAnsi="Arial" w:cs="Arial"/>
        </w:rPr>
        <w:t xml:space="preserve"> HR &amp; OD</w:t>
      </w:r>
      <w:r w:rsidR="005A5F21" w:rsidRPr="00D22203">
        <w:rPr>
          <w:rFonts w:ascii="Arial" w:hAnsi="Arial" w:cs="Arial"/>
        </w:rPr>
        <w:t xml:space="preserve"> policies and procedures in line with employment law and best practice.</w:t>
      </w:r>
    </w:p>
    <w:p w:rsidR="005F53B4" w:rsidRPr="00D22203" w:rsidRDefault="00636C73" w:rsidP="001B5B7A">
      <w:pPr>
        <w:rPr>
          <w:rFonts w:ascii="Arial" w:hAnsi="Arial" w:cs="Arial"/>
        </w:rPr>
      </w:pPr>
      <w:r w:rsidRPr="00D22203">
        <w:rPr>
          <w:rFonts w:ascii="Arial" w:hAnsi="Arial" w:cs="Arial"/>
        </w:rPr>
        <w:lastRenderedPageBreak/>
        <w:t xml:space="preserve"> </w:t>
      </w:r>
      <w:r w:rsidR="00926599" w:rsidRPr="00D22203">
        <w:rPr>
          <w:rFonts w:ascii="Arial" w:hAnsi="Arial" w:cs="Arial"/>
        </w:rPr>
        <w:t xml:space="preserve"> </w:t>
      </w:r>
    </w:p>
    <w:p w:rsidR="00D40C82" w:rsidRPr="00D22203" w:rsidRDefault="00D40C82" w:rsidP="00497852">
      <w:pPr>
        <w:pStyle w:val="Heading1"/>
        <w:jc w:val="both"/>
        <w:rPr>
          <w:rFonts w:ascii="Arial" w:hAnsi="Arial" w:cs="Arial"/>
          <w:u w:val="none"/>
        </w:rPr>
      </w:pPr>
      <w:r w:rsidRPr="00D22203">
        <w:rPr>
          <w:rFonts w:ascii="Arial" w:hAnsi="Arial" w:cs="Arial"/>
          <w:u w:val="none"/>
        </w:rPr>
        <w:t>3.3 Key Contacts – Internal &amp; External</w:t>
      </w:r>
    </w:p>
    <w:p w:rsidR="00B12F9A" w:rsidRPr="00D22203" w:rsidRDefault="00B12F9A" w:rsidP="00FC1DAE">
      <w:pPr>
        <w:pStyle w:val="Heading1"/>
        <w:jc w:val="both"/>
        <w:rPr>
          <w:rFonts w:ascii="Arial" w:hAnsi="Arial" w:cs="Arial"/>
          <w:b w:val="0"/>
          <w:u w:val="none"/>
        </w:rPr>
      </w:pPr>
    </w:p>
    <w:p w:rsidR="00060800" w:rsidRPr="00D22203" w:rsidRDefault="00060800" w:rsidP="00B12F9A">
      <w:pPr>
        <w:pStyle w:val="Heading1"/>
        <w:numPr>
          <w:ilvl w:val="0"/>
          <w:numId w:val="35"/>
        </w:numPr>
        <w:jc w:val="both"/>
        <w:rPr>
          <w:rFonts w:ascii="Arial" w:hAnsi="Arial" w:cs="Arial"/>
          <w:b w:val="0"/>
          <w:u w:val="none"/>
        </w:rPr>
      </w:pPr>
      <w:r w:rsidRPr="00D22203">
        <w:rPr>
          <w:rFonts w:ascii="Arial" w:hAnsi="Arial" w:cs="Arial"/>
          <w:b w:val="0"/>
          <w:u w:val="none"/>
        </w:rPr>
        <w:t>Board</w:t>
      </w:r>
      <w:r w:rsidR="000674E0" w:rsidRPr="00D22203">
        <w:rPr>
          <w:rFonts w:ascii="Arial" w:hAnsi="Arial" w:cs="Arial"/>
          <w:b w:val="0"/>
          <w:u w:val="none"/>
        </w:rPr>
        <w:t xml:space="preserve">, Executive </w:t>
      </w:r>
      <w:r w:rsidR="00051A05" w:rsidRPr="00D22203">
        <w:rPr>
          <w:rFonts w:ascii="Arial" w:hAnsi="Arial" w:cs="Arial"/>
          <w:b w:val="0"/>
          <w:u w:val="none"/>
        </w:rPr>
        <w:t>Team and</w:t>
      </w:r>
      <w:r w:rsidRPr="00D22203">
        <w:rPr>
          <w:rFonts w:ascii="Arial" w:hAnsi="Arial" w:cs="Arial"/>
          <w:b w:val="0"/>
          <w:u w:val="none"/>
        </w:rPr>
        <w:t xml:space="preserve"> Chief Exec</w:t>
      </w:r>
      <w:r w:rsidR="000674E0" w:rsidRPr="00D22203">
        <w:rPr>
          <w:rFonts w:ascii="Arial" w:hAnsi="Arial" w:cs="Arial"/>
          <w:b w:val="0"/>
          <w:u w:val="none"/>
        </w:rPr>
        <w:t>utive</w:t>
      </w:r>
      <w:r w:rsidRPr="00D22203">
        <w:rPr>
          <w:rFonts w:ascii="Arial" w:hAnsi="Arial" w:cs="Arial"/>
          <w:b w:val="0"/>
          <w:u w:val="none"/>
        </w:rPr>
        <w:t xml:space="preserve"> </w:t>
      </w:r>
    </w:p>
    <w:p w:rsidR="00B12F9A" w:rsidRPr="00D22203" w:rsidRDefault="00B12F9A" w:rsidP="00B12F9A">
      <w:pPr>
        <w:pStyle w:val="Heading1"/>
        <w:numPr>
          <w:ilvl w:val="0"/>
          <w:numId w:val="35"/>
        </w:numPr>
        <w:jc w:val="both"/>
        <w:rPr>
          <w:rFonts w:ascii="Arial" w:hAnsi="Arial" w:cs="Arial"/>
          <w:b w:val="0"/>
          <w:u w:val="none"/>
        </w:rPr>
      </w:pPr>
      <w:r w:rsidRPr="00D22203">
        <w:rPr>
          <w:rFonts w:ascii="Arial" w:hAnsi="Arial" w:cs="Arial"/>
          <w:b w:val="0"/>
          <w:u w:val="none"/>
        </w:rPr>
        <w:t>Solicitors</w:t>
      </w:r>
    </w:p>
    <w:p w:rsidR="00B12F9A" w:rsidRPr="00D22203" w:rsidRDefault="00B12F9A" w:rsidP="00FC1DAE">
      <w:pPr>
        <w:pStyle w:val="ListParagraph"/>
        <w:numPr>
          <w:ilvl w:val="0"/>
          <w:numId w:val="35"/>
        </w:numPr>
        <w:rPr>
          <w:rFonts w:ascii="Arial" w:hAnsi="Arial" w:cs="Arial"/>
        </w:rPr>
      </w:pPr>
      <w:r w:rsidRPr="00D22203">
        <w:rPr>
          <w:rFonts w:ascii="Arial" w:hAnsi="Arial" w:cs="Arial"/>
        </w:rPr>
        <w:t xml:space="preserve">Recognised Unions </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External Partners, forums, other HA’s</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 xml:space="preserve">All staff – Inc. Managers and </w:t>
      </w:r>
      <w:r w:rsidR="000674E0" w:rsidRPr="00D22203">
        <w:rPr>
          <w:rFonts w:ascii="Arial" w:hAnsi="Arial" w:cs="Arial"/>
        </w:rPr>
        <w:t>Executive Team</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ACAS</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 xml:space="preserve">CIPD </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Disclosure Scotland</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 xml:space="preserve">Best Companies, staff engagement. </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 xml:space="preserve">System Providers –  E.g. Natural HR, Cornerstone, </w:t>
      </w:r>
      <w:proofErr w:type="spellStart"/>
      <w:r w:rsidRPr="00D22203">
        <w:rPr>
          <w:rFonts w:ascii="Arial" w:hAnsi="Arial" w:cs="Arial"/>
        </w:rPr>
        <w:t>learnPro</w:t>
      </w:r>
      <w:proofErr w:type="spellEnd"/>
      <w:r w:rsidRPr="00D22203">
        <w:rPr>
          <w:rFonts w:ascii="Arial" w:hAnsi="Arial" w:cs="Arial"/>
        </w:rPr>
        <w:t>, Turning Point HR</w:t>
      </w:r>
    </w:p>
    <w:p w:rsidR="00B12F9A" w:rsidRPr="00D22203" w:rsidRDefault="00B12F9A" w:rsidP="00B12F9A">
      <w:pPr>
        <w:pStyle w:val="ListParagraph"/>
        <w:numPr>
          <w:ilvl w:val="0"/>
          <w:numId w:val="35"/>
        </w:numPr>
        <w:rPr>
          <w:rFonts w:ascii="Arial" w:hAnsi="Arial" w:cs="Arial"/>
        </w:rPr>
      </w:pPr>
      <w:r w:rsidRPr="00D22203">
        <w:rPr>
          <w:rFonts w:ascii="Arial" w:hAnsi="Arial" w:cs="Arial"/>
        </w:rPr>
        <w:t>Service Providers –, Assess Development Solutions, training providers, Insurers</w:t>
      </w:r>
    </w:p>
    <w:p w:rsidR="00497852" w:rsidRPr="00D22203" w:rsidRDefault="00497852" w:rsidP="00497852">
      <w:pPr>
        <w:pStyle w:val="Heading1"/>
        <w:jc w:val="both"/>
        <w:rPr>
          <w:rFonts w:ascii="Arial" w:hAnsi="Arial" w:cs="Arial"/>
          <w:u w:val="none"/>
        </w:rPr>
      </w:pPr>
    </w:p>
    <w:p w:rsidR="00843967" w:rsidRPr="00D22203" w:rsidRDefault="000A0D25" w:rsidP="00497852">
      <w:pPr>
        <w:pStyle w:val="Heading1"/>
        <w:jc w:val="both"/>
        <w:rPr>
          <w:rFonts w:ascii="Arial" w:hAnsi="Arial" w:cs="Arial"/>
        </w:rPr>
      </w:pPr>
      <w:r w:rsidRPr="00D22203">
        <w:rPr>
          <w:rFonts w:ascii="Arial" w:hAnsi="Arial" w:cs="Arial"/>
          <w:u w:val="none"/>
        </w:rPr>
        <w:t>3</w:t>
      </w:r>
      <w:r w:rsidR="008341F1" w:rsidRPr="00D22203">
        <w:rPr>
          <w:rFonts w:ascii="Arial" w:hAnsi="Arial" w:cs="Arial"/>
          <w:u w:val="none"/>
        </w:rPr>
        <w:t>.</w:t>
      </w:r>
      <w:r w:rsidR="00D40C82" w:rsidRPr="00D22203">
        <w:rPr>
          <w:rFonts w:ascii="Arial" w:hAnsi="Arial" w:cs="Arial"/>
          <w:u w:val="none"/>
        </w:rPr>
        <w:t>4</w:t>
      </w:r>
      <w:r w:rsidR="008341F1" w:rsidRPr="00D22203">
        <w:rPr>
          <w:rFonts w:ascii="Arial" w:hAnsi="Arial" w:cs="Arial"/>
          <w:u w:val="none"/>
        </w:rPr>
        <w:tab/>
      </w:r>
      <w:r w:rsidR="00843967" w:rsidRPr="00D22203">
        <w:rPr>
          <w:rFonts w:ascii="Arial" w:hAnsi="Arial" w:cs="Arial"/>
          <w:u w:val="none"/>
        </w:rPr>
        <w:t>Health &amp; Safety</w:t>
      </w:r>
    </w:p>
    <w:p w:rsidR="00843967" w:rsidRPr="00D22203" w:rsidRDefault="00843967" w:rsidP="00843967">
      <w:pPr>
        <w:numPr>
          <w:ilvl w:val="0"/>
          <w:numId w:val="26"/>
        </w:numPr>
        <w:spacing w:before="100" w:beforeAutospacing="1" w:after="100" w:afterAutospacing="1"/>
        <w:rPr>
          <w:rFonts w:ascii="Arial" w:hAnsi="Arial" w:cs="Arial"/>
          <w:color w:val="000000"/>
        </w:rPr>
      </w:pPr>
      <w:r w:rsidRPr="00D22203">
        <w:rPr>
          <w:rFonts w:ascii="Arial" w:hAnsi="Arial" w:cs="Arial"/>
          <w:color w:val="000000"/>
        </w:rPr>
        <w:t>Ensure that Health and Safety guidelines and fire regulations are strictly adhered to</w:t>
      </w:r>
    </w:p>
    <w:p w:rsidR="00843967" w:rsidRPr="00D22203" w:rsidRDefault="00843967" w:rsidP="00843967">
      <w:pPr>
        <w:numPr>
          <w:ilvl w:val="0"/>
          <w:numId w:val="26"/>
        </w:numPr>
        <w:spacing w:before="100" w:beforeAutospacing="1" w:after="100" w:afterAutospacing="1"/>
        <w:rPr>
          <w:rFonts w:ascii="Arial" w:hAnsi="Arial" w:cs="Arial"/>
          <w:color w:val="000000"/>
        </w:rPr>
      </w:pPr>
      <w:r w:rsidRPr="00D22203">
        <w:rPr>
          <w:rFonts w:ascii="Arial" w:hAnsi="Arial" w:cs="Arial"/>
          <w:color w:val="000000"/>
        </w:rPr>
        <w:t xml:space="preserve">Comply with safe working practices as defined by </w:t>
      </w:r>
      <w:r w:rsidR="008E4274" w:rsidRPr="00D22203">
        <w:rPr>
          <w:rFonts w:ascii="Arial" w:hAnsi="Arial" w:cs="Arial"/>
          <w:color w:val="000000"/>
        </w:rPr>
        <w:t>Cairn Housing Group</w:t>
      </w:r>
    </w:p>
    <w:p w:rsidR="00843967" w:rsidRPr="00D22203" w:rsidRDefault="00843967" w:rsidP="00843967">
      <w:pPr>
        <w:numPr>
          <w:ilvl w:val="0"/>
          <w:numId w:val="26"/>
        </w:numPr>
        <w:rPr>
          <w:rFonts w:ascii="Arial" w:hAnsi="Arial" w:cs="Arial"/>
          <w:color w:val="000000"/>
        </w:rPr>
      </w:pPr>
      <w:r w:rsidRPr="00D22203">
        <w:rPr>
          <w:rFonts w:ascii="Arial" w:hAnsi="Arial" w:cs="Arial"/>
          <w:color w:val="000000"/>
        </w:rPr>
        <w:t xml:space="preserve">Complete online training as and when required </w:t>
      </w:r>
    </w:p>
    <w:p w:rsidR="00843967" w:rsidRPr="00D22203" w:rsidRDefault="00843967" w:rsidP="00843967">
      <w:pPr>
        <w:numPr>
          <w:ilvl w:val="0"/>
          <w:numId w:val="26"/>
        </w:numPr>
        <w:spacing w:before="100" w:beforeAutospacing="1" w:after="100" w:afterAutospacing="1"/>
        <w:rPr>
          <w:rFonts w:ascii="Arial" w:hAnsi="Arial" w:cs="Arial"/>
          <w:color w:val="000000"/>
        </w:rPr>
      </w:pPr>
      <w:r w:rsidRPr="00D22203">
        <w:rPr>
          <w:rFonts w:ascii="Arial" w:hAnsi="Arial" w:cs="Arial"/>
          <w:color w:val="000000"/>
        </w:rPr>
        <w:t>Take reasonable care for your own health and safety and that of others who may be affected by acts or omissions at work</w:t>
      </w:r>
    </w:p>
    <w:p w:rsidR="00843967" w:rsidRPr="00D22203" w:rsidRDefault="00843967" w:rsidP="00843967">
      <w:pPr>
        <w:numPr>
          <w:ilvl w:val="0"/>
          <w:numId w:val="26"/>
        </w:numPr>
        <w:spacing w:before="100" w:beforeAutospacing="1" w:after="100" w:afterAutospacing="1"/>
        <w:rPr>
          <w:rFonts w:ascii="Arial" w:hAnsi="Arial" w:cs="Arial"/>
          <w:color w:val="000000"/>
        </w:rPr>
      </w:pPr>
      <w:r w:rsidRPr="00D22203">
        <w:rPr>
          <w:rFonts w:ascii="Arial" w:hAnsi="Arial" w:cs="Arial"/>
          <w:color w:val="000000"/>
        </w:rPr>
        <w:t xml:space="preserve">Report any accidents, incidents or near misses as soon as reasonably </w:t>
      </w:r>
      <w:r w:rsidR="00C75247" w:rsidRPr="00D22203">
        <w:rPr>
          <w:rFonts w:ascii="Arial" w:hAnsi="Arial" w:cs="Arial"/>
          <w:color w:val="000000"/>
        </w:rPr>
        <w:t>p</w:t>
      </w:r>
      <w:r w:rsidRPr="00D22203">
        <w:rPr>
          <w:rFonts w:ascii="Arial" w:hAnsi="Arial" w:cs="Arial"/>
          <w:color w:val="000000"/>
        </w:rPr>
        <w:t>racticable.</w:t>
      </w:r>
    </w:p>
    <w:p w:rsidR="00C75AC4" w:rsidRPr="00D22203" w:rsidRDefault="00D40C82" w:rsidP="00DB6C7E">
      <w:pPr>
        <w:pStyle w:val="Heading1"/>
        <w:tabs>
          <w:tab w:val="left" w:pos="1276"/>
        </w:tabs>
        <w:ind w:left="1276" w:hanging="567"/>
        <w:jc w:val="both"/>
        <w:rPr>
          <w:rFonts w:ascii="Arial" w:hAnsi="Arial" w:cs="Arial"/>
        </w:rPr>
      </w:pPr>
      <w:r w:rsidRPr="00D22203">
        <w:rPr>
          <w:rFonts w:ascii="Arial" w:hAnsi="Arial" w:cs="Arial"/>
          <w:u w:val="none"/>
        </w:rPr>
        <w:t>3</w:t>
      </w:r>
      <w:r w:rsidR="00AC5920" w:rsidRPr="00D22203">
        <w:rPr>
          <w:rFonts w:ascii="Arial" w:hAnsi="Arial" w:cs="Arial"/>
          <w:u w:val="none"/>
        </w:rPr>
        <w:t>.</w:t>
      </w:r>
      <w:r w:rsidRPr="00D22203">
        <w:rPr>
          <w:rFonts w:ascii="Arial" w:hAnsi="Arial" w:cs="Arial"/>
          <w:u w:val="none"/>
        </w:rPr>
        <w:t>5</w:t>
      </w:r>
      <w:r w:rsidR="00AC5920" w:rsidRPr="00D22203">
        <w:rPr>
          <w:rFonts w:ascii="Arial" w:hAnsi="Arial" w:cs="Arial"/>
          <w:u w:val="none"/>
        </w:rPr>
        <w:t xml:space="preserve"> </w:t>
      </w:r>
      <w:r w:rsidR="00AC5920" w:rsidRPr="00D22203">
        <w:rPr>
          <w:rFonts w:ascii="Arial" w:hAnsi="Arial" w:cs="Arial"/>
          <w:u w:val="none"/>
        </w:rPr>
        <w:tab/>
      </w:r>
      <w:r w:rsidR="00D8212D" w:rsidRPr="00D22203">
        <w:rPr>
          <w:rFonts w:ascii="Arial" w:hAnsi="Arial" w:cs="Arial"/>
          <w:u w:val="none"/>
        </w:rPr>
        <w:t>General</w:t>
      </w:r>
    </w:p>
    <w:p w:rsidR="00D8212D" w:rsidRPr="00D22203" w:rsidRDefault="00140CEC" w:rsidP="00D8212D">
      <w:pPr>
        <w:numPr>
          <w:ilvl w:val="0"/>
          <w:numId w:val="8"/>
        </w:numPr>
        <w:spacing w:before="100" w:beforeAutospacing="1" w:after="100" w:afterAutospacing="1"/>
        <w:rPr>
          <w:rFonts w:ascii="Arial" w:hAnsi="Arial" w:cs="Arial"/>
          <w:color w:val="000000"/>
        </w:rPr>
      </w:pPr>
      <w:r w:rsidRPr="00D22203">
        <w:rPr>
          <w:rFonts w:ascii="Arial" w:hAnsi="Arial" w:cs="Arial"/>
          <w:color w:val="000000"/>
        </w:rPr>
        <w:t>B</w:t>
      </w:r>
      <w:r w:rsidR="00D8212D" w:rsidRPr="00D22203">
        <w:rPr>
          <w:rFonts w:ascii="Arial" w:hAnsi="Arial" w:cs="Arial"/>
          <w:color w:val="000000"/>
        </w:rPr>
        <w:t>e a</w:t>
      </w:r>
      <w:r w:rsidR="008E4274" w:rsidRPr="00D22203">
        <w:rPr>
          <w:rFonts w:ascii="Arial" w:hAnsi="Arial" w:cs="Arial"/>
          <w:color w:val="000000"/>
        </w:rPr>
        <w:t>ware of and adhere to Cairn Housing Group</w:t>
      </w:r>
      <w:r w:rsidR="00D8212D" w:rsidRPr="00D22203">
        <w:rPr>
          <w:rFonts w:ascii="Arial" w:hAnsi="Arial" w:cs="Arial"/>
          <w:color w:val="000000"/>
        </w:rPr>
        <w:t xml:space="preserve"> policies at all times</w:t>
      </w:r>
    </w:p>
    <w:p w:rsidR="00D8212D" w:rsidRPr="00D22203" w:rsidRDefault="00D8212D" w:rsidP="00D8212D">
      <w:pPr>
        <w:numPr>
          <w:ilvl w:val="0"/>
          <w:numId w:val="8"/>
        </w:numPr>
        <w:spacing w:before="100" w:beforeAutospacing="1" w:after="100" w:afterAutospacing="1"/>
        <w:rPr>
          <w:rFonts w:ascii="Arial" w:hAnsi="Arial" w:cs="Arial"/>
          <w:color w:val="000000"/>
        </w:rPr>
      </w:pPr>
      <w:r w:rsidRPr="00D22203">
        <w:rPr>
          <w:rFonts w:ascii="Arial" w:hAnsi="Arial" w:cs="Arial"/>
          <w:color w:val="000000"/>
        </w:rPr>
        <w:t>Take part in progress/performance reviews throughout the year</w:t>
      </w:r>
    </w:p>
    <w:p w:rsidR="00D8212D" w:rsidRPr="00D22203" w:rsidRDefault="00D8212D" w:rsidP="00D8212D">
      <w:pPr>
        <w:numPr>
          <w:ilvl w:val="0"/>
          <w:numId w:val="8"/>
        </w:numPr>
        <w:spacing w:before="100" w:beforeAutospacing="1" w:after="100" w:afterAutospacing="1"/>
        <w:rPr>
          <w:rFonts w:ascii="Arial" w:hAnsi="Arial" w:cs="Arial"/>
          <w:color w:val="000000"/>
        </w:rPr>
      </w:pPr>
      <w:r w:rsidRPr="00D22203">
        <w:rPr>
          <w:rFonts w:ascii="Arial" w:hAnsi="Arial" w:cs="Arial"/>
        </w:rPr>
        <w:t xml:space="preserve">Cooperate with other </w:t>
      </w:r>
      <w:r w:rsidR="008E4274" w:rsidRPr="00D22203">
        <w:rPr>
          <w:rFonts w:ascii="Arial" w:hAnsi="Arial" w:cs="Arial"/>
          <w:color w:val="000000"/>
        </w:rPr>
        <w:t>Cairn Housing Group</w:t>
      </w:r>
      <w:r w:rsidRPr="00D22203">
        <w:rPr>
          <w:rFonts w:ascii="Arial" w:hAnsi="Arial" w:cs="Arial"/>
        </w:rPr>
        <w:t xml:space="preserve"> departments</w:t>
      </w:r>
    </w:p>
    <w:p w:rsidR="00D8212D" w:rsidRPr="00D22203" w:rsidRDefault="00D8212D" w:rsidP="00D8212D">
      <w:pPr>
        <w:numPr>
          <w:ilvl w:val="0"/>
          <w:numId w:val="8"/>
        </w:numPr>
        <w:spacing w:before="100" w:beforeAutospacing="1" w:after="100" w:afterAutospacing="1"/>
        <w:rPr>
          <w:rFonts w:ascii="Arial" w:hAnsi="Arial" w:cs="Arial"/>
          <w:color w:val="000000"/>
        </w:rPr>
      </w:pPr>
      <w:r w:rsidRPr="00D22203">
        <w:rPr>
          <w:rFonts w:ascii="Arial" w:hAnsi="Arial" w:cs="Arial"/>
          <w:color w:val="000000"/>
        </w:rPr>
        <w:t>Attend training courses and complete online training modules as required to meet the requirements of the post</w:t>
      </w:r>
    </w:p>
    <w:p w:rsidR="00D8212D" w:rsidRPr="00D22203" w:rsidRDefault="00D8212D" w:rsidP="00D8212D">
      <w:pPr>
        <w:numPr>
          <w:ilvl w:val="0"/>
          <w:numId w:val="8"/>
        </w:numPr>
        <w:spacing w:before="100" w:beforeAutospacing="1" w:after="100" w:afterAutospacing="1"/>
        <w:rPr>
          <w:rFonts w:ascii="Arial" w:hAnsi="Arial" w:cs="Arial"/>
          <w:color w:val="000000"/>
        </w:rPr>
      </w:pPr>
      <w:r w:rsidRPr="00D22203">
        <w:rPr>
          <w:rFonts w:ascii="Arial" w:hAnsi="Arial" w:cs="Arial"/>
          <w:color w:val="000000"/>
        </w:rPr>
        <w:t>Take responsibility for own personal development, seeking out opportunities to learn new skills</w:t>
      </w:r>
    </w:p>
    <w:p w:rsidR="00D8212D" w:rsidRPr="00D22203" w:rsidRDefault="00D8212D" w:rsidP="00D8212D">
      <w:pPr>
        <w:numPr>
          <w:ilvl w:val="0"/>
          <w:numId w:val="8"/>
        </w:numPr>
        <w:spacing w:before="100" w:beforeAutospacing="1" w:after="100" w:afterAutospacing="1"/>
        <w:rPr>
          <w:rFonts w:ascii="Arial" w:hAnsi="Arial" w:cs="Arial"/>
          <w:color w:val="000000"/>
        </w:rPr>
      </w:pPr>
      <w:r w:rsidRPr="00D22203">
        <w:rPr>
          <w:rFonts w:ascii="Arial" w:hAnsi="Arial" w:cs="Arial"/>
          <w:color w:val="000000"/>
        </w:rPr>
        <w:t>Undertake any other duties as requested by management which are reasonably deemed to be within the scope of the role</w:t>
      </w:r>
    </w:p>
    <w:p w:rsidR="00D22203" w:rsidRPr="00D22203" w:rsidRDefault="00D22203" w:rsidP="00D22203">
      <w:pPr>
        <w:spacing w:before="100" w:beforeAutospacing="1" w:after="100" w:afterAutospacing="1"/>
        <w:rPr>
          <w:rFonts w:ascii="Arial" w:hAnsi="Arial" w:cs="Arial"/>
          <w:color w:val="000000"/>
        </w:rPr>
      </w:pPr>
    </w:p>
    <w:p w:rsidR="0078116E" w:rsidRPr="00D22203" w:rsidRDefault="00D40C82" w:rsidP="00AC5920">
      <w:pPr>
        <w:pStyle w:val="Default"/>
        <w:tabs>
          <w:tab w:val="left" w:pos="1134"/>
        </w:tabs>
        <w:ind w:left="1276" w:hanging="567"/>
        <w:jc w:val="both"/>
        <w:rPr>
          <w:rFonts w:ascii="Arial" w:hAnsi="Arial" w:cs="Arial"/>
          <w:b/>
        </w:rPr>
      </w:pPr>
      <w:r w:rsidRPr="00D22203">
        <w:rPr>
          <w:rFonts w:ascii="Arial" w:hAnsi="Arial" w:cs="Arial"/>
          <w:b/>
        </w:rPr>
        <w:t>3.6</w:t>
      </w:r>
      <w:r w:rsidR="00AC5920" w:rsidRPr="00D22203">
        <w:rPr>
          <w:rFonts w:ascii="Arial" w:hAnsi="Arial" w:cs="Arial"/>
          <w:b/>
        </w:rPr>
        <w:t xml:space="preserve"> </w:t>
      </w:r>
      <w:r w:rsidR="00AC5920" w:rsidRPr="00D22203">
        <w:rPr>
          <w:rFonts w:ascii="Arial" w:hAnsi="Arial" w:cs="Arial"/>
          <w:b/>
        </w:rPr>
        <w:tab/>
      </w:r>
      <w:r w:rsidR="00AC5920" w:rsidRPr="00D22203">
        <w:rPr>
          <w:rFonts w:ascii="Arial" w:hAnsi="Arial" w:cs="Arial"/>
          <w:b/>
        </w:rPr>
        <w:tab/>
      </w:r>
      <w:r w:rsidR="0078116E" w:rsidRPr="00D22203">
        <w:rPr>
          <w:rFonts w:ascii="Arial" w:hAnsi="Arial" w:cs="Arial"/>
          <w:b/>
        </w:rPr>
        <w:t>Other</w:t>
      </w:r>
    </w:p>
    <w:p w:rsidR="009C69A4" w:rsidRPr="00D22203" w:rsidRDefault="009C69A4" w:rsidP="00AC5920">
      <w:pPr>
        <w:pStyle w:val="Default"/>
        <w:tabs>
          <w:tab w:val="left" w:pos="1134"/>
        </w:tabs>
        <w:ind w:left="1276" w:hanging="567"/>
        <w:jc w:val="both"/>
        <w:rPr>
          <w:rFonts w:ascii="Arial" w:hAnsi="Arial" w:cs="Arial"/>
          <w:b/>
        </w:rPr>
      </w:pPr>
    </w:p>
    <w:p w:rsidR="0078116E" w:rsidRPr="00D22203" w:rsidRDefault="00D8212D" w:rsidP="00D8212D">
      <w:pPr>
        <w:numPr>
          <w:ilvl w:val="0"/>
          <w:numId w:val="29"/>
        </w:numPr>
        <w:jc w:val="both"/>
        <w:rPr>
          <w:rFonts w:ascii="Arial" w:hAnsi="Arial" w:cs="Arial"/>
        </w:rPr>
      </w:pPr>
      <w:r w:rsidRPr="00D22203">
        <w:rPr>
          <w:rFonts w:ascii="Arial" w:hAnsi="Arial" w:cs="Arial"/>
        </w:rPr>
        <w:t xml:space="preserve">Apply the </w:t>
      </w:r>
      <w:r w:rsidR="008E4274" w:rsidRPr="00D22203">
        <w:rPr>
          <w:rFonts w:ascii="Arial" w:hAnsi="Arial" w:cs="Arial"/>
          <w:color w:val="000000"/>
        </w:rPr>
        <w:t>Cairn Housing Group</w:t>
      </w:r>
      <w:r w:rsidR="008E4274" w:rsidRPr="00D22203">
        <w:rPr>
          <w:rFonts w:ascii="Arial" w:hAnsi="Arial" w:cs="Arial"/>
        </w:rPr>
        <w:t xml:space="preserve"> </w:t>
      </w:r>
      <w:r w:rsidRPr="00D22203">
        <w:rPr>
          <w:rFonts w:ascii="Arial" w:hAnsi="Arial" w:cs="Arial"/>
        </w:rPr>
        <w:t>values and behaviours to every aspect of the role at all times</w:t>
      </w:r>
    </w:p>
    <w:p w:rsidR="000674E0" w:rsidRPr="00D22203" w:rsidRDefault="000674E0" w:rsidP="00783D05">
      <w:pPr>
        <w:ind w:left="1440"/>
        <w:jc w:val="both"/>
        <w:rPr>
          <w:rFonts w:ascii="Arial" w:hAnsi="Arial" w:cs="Arial"/>
        </w:rPr>
      </w:pPr>
    </w:p>
    <w:p w:rsidR="00D8212D" w:rsidRPr="00D22203" w:rsidRDefault="00D8212D" w:rsidP="00D8212D">
      <w:pPr>
        <w:numPr>
          <w:ilvl w:val="0"/>
          <w:numId w:val="29"/>
        </w:numPr>
        <w:jc w:val="both"/>
        <w:rPr>
          <w:rFonts w:ascii="Arial" w:hAnsi="Arial" w:cs="Arial"/>
        </w:rPr>
      </w:pPr>
      <w:r w:rsidRPr="00D22203">
        <w:rPr>
          <w:rFonts w:ascii="Arial" w:hAnsi="Arial" w:cs="Arial"/>
        </w:rPr>
        <w:t xml:space="preserve">Promote and maintain the brand standards of </w:t>
      </w:r>
      <w:r w:rsidR="008E4274" w:rsidRPr="00D22203">
        <w:rPr>
          <w:rFonts w:ascii="Arial" w:hAnsi="Arial" w:cs="Arial"/>
          <w:color w:val="000000"/>
        </w:rPr>
        <w:t>Cairn Housing Group</w:t>
      </w:r>
    </w:p>
    <w:p w:rsidR="00060800" w:rsidRPr="00D22203" w:rsidRDefault="00060800" w:rsidP="001F4432">
      <w:pPr>
        <w:ind w:left="1440"/>
        <w:jc w:val="both"/>
        <w:rPr>
          <w:rFonts w:ascii="Arial" w:hAnsi="Arial" w:cs="Arial"/>
        </w:rPr>
      </w:pPr>
    </w:p>
    <w:p w:rsidR="00C75247" w:rsidRPr="00D22203" w:rsidRDefault="001F4432" w:rsidP="001F4432">
      <w:pPr>
        <w:tabs>
          <w:tab w:val="left" w:pos="4520"/>
        </w:tabs>
        <w:ind w:left="1440"/>
        <w:jc w:val="both"/>
        <w:rPr>
          <w:rFonts w:ascii="Arial" w:hAnsi="Arial" w:cs="Arial"/>
        </w:rPr>
      </w:pPr>
      <w:r w:rsidRPr="00D22203">
        <w:rPr>
          <w:rFonts w:ascii="Arial" w:hAnsi="Arial" w:cs="Arial"/>
        </w:rPr>
        <w:lastRenderedPageBreak/>
        <w:tab/>
      </w:r>
    </w:p>
    <w:p w:rsidR="001F4432" w:rsidRPr="00D22203" w:rsidRDefault="001F4432" w:rsidP="001F4432">
      <w:pPr>
        <w:tabs>
          <w:tab w:val="left" w:pos="4520"/>
        </w:tabs>
        <w:ind w:left="1440"/>
        <w:jc w:val="both"/>
        <w:rPr>
          <w:rFonts w:ascii="Arial" w:hAnsi="Arial" w:cs="Arial"/>
        </w:rPr>
      </w:pPr>
    </w:p>
    <w:p w:rsidR="000674E0" w:rsidRPr="00D22203" w:rsidRDefault="000674E0" w:rsidP="00736F04">
      <w:pPr>
        <w:tabs>
          <w:tab w:val="left" w:pos="4520"/>
        </w:tabs>
        <w:jc w:val="both"/>
        <w:rPr>
          <w:rFonts w:ascii="Arial" w:hAnsi="Arial" w:cs="Arial"/>
        </w:rPr>
      </w:pPr>
    </w:p>
    <w:p w:rsidR="000674E0" w:rsidRPr="00D22203" w:rsidRDefault="000674E0" w:rsidP="001F4432">
      <w:pPr>
        <w:tabs>
          <w:tab w:val="left" w:pos="4520"/>
        </w:tabs>
        <w:ind w:left="1440"/>
        <w:jc w:val="both"/>
        <w:rPr>
          <w:rFonts w:ascii="Arial" w:hAnsi="Arial" w:cs="Arial"/>
        </w:rPr>
      </w:pPr>
    </w:p>
    <w:p w:rsidR="001F4432" w:rsidRPr="00D22203" w:rsidRDefault="001F4432" w:rsidP="001F4432">
      <w:pPr>
        <w:tabs>
          <w:tab w:val="left" w:pos="4520"/>
        </w:tabs>
        <w:ind w:left="1440"/>
        <w:jc w:val="both"/>
        <w:rPr>
          <w:rFonts w:ascii="Arial" w:hAnsi="Arial" w:cs="Arial"/>
        </w:rPr>
      </w:pPr>
    </w:p>
    <w:p w:rsidR="00847502" w:rsidRPr="00D22203" w:rsidRDefault="00060800" w:rsidP="00140CEC">
      <w:pPr>
        <w:jc w:val="center"/>
        <w:rPr>
          <w:rFonts w:ascii="Arial" w:hAnsi="Arial" w:cs="Arial"/>
          <w:b/>
          <w:bCs/>
          <w:u w:val="single"/>
        </w:rPr>
      </w:pPr>
      <w:r w:rsidRPr="00D22203">
        <w:rPr>
          <w:rFonts w:ascii="Arial" w:hAnsi="Arial" w:cs="Arial"/>
          <w:b/>
          <w:bCs/>
          <w:u w:val="single"/>
        </w:rPr>
        <w:t xml:space="preserve">HR OD Service Lead </w:t>
      </w:r>
    </w:p>
    <w:p w:rsidR="00476E23" w:rsidRPr="00D22203" w:rsidRDefault="00476E23" w:rsidP="008E3A57">
      <w:pPr>
        <w:jc w:val="center"/>
        <w:rPr>
          <w:rFonts w:ascii="Arial" w:hAnsi="Arial" w:cs="Arial"/>
          <w:b/>
          <w:bCs/>
          <w:u w:val="single"/>
        </w:rPr>
      </w:pPr>
    </w:p>
    <w:p w:rsidR="008E3A57" w:rsidRPr="00D22203" w:rsidRDefault="008E3A57" w:rsidP="008E3A57">
      <w:pPr>
        <w:jc w:val="center"/>
        <w:rPr>
          <w:rFonts w:ascii="Arial" w:hAnsi="Arial" w:cs="Arial"/>
          <w:b/>
          <w:bCs/>
        </w:rPr>
      </w:pPr>
      <w:r w:rsidRPr="00D22203">
        <w:rPr>
          <w:rFonts w:ascii="Arial" w:hAnsi="Arial" w:cs="Arial"/>
          <w:b/>
          <w:bCs/>
        </w:rPr>
        <w:t>Person Specification</w:t>
      </w:r>
    </w:p>
    <w:p w:rsidR="008E3A57" w:rsidRPr="00D22203"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22203" w:rsidTr="00243C0B">
        <w:tc>
          <w:tcPr>
            <w:tcW w:w="2235" w:type="dxa"/>
          </w:tcPr>
          <w:p w:rsidR="008E3A57" w:rsidRPr="00D22203" w:rsidRDefault="008E3A57" w:rsidP="005D6958">
            <w:pPr>
              <w:jc w:val="center"/>
              <w:rPr>
                <w:rFonts w:ascii="Arial" w:hAnsi="Arial" w:cs="Arial"/>
                <w:b/>
                <w:bCs/>
              </w:rPr>
            </w:pPr>
          </w:p>
          <w:p w:rsidR="008E3A57" w:rsidRPr="00D22203" w:rsidRDefault="0096542F" w:rsidP="005D6958">
            <w:pPr>
              <w:jc w:val="center"/>
              <w:rPr>
                <w:rFonts w:ascii="Arial" w:hAnsi="Arial" w:cs="Arial"/>
                <w:b/>
                <w:bCs/>
              </w:rPr>
            </w:pPr>
            <w:r w:rsidRPr="00D22203">
              <w:rPr>
                <w:rFonts w:ascii="Arial" w:hAnsi="Arial" w:cs="Arial"/>
                <w:b/>
                <w:bCs/>
              </w:rPr>
              <w:t>CRITERIA</w:t>
            </w:r>
          </w:p>
          <w:p w:rsidR="008E3A57" w:rsidRPr="00D22203" w:rsidRDefault="008E3A57" w:rsidP="005D6958">
            <w:pPr>
              <w:jc w:val="center"/>
              <w:rPr>
                <w:rFonts w:ascii="Arial" w:hAnsi="Arial" w:cs="Arial"/>
                <w:b/>
                <w:bCs/>
              </w:rPr>
            </w:pPr>
          </w:p>
        </w:tc>
        <w:tc>
          <w:tcPr>
            <w:tcW w:w="5244" w:type="dxa"/>
          </w:tcPr>
          <w:p w:rsidR="008E3A57" w:rsidRPr="00D22203" w:rsidRDefault="008E3A57" w:rsidP="005D6958">
            <w:pPr>
              <w:jc w:val="center"/>
              <w:rPr>
                <w:rFonts w:ascii="Arial" w:hAnsi="Arial" w:cs="Arial"/>
                <w:b/>
                <w:bCs/>
              </w:rPr>
            </w:pPr>
          </w:p>
          <w:p w:rsidR="008E3A57" w:rsidRPr="00D22203" w:rsidRDefault="008E3A57" w:rsidP="005D6958">
            <w:pPr>
              <w:jc w:val="center"/>
              <w:rPr>
                <w:rFonts w:ascii="Arial" w:hAnsi="Arial" w:cs="Arial"/>
                <w:b/>
                <w:bCs/>
              </w:rPr>
            </w:pPr>
            <w:r w:rsidRPr="00D22203">
              <w:rPr>
                <w:rFonts w:ascii="Arial" w:hAnsi="Arial" w:cs="Arial"/>
                <w:b/>
                <w:bCs/>
              </w:rPr>
              <w:t>ESSENTIAL</w:t>
            </w:r>
          </w:p>
        </w:tc>
        <w:tc>
          <w:tcPr>
            <w:tcW w:w="3261" w:type="dxa"/>
          </w:tcPr>
          <w:p w:rsidR="008E3A57" w:rsidRPr="00D22203" w:rsidRDefault="008E3A57" w:rsidP="005D6958">
            <w:pPr>
              <w:jc w:val="center"/>
              <w:rPr>
                <w:rFonts w:ascii="Arial" w:hAnsi="Arial" w:cs="Arial"/>
                <w:b/>
                <w:bCs/>
              </w:rPr>
            </w:pPr>
          </w:p>
          <w:p w:rsidR="008E3A57" w:rsidRPr="00D22203" w:rsidRDefault="008E3A57" w:rsidP="005D6958">
            <w:pPr>
              <w:jc w:val="center"/>
              <w:rPr>
                <w:rFonts w:ascii="Arial" w:hAnsi="Arial" w:cs="Arial"/>
                <w:b/>
                <w:bCs/>
              </w:rPr>
            </w:pPr>
            <w:r w:rsidRPr="00D22203">
              <w:rPr>
                <w:rFonts w:ascii="Arial" w:hAnsi="Arial" w:cs="Arial"/>
                <w:b/>
                <w:bCs/>
              </w:rPr>
              <w:t>DESIRABLE</w:t>
            </w:r>
          </w:p>
        </w:tc>
      </w:tr>
      <w:tr w:rsidR="009C69A4" w:rsidRPr="00D22203" w:rsidTr="005A149E">
        <w:trPr>
          <w:trHeight w:val="830"/>
        </w:trPr>
        <w:tc>
          <w:tcPr>
            <w:tcW w:w="2235" w:type="dxa"/>
          </w:tcPr>
          <w:p w:rsidR="009C69A4" w:rsidRPr="00D22203" w:rsidRDefault="009C69A4" w:rsidP="005A149E">
            <w:pPr>
              <w:rPr>
                <w:rFonts w:ascii="Arial" w:hAnsi="Arial" w:cs="Arial"/>
                <w:bCs/>
              </w:rPr>
            </w:pPr>
            <w:r w:rsidRPr="00D22203">
              <w:rPr>
                <w:rFonts w:ascii="Arial" w:hAnsi="Arial" w:cs="Arial"/>
                <w:bCs/>
              </w:rPr>
              <w:t>Qualifications</w:t>
            </w:r>
            <w:r w:rsidR="00E506C0" w:rsidRPr="00D22203">
              <w:rPr>
                <w:rFonts w:ascii="Arial" w:hAnsi="Arial" w:cs="Arial"/>
                <w:bCs/>
              </w:rPr>
              <w:t xml:space="preserve"> and specific training</w:t>
            </w:r>
          </w:p>
        </w:tc>
        <w:tc>
          <w:tcPr>
            <w:tcW w:w="5244" w:type="dxa"/>
          </w:tcPr>
          <w:p w:rsidR="0077414B" w:rsidRPr="00D22203" w:rsidRDefault="00CD05DE" w:rsidP="00CD05DE">
            <w:pPr>
              <w:rPr>
                <w:rFonts w:ascii="Arial" w:hAnsi="Arial" w:cs="Arial"/>
              </w:rPr>
            </w:pPr>
            <w:r w:rsidRPr="00D22203">
              <w:rPr>
                <w:rFonts w:ascii="Arial" w:hAnsi="Arial" w:cs="Arial"/>
              </w:rPr>
              <w:t xml:space="preserve">Educated to Degree Level or extensive experience of </w:t>
            </w:r>
            <w:r w:rsidR="000674E0" w:rsidRPr="00D22203">
              <w:rPr>
                <w:rFonts w:ascii="Arial" w:hAnsi="Arial" w:cs="Arial"/>
              </w:rPr>
              <w:t>l</w:t>
            </w:r>
            <w:r w:rsidRPr="00D22203">
              <w:rPr>
                <w:rFonts w:ascii="Arial" w:hAnsi="Arial" w:cs="Arial"/>
              </w:rPr>
              <w:t xml:space="preserve">eading an HR &amp; OD </w:t>
            </w:r>
            <w:r w:rsidR="000674E0" w:rsidRPr="00D22203">
              <w:rPr>
                <w:rFonts w:ascii="Arial" w:hAnsi="Arial" w:cs="Arial"/>
              </w:rPr>
              <w:t xml:space="preserve">service </w:t>
            </w:r>
            <w:r w:rsidRPr="00D22203">
              <w:rPr>
                <w:rFonts w:ascii="Arial" w:hAnsi="Arial" w:cs="Arial"/>
              </w:rPr>
              <w:t>within a fast paced environment.</w:t>
            </w:r>
          </w:p>
        </w:tc>
        <w:tc>
          <w:tcPr>
            <w:tcW w:w="3261" w:type="dxa"/>
          </w:tcPr>
          <w:p w:rsidR="009C69A4" w:rsidRPr="00D22203" w:rsidRDefault="003C5153" w:rsidP="00607016">
            <w:pPr>
              <w:rPr>
                <w:rFonts w:ascii="Arial" w:hAnsi="Arial" w:cs="Arial"/>
              </w:rPr>
            </w:pPr>
            <w:r w:rsidRPr="00D22203">
              <w:rPr>
                <w:rFonts w:ascii="Arial" w:hAnsi="Arial" w:cs="Arial"/>
              </w:rPr>
              <w:t xml:space="preserve">CIPD Membership </w:t>
            </w:r>
          </w:p>
          <w:p w:rsidR="003C5153" w:rsidRPr="00D22203" w:rsidRDefault="005A149E" w:rsidP="00607016">
            <w:pPr>
              <w:rPr>
                <w:rFonts w:ascii="Arial" w:hAnsi="Arial" w:cs="Arial"/>
              </w:rPr>
            </w:pPr>
            <w:r w:rsidRPr="00D22203">
              <w:rPr>
                <w:rFonts w:ascii="Arial" w:hAnsi="Arial" w:cs="Arial"/>
              </w:rPr>
              <w:t>Relevant HR Qualification</w:t>
            </w:r>
          </w:p>
        </w:tc>
      </w:tr>
      <w:tr w:rsidR="00CD05DE" w:rsidRPr="00D22203" w:rsidTr="00051A05">
        <w:trPr>
          <w:trHeight w:val="437"/>
        </w:trPr>
        <w:tc>
          <w:tcPr>
            <w:tcW w:w="2235" w:type="dxa"/>
          </w:tcPr>
          <w:p w:rsidR="00CD05DE" w:rsidRPr="00D22203" w:rsidRDefault="00CD05DE" w:rsidP="00CD05DE">
            <w:pPr>
              <w:rPr>
                <w:rFonts w:ascii="Arial" w:hAnsi="Arial" w:cs="Arial"/>
                <w:bCs/>
              </w:rPr>
            </w:pPr>
            <w:r w:rsidRPr="00D22203">
              <w:rPr>
                <w:rFonts w:ascii="Arial" w:hAnsi="Arial" w:cs="Arial"/>
                <w:bCs/>
              </w:rPr>
              <w:t>Experience</w:t>
            </w:r>
          </w:p>
        </w:tc>
        <w:tc>
          <w:tcPr>
            <w:tcW w:w="5244" w:type="dxa"/>
          </w:tcPr>
          <w:p w:rsidR="00CD05DE" w:rsidRPr="00D22203" w:rsidRDefault="00CD05DE" w:rsidP="00CD05DE">
            <w:pPr>
              <w:rPr>
                <w:rFonts w:ascii="Arial" w:hAnsi="Arial" w:cs="Arial"/>
                <w:bCs/>
                <w:sz w:val="22"/>
                <w:szCs w:val="22"/>
              </w:rPr>
            </w:pPr>
            <w:r w:rsidRPr="00D22203">
              <w:rPr>
                <w:rFonts w:ascii="Arial" w:hAnsi="Arial" w:cs="Arial"/>
                <w:bCs/>
                <w:sz w:val="22"/>
                <w:szCs w:val="22"/>
              </w:rPr>
              <w:t>Substantial experience in</w:t>
            </w:r>
            <w:r w:rsidR="00F96672" w:rsidRPr="00D22203">
              <w:rPr>
                <w:rFonts w:ascii="Arial" w:hAnsi="Arial" w:cs="Arial"/>
                <w:bCs/>
                <w:sz w:val="22"/>
                <w:szCs w:val="22"/>
              </w:rPr>
              <w:t xml:space="preserve"> HR&amp;OD</w:t>
            </w:r>
            <w:r w:rsidRPr="00D22203">
              <w:rPr>
                <w:rFonts w:ascii="Arial" w:hAnsi="Arial" w:cs="Arial"/>
                <w:bCs/>
                <w:sz w:val="22"/>
                <w:szCs w:val="22"/>
              </w:rPr>
              <w:t xml:space="preserve"> Servic</w:t>
            </w:r>
            <w:r w:rsidR="00F96672" w:rsidRPr="00D22203">
              <w:rPr>
                <w:rFonts w:ascii="Arial" w:hAnsi="Arial" w:cs="Arial"/>
                <w:bCs/>
                <w:sz w:val="22"/>
                <w:szCs w:val="22"/>
              </w:rPr>
              <w:t>e D</w:t>
            </w:r>
            <w:r w:rsidRPr="00D22203">
              <w:rPr>
                <w:rFonts w:ascii="Arial" w:hAnsi="Arial" w:cs="Arial"/>
                <w:bCs/>
                <w:sz w:val="22"/>
                <w:szCs w:val="22"/>
              </w:rPr>
              <w:t>elive</w:t>
            </w:r>
            <w:r w:rsidR="00F96672" w:rsidRPr="00D22203">
              <w:rPr>
                <w:rFonts w:ascii="Arial" w:hAnsi="Arial" w:cs="Arial"/>
                <w:bCs/>
                <w:sz w:val="22"/>
                <w:szCs w:val="22"/>
              </w:rPr>
              <w:t>ry and Change M</w:t>
            </w:r>
            <w:r w:rsidRPr="00D22203">
              <w:rPr>
                <w:rFonts w:ascii="Arial" w:hAnsi="Arial" w:cs="Arial"/>
                <w:bCs/>
                <w:sz w:val="22"/>
                <w:szCs w:val="22"/>
              </w:rPr>
              <w:t>anagement.</w:t>
            </w:r>
          </w:p>
          <w:p w:rsidR="00CD05DE" w:rsidRPr="00D22203" w:rsidRDefault="00CD05DE" w:rsidP="00CD05DE">
            <w:pPr>
              <w:rPr>
                <w:rFonts w:ascii="Arial" w:hAnsi="Arial" w:cs="Arial"/>
                <w:bCs/>
                <w:sz w:val="22"/>
                <w:szCs w:val="22"/>
              </w:rPr>
            </w:pPr>
          </w:p>
          <w:p w:rsidR="00CD05DE" w:rsidRPr="00D22203" w:rsidRDefault="00CD05DE" w:rsidP="00CD05DE">
            <w:pPr>
              <w:rPr>
                <w:rFonts w:ascii="Arial" w:hAnsi="Arial" w:cs="Arial"/>
                <w:bCs/>
                <w:sz w:val="22"/>
                <w:szCs w:val="22"/>
              </w:rPr>
            </w:pPr>
            <w:r w:rsidRPr="00D22203">
              <w:rPr>
                <w:rFonts w:ascii="Arial" w:hAnsi="Arial" w:cs="Arial"/>
                <w:bCs/>
                <w:sz w:val="22"/>
                <w:szCs w:val="22"/>
              </w:rPr>
              <w:t>Experience inputting into the creation of strategies</w:t>
            </w:r>
          </w:p>
          <w:p w:rsidR="00CD05DE" w:rsidRPr="00D22203" w:rsidRDefault="00CD05DE" w:rsidP="00CD05DE">
            <w:pPr>
              <w:rPr>
                <w:rFonts w:ascii="Arial" w:hAnsi="Arial" w:cs="Arial"/>
                <w:bCs/>
                <w:sz w:val="22"/>
                <w:szCs w:val="22"/>
              </w:rPr>
            </w:pPr>
          </w:p>
          <w:p w:rsidR="00CD05DE" w:rsidRPr="00D22203" w:rsidRDefault="00F96672" w:rsidP="00CD05DE">
            <w:pPr>
              <w:rPr>
                <w:rFonts w:ascii="Arial" w:hAnsi="Arial" w:cs="Arial"/>
                <w:bCs/>
                <w:sz w:val="22"/>
                <w:szCs w:val="22"/>
              </w:rPr>
            </w:pPr>
            <w:r w:rsidRPr="00D22203">
              <w:rPr>
                <w:rFonts w:ascii="Arial" w:hAnsi="Arial" w:cs="Arial"/>
                <w:bCs/>
                <w:sz w:val="22"/>
                <w:szCs w:val="22"/>
              </w:rPr>
              <w:t xml:space="preserve">Substantial </w:t>
            </w:r>
            <w:r w:rsidR="00CD05DE" w:rsidRPr="00D22203">
              <w:rPr>
                <w:rFonts w:ascii="Arial" w:hAnsi="Arial" w:cs="Arial"/>
                <w:bCs/>
                <w:sz w:val="22"/>
                <w:szCs w:val="22"/>
              </w:rPr>
              <w:t>Experience of leading, motivating and engaging a team to deliver results.</w:t>
            </w:r>
          </w:p>
          <w:p w:rsidR="00CD05DE" w:rsidRPr="00D22203" w:rsidRDefault="00CD05DE" w:rsidP="00CD05DE">
            <w:pPr>
              <w:rPr>
                <w:rFonts w:ascii="Arial" w:hAnsi="Arial" w:cs="Arial"/>
                <w:bCs/>
                <w:sz w:val="22"/>
                <w:szCs w:val="22"/>
              </w:rPr>
            </w:pPr>
          </w:p>
          <w:p w:rsidR="00CD05DE" w:rsidRPr="00D22203" w:rsidRDefault="00F96672" w:rsidP="00CD05DE">
            <w:pPr>
              <w:rPr>
                <w:rFonts w:ascii="Arial" w:hAnsi="Arial" w:cs="Arial"/>
                <w:bCs/>
                <w:sz w:val="22"/>
                <w:szCs w:val="22"/>
              </w:rPr>
            </w:pPr>
            <w:r w:rsidRPr="00D22203">
              <w:rPr>
                <w:rFonts w:ascii="Arial" w:hAnsi="Arial" w:cs="Arial"/>
                <w:bCs/>
                <w:sz w:val="22"/>
                <w:szCs w:val="22"/>
              </w:rPr>
              <w:t>Substantial</w:t>
            </w:r>
            <w:r w:rsidR="00CD05DE" w:rsidRPr="00D22203">
              <w:rPr>
                <w:rFonts w:ascii="Arial" w:hAnsi="Arial" w:cs="Arial"/>
                <w:bCs/>
                <w:sz w:val="22"/>
                <w:szCs w:val="22"/>
              </w:rPr>
              <w:t xml:space="preserve"> experience of employment la</w:t>
            </w:r>
            <w:r w:rsidRPr="00D22203">
              <w:rPr>
                <w:rFonts w:ascii="Arial" w:hAnsi="Arial" w:cs="Arial"/>
                <w:bCs/>
                <w:sz w:val="22"/>
                <w:szCs w:val="22"/>
              </w:rPr>
              <w:t xml:space="preserve">w and providing Business Partnership and Advice to a Senior Team. </w:t>
            </w:r>
            <w:r w:rsidR="00CD05DE" w:rsidRPr="00D22203">
              <w:rPr>
                <w:rFonts w:ascii="Arial" w:hAnsi="Arial" w:cs="Arial"/>
                <w:bCs/>
                <w:sz w:val="22"/>
                <w:szCs w:val="22"/>
              </w:rPr>
              <w:t xml:space="preserve"> </w:t>
            </w:r>
          </w:p>
          <w:p w:rsidR="00F96672" w:rsidRPr="00D22203" w:rsidRDefault="00F96672" w:rsidP="00CD05DE">
            <w:pPr>
              <w:rPr>
                <w:rFonts w:ascii="Arial" w:hAnsi="Arial" w:cs="Arial"/>
                <w:bCs/>
                <w:sz w:val="22"/>
                <w:szCs w:val="22"/>
              </w:rPr>
            </w:pPr>
          </w:p>
          <w:p w:rsidR="00CD05DE" w:rsidRPr="00D22203" w:rsidRDefault="00F96672" w:rsidP="00CD05DE">
            <w:pPr>
              <w:rPr>
                <w:rFonts w:ascii="Arial" w:hAnsi="Arial" w:cs="Arial"/>
                <w:bCs/>
                <w:sz w:val="22"/>
                <w:szCs w:val="22"/>
              </w:rPr>
            </w:pPr>
            <w:r w:rsidRPr="00D22203">
              <w:rPr>
                <w:rFonts w:ascii="Arial" w:hAnsi="Arial" w:cs="Arial"/>
                <w:bCs/>
                <w:sz w:val="22"/>
                <w:szCs w:val="22"/>
              </w:rPr>
              <w:t>Substantial experience of working within a  Business Partnership model</w:t>
            </w:r>
          </w:p>
          <w:p w:rsidR="00F96672" w:rsidRPr="00D22203" w:rsidRDefault="00F96672" w:rsidP="00CD05DE">
            <w:pPr>
              <w:rPr>
                <w:rFonts w:ascii="Arial" w:hAnsi="Arial" w:cs="Arial"/>
                <w:bCs/>
                <w:sz w:val="22"/>
                <w:szCs w:val="22"/>
              </w:rPr>
            </w:pPr>
          </w:p>
          <w:p w:rsidR="00CD05DE" w:rsidRPr="00D22203" w:rsidRDefault="00F96672" w:rsidP="00CD05DE">
            <w:pPr>
              <w:rPr>
                <w:rFonts w:ascii="Arial" w:hAnsi="Arial" w:cs="Arial"/>
                <w:bCs/>
                <w:sz w:val="22"/>
                <w:szCs w:val="22"/>
              </w:rPr>
            </w:pPr>
            <w:r w:rsidRPr="00D22203">
              <w:rPr>
                <w:rFonts w:ascii="Arial" w:hAnsi="Arial" w:cs="Arial"/>
                <w:bCs/>
                <w:sz w:val="22"/>
                <w:szCs w:val="22"/>
              </w:rPr>
              <w:t>Substantial</w:t>
            </w:r>
            <w:r w:rsidR="00CD05DE" w:rsidRPr="00D22203">
              <w:rPr>
                <w:rFonts w:ascii="Arial" w:hAnsi="Arial" w:cs="Arial"/>
                <w:bCs/>
                <w:sz w:val="22"/>
                <w:szCs w:val="22"/>
              </w:rPr>
              <w:t xml:space="preserve"> Experience of</w:t>
            </w:r>
            <w:r w:rsidRPr="00D22203">
              <w:rPr>
                <w:rFonts w:ascii="Arial" w:hAnsi="Arial" w:cs="Arial"/>
                <w:bCs/>
                <w:sz w:val="22"/>
                <w:szCs w:val="22"/>
              </w:rPr>
              <w:t xml:space="preserve"> dealing with complex HR Issues, TUPE, and Union</w:t>
            </w:r>
          </w:p>
          <w:p w:rsidR="00CD05DE" w:rsidRPr="00D22203" w:rsidRDefault="00CD05DE" w:rsidP="00CD05DE">
            <w:pPr>
              <w:rPr>
                <w:rFonts w:ascii="Arial" w:hAnsi="Arial" w:cs="Arial"/>
                <w:bCs/>
                <w:sz w:val="22"/>
                <w:szCs w:val="22"/>
              </w:rPr>
            </w:pPr>
          </w:p>
          <w:p w:rsidR="00CD05DE" w:rsidRPr="00D22203" w:rsidRDefault="00F96672" w:rsidP="00CD05DE">
            <w:pPr>
              <w:rPr>
                <w:rFonts w:ascii="Arial" w:hAnsi="Arial" w:cs="Arial"/>
                <w:bCs/>
                <w:sz w:val="22"/>
                <w:szCs w:val="22"/>
              </w:rPr>
            </w:pPr>
            <w:r w:rsidRPr="00D22203">
              <w:rPr>
                <w:rFonts w:ascii="Arial" w:hAnsi="Arial" w:cs="Arial"/>
                <w:bCs/>
                <w:sz w:val="22"/>
                <w:szCs w:val="22"/>
              </w:rPr>
              <w:t>Extensive</w:t>
            </w:r>
            <w:r w:rsidR="00CD05DE" w:rsidRPr="00D22203">
              <w:rPr>
                <w:rFonts w:ascii="Arial" w:hAnsi="Arial" w:cs="Arial"/>
                <w:bCs/>
                <w:sz w:val="22"/>
                <w:szCs w:val="22"/>
              </w:rPr>
              <w:t xml:space="preserve"> experience of creating, developing and improving Policy and Procedure </w:t>
            </w:r>
          </w:p>
          <w:p w:rsidR="00CD05DE" w:rsidRPr="00D22203" w:rsidRDefault="00CD05DE" w:rsidP="00CD05DE">
            <w:pPr>
              <w:rPr>
                <w:rFonts w:ascii="Arial" w:hAnsi="Arial" w:cs="Arial"/>
                <w:bCs/>
                <w:sz w:val="22"/>
                <w:szCs w:val="22"/>
              </w:rPr>
            </w:pPr>
          </w:p>
          <w:p w:rsidR="00CD05DE" w:rsidRPr="00D22203" w:rsidRDefault="00CD05DE" w:rsidP="00CD05DE">
            <w:pPr>
              <w:rPr>
                <w:rFonts w:ascii="Arial" w:hAnsi="Arial" w:cs="Arial"/>
                <w:bCs/>
                <w:sz w:val="22"/>
                <w:szCs w:val="22"/>
              </w:rPr>
            </w:pPr>
            <w:r w:rsidRPr="00D22203">
              <w:rPr>
                <w:rFonts w:ascii="Arial" w:hAnsi="Arial" w:cs="Arial"/>
                <w:bCs/>
                <w:sz w:val="22"/>
                <w:szCs w:val="22"/>
              </w:rPr>
              <w:t>Substantial e</w:t>
            </w:r>
            <w:r w:rsidR="00F96672" w:rsidRPr="00D22203">
              <w:rPr>
                <w:rFonts w:ascii="Arial" w:hAnsi="Arial" w:cs="Arial"/>
                <w:bCs/>
                <w:sz w:val="22"/>
                <w:szCs w:val="22"/>
              </w:rPr>
              <w:t>xperience of</w:t>
            </w:r>
            <w:r w:rsidRPr="00D22203">
              <w:rPr>
                <w:rFonts w:ascii="Arial" w:hAnsi="Arial" w:cs="Arial"/>
                <w:bCs/>
                <w:sz w:val="22"/>
                <w:szCs w:val="22"/>
              </w:rPr>
              <w:t xml:space="preserve"> delivering strategic projects.</w:t>
            </w:r>
          </w:p>
          <w:p w:rsidR="00CD05DE" w:rsidRPr="00D22203" w:rsidRDefault="00CD05DE" w:rsidP="00CD05DE">
            <w:pPr>
              <w:rPr>
                <w:rFonts w:ascii="Arial" w:hAnsi="Arial" w:cs="Arial"/>
                <w:bCs/>
                <w:sz w:val="22"/>
                <w:szCs w:val="22"/>
              </w:rPr>
            </w:pPr>
          </w:p>
          <w:p w:rsidR="00CD05DE" w:rsidRPr="00D22203" w:rsidRDefault="00CD05DE" w:rsidP="00CD05DE">
            <w:pPr>
              <w:rPr>
                <w:rFonts w:ascii="Arial" w:hAnsi="Arial" w:cs="Arial"/>
                <w:sz w:val="22"/>
                <w:szCs w:val="22"/>
              </w:rPr>
            </w:pPr>
            <w:r w:rsidRPr="00D22203">
              <w:rPr>
                <w:rFonts w:ascii="Arial" w:hAnsi="Arial" w:cs="Arial"/>
                <w:sz w:val="22"/>
                <w:szCs w:val="22"/>
              </w:rPr>
              <w:t xml:space="preserve">Extensive experience of identifying organisational improvements and interventions through business intelligence and statistical data. </w:t>
            </w:r>
          </w:p>
          <w:p w:rsidR="00F96672" w:rsidRPr="00D22203" w:rsidRDefault="00F96672" w:rsidP="00CD05DE">
            <w:pPr>
              <w:shd w:val="clear" w:color="auto" w:fill="FFFFFF"/>
              <w:rPr>
                <w:rFonts w:ascii="Arial" w:hAnsi="Arial" w:cs="Arial"/>
              </w:rPr>
            </w:pPr>
          </w:p>
          <w:p w:rsidR="00CD05DE" w:rsidRPr="00D22203" w:rsidRDefault="00F96672" w:rsidP="00CD05DE">
            <w:pPr>
              <w:shd w:val="clear" w:color="auto" w:fill="FFFFFF"/>
              <w:rPr>
                <w:rFonts w:ascii="Arial" w:hAnsi="Arial" w:cs="Arial"/>
              </w:rPr>
            </w:pPr>
            <w:r w:rsidRPr="00D22203">
              <w:rPr>
                <w:rFonts w:ascii="Arial" w:hAnsi="Arial" w:cs="Arial"/>
              </w:rPr>
              <w:t>E</w:t>
            </w:r>
            <w:r w:rsidR="00CD05DE" w:rsidRPr="00D22203">
              <w:rPr>
                <w:rFonts w:ascii="Arial" w:hAnsi="Arial" w:cs="Arial"/>
              </w:rPr>
              <w:t>xperience of analysing employee feedback and data, with the aim of creating a better working environment and engaged culture</w:t>
            </w:r>
          </w:p>
          <w:p w:rsidR="00CF37C7" w:rsidRPr="00D22203" w:rsidRDefault="00CF37C7" w:rsidP="00CD05DE">
            <w:pPr>
              <w:shd w:val="clear" w:color="auto" w:fill="FFFFFF"/>
              <w:rPr>
                <w:rFonts w:ascii="Arial" w:hAnsi="Arial" w:cs="Arial"/>
              </w:rPr>
            </w:pPr>
          </w:p>
          <w:p w:rsidR="00CF37C7" w:rsidRPr="00D22203" w:rsidRDefault="00CF37C7" w:rsidP="00CD05DE">
            <w:pPr>
              <w:shd w:val="clear" w:color="auto" w:fill="FFFFFF"/>
              <w:rPr>
                <w:rFonts w:ascii="Arial" w:hAnsi="Arial" w:cs="Arial"/>
              </w:rPr>
            </w:pPr>
            <w:r w:rsidRPr="00D22203">
              <w:rPr>
                <w:rFonts w:ascii="Arial" w:hAnsi="Arial" w:cs="Arial"/>
              </w:rPr>
              <w:t xml:space="preserve">Experience of Workforce Planning </w:t>
            </w:r>
          </w:p>
        </w:tc>
        <w:tc>
          <w:tcPr>
            <w:tcW w:w="3261" w:type="dxa"/>
          </w:tcPr>
          <w:p w:rsidR="00CD05DE" w:rsidRPr="00D22203" w:rsidRDefault="00CD05DE" w:rsidP="00CD05DE">
            <w:pPr>
              <w:rPr>
                <w:rFonts w:ascii="Arial" w:hAnsi="Arial" w:cs="Arial"/>
              </w:rPr>
            </w:pPr>
            <w:r w:rsidRPr="00D22203">
              <w:rPr>
                <w:rFonts w:ascii="Arial" w:hAnsi="Arial" w:cs="Arial"/>
              </w:rPr>
              <w:t xml:space="preserve">Experience of implementing systems. </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Budget Management Experience</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Experience of mediation </w:t>
            </w:r>
          </w:p>
          <w:p w:rsidR="00F96672" w:rsidRPr="00D22203" w:rsidRDefault="00F96672" w:rsidP="00CD05DE">
            <w:pPr>
              <w:rPr>
                <w:rFonts w:ascii="Arial" w:hAnsi="Arial" w:cs="Arial"/>
              </w:rPr>
            </w:pPr>
          </w:p>
          <w:p w:rsidR="00F96672" w:rsidRPr="00D22203" w:rsidRDefault="00F96672" w:rsidP="00CD05DE">
            <w:pPr>
              <w:rPr>
                <w:rFonts w:ascii="Arial" w:hAnsi="Arial" w:cs="Arial"/>
              </w:rPr>
            </w:pPr>
          </w:p>
        </w:tc>
      </w:tr>
      <w:tr w:rsidR="00CD05DE" w:rsidRPr="00D22203" w:rsidTr="001F4432">
        <w:trPr>
          <w:trHeight w:val="2684"/>
        </w:trPr>
        <w:tc>
          <w:tcPr>
            <w:tcW w:w="2235" w:type="dxa"/>
          </w:tcPr>
          <w:p w:rsidR="00CD05DE" w:rsidRPr="00D22203" w:rsidRDefault="00CD05DE" w:rsidP="00CD05DE">
            <w:pPr>
              <w:rPr>
                <w:rFonts w:ascii="Arial" w:hAnsi="Arial" w:cs="Arial"/>
                <w:bCs/>
              </w:rPr>
            </w:pPr>
            <w:r w:rsidRPr="00D22203">
              <w:rPr>
                <w:rFonts w:ascii="Arial" w:hAnsi="Arial" w:cs="Arial"/>
                <w:bCs/>
              </w:rPr>
              <w:lastRenderedPageBreak/>
              <w:t>Knowledge</w:t>
            </w:r>
          </w:p>
          <w:p w:rsidR="00CD05DE" w:rsidRPr="00D22203" w:rsidRDefault="00CD05DE" w:rsidP="00CD05DE">
            <w:pPr>
              <w:rPr>
                <w:rFonts w:ascii="Arial" w:hAnsi="Arial" w:cs="Arial"/>
                <w:bCs/>
              </w:rPr>
            </w:pPr>
          </w:p>
          <w:p w:rsidR="00CD05DE" w:rsidRPr="00D22203" w:rsidRDefault="00CD05DE" w:rsidP="00CD05DE">
            <w:pPr>
              <w:rPr>
                <w:rFonts w:ascii="Arial" w:hAnsi="Arial" w:cs="Arial"/>
                <w:bCs/>
              </w:rPr>
            </w:pPr>
          </w:p>
        </w:tc>
        <w:tc>
          <w:tcPr>
            <w:tcW w:w="5244" w:type="dxa"/>
          </w:tcPr>
          <w:p w:rsidR="00F96672" w:rsidRPr="00D22203" w:rsidRDefault="00F96672" w:rsidP="00F96672">
            <w:pPr>
              <w:rPr>
                <w:rFonts w:ascii="Arial" w:hAnsi="Arial" w:cs="Arial"/>
                <w:sz w:val="22"/>
                <w:szCs w:val="22"/>
              </w:rPr>
            </w:pPr>
            <w:r w:rsidRPr="00D22203">
              <w:rPr>
                <w:rFonts w:ascii="Arial" w:hAnsi="Arial" w:cs="Arial"/>
                <w:sz w:val="22"/>
                <w:szCs w:val="22"/>
              </w:rPr>
              <w:t xml:space="preserve">Knowledge of using reporting to analyse and assess current and future needs.  </w:t>
            </w:r>
          </w:p>
          <w:p w:rsidR="00F96672" w:rsidRPr="00D22203" w:rsidRDefault="00F96672" w:rsidP="00F96672">
            <w:pPr>
              <w:rPr>
                <w:rFonts w:ascii="Arial" w:hAnsi="Arial" w:cs="Arial"/>
                <w:sz w:val="22"/>
                <w:szCs w:val="22"/>
              </w:rPr>
            </w:pPr>
          </w:p>
          <w:p w:rsidR="00F96672" w:rsidRPr="00D22203" w:rsidRDefault="00F96672" w:rsidP="00F96672">
            <w:pPr>
              <w:rPr>
                <w:rFonts w:ascii="Arial" w:hAnsi="Arial" w:cs="Arial"/>
                <w:sz w:val="22"/>
                <w:szCs w:val="22"/>
              </w:rPr>
            </w:pPr>
            <w:r w:rsidRPr="00D22203">
              <w:rPr>
                <w:rFonts w:ascii="Arial" w:hAnsi="Arial" w:cs="Arial"/>
                <w:sz w:val="22"/>
                <w:szCs w:val="22"/>
              </w:rPr>
              <w:t xml:space="preserve">Knowledge of Organisational </w:t>
            </w:r>
            <w:r w:rsidR="00CF37C7" w:rsidRPr="00D22203">
              <w:rPr>
                <w:rFonts w:ascii="Arial" w:hAnsi="Arial" w:cs="Arial"/>
                <w:sz w:val="22"/>
                <w:szCs w:val="22"/>
              </w:rPr>
              <w:t xml:space="preserve">Development such as L&amp;D practises </w:t>
            </w:r>
          </w:p>
          <w:p w:rsidR="00CF37C7" w:rsidRPr="00D22203" w:rsidRDefault="00CF37C7" w:rsidP="00F96672">
            <w:pPr>
              <w:rPr>
                <w:rFonts w:ascii="Arial" w:hAnsi="Arial" w:cs="Arial"/>
                <w:sz w:val="22"/>
                <w:szCs w:val="22"/>
              </w:rPr>
            </w:pPr>
          </w:p>
          <w:p w:rsidR="00CD05DE" w:rsidRPr="00D22203" w:rsidRDefault="00CF37C7" w:rsidP="00F96672">
            <w:pPr>
              <w:rPr>
                <w:rFonts w:ascii="Arial" w:hAnsi="Arial" w:cs="Arial"/>
                <w:b/>
              </w:rPr>
            </w:pPr>
            <w:r w:rsidRPr="00D22203">
              <w:rPr>
                <w:rFonts w:ascii="Arial" w:hAnsi="Arial" w:cs="Arial"/>
                <w:sz w:val="22"/>
                <w:szCs w:val="22"/>
              </w:rPr>
              <w:t>High level of</w:t>
            </w:r>
            <w:r w:rsidR="00F96672" w:rsidRPr="00D22203">
              <w:rPr>
                <w:rFonts w:ascii="Arial" w:hAnsi="Arial" w:cs="Arial"/>
                <w:sz w:val="22"/>
                <w:szCs w:val="22"/>
              </w:rPr>
              <w:t xml:space="preserve"> up to date understanding of Employment Law, compliance and best practice.</w:t>
            </w:r>
          </w:p>
        </w:tc>
        <w:tc>
          <w:tcPr>
            <w:tcW w:w="3261" w:type="dxa"/>
          </w:tcPr>
          <w:p w:rsidR="00CD05DE" w:rsidRPr="00D22203" w:rsidRDefault="00CD05DE" w:rsidP="00CD05DE">
            <w:pPr>
              <w:rPr>
                <w:rFonts w:ascii="Arial" w:hAnsi="Arial" w:cs="Arial"/>
              </w:rPr>
            </w:pPr>
            <w:r w:rsidRPr="00D22203">
              <w:rPr>
                <w:rFonts w:ascii="Arial" w:hAnsi="Arial" w:cs="Arial"/>
              </w:rPr>
              <w:t xml:space="preserve">Understanding of organisational and sector issues particularly in relation to recruitment and retention issues and skills gaps. </w:t>
            </w:r>
          </w:p>
        </w:tc>
      </w:tr>
      <w:tr w:rsidR="00CD05DE" w:rsidRPr="00D22203" w:rsidTr="009B26BA">
        <w:trPr>
          <w:trHeight w:val="1408"/>
        </w:trPr>
        <w:tc>
          <w:tcPr>
            <w:tcW w:w="2235" w:type="dxa"/>
          </w:tcPr>
          <w:p w:rsidR="00CD05DE" w:rsidRPr="00D22203" w:rsidRDefault="00CD05DE" w:rsidP="00CD05DE">
            <w:pPr>
              <w:rPr>
                <w:rFonts w:ascii="Arial" w:hAnsi="Arial" w:cs="Arial"/>
                <w:bCs/>
              </w:rPr>
            </w:pPr>
            <w:r w:rsidRPr="00D22203">
              <w:rPr>
                <w:rFonts w:ascii="Arial" w:hAnsi="Arial" w:cs="Arial"/>
                <w:bCs/>
              </w:rPr>
              <w:t>Skills</w:t>
            </w:r>
          </w:p>
        </w:tc>
        <w:tc>
          <w:tcPr>
            <w:tcW w:w="5244" w:type="dxa"/>
          </w:tcPr>
          <w:p w:rsidR="00CF37C7" w:rsidRPr="00D22203" w:rsidRDefault="00CF37C7" w:rsidP="00CF37C7">
            <w:pPr>
              <w:rPr>
                <w:rFonts w:ascii="Arial" w:hAnsi="Arial" w:cs="Arial"/>
              </w:rPr>
            </w:pPr>
            <w:r w:rsidRPr="00D22203">
              <w:rPr>
                <w:rFonts w:ascii="Arial" w:hAnsi="Arial" w:cs="Arial"/>
              </w:rPr>
              <w:t>Proven ability to both lead and manage strategic change/transformation projects</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Delivery of a range of OD methodologies and tools</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Demonstrable success of working in partnership with managers to deliver innovative HR &amp;OD solutions that meet business need.</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Reviewing and implementing performance management frameworks</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Develop and deliver a range of learning and development approaches and interventions</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Workforce planning</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Leadership skills including planning, prioritisation and team development and evaluation</w:t>
            </w:r>
          </w:p>
          <w:p w:rsidR="00CF37C7" w:rsidRPr="00D22203" w:rsidRDefault="00CF37C7" w:rsidP="00CF37C7">
            <w:pPr>
              <w:ind w:left="720"/>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Organised, adaptable and able to deal with conflicting priorities and busy workload. </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Collaborative working to ensure effective project delivery and informed decision making.  </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Decisive individual who can confidently make informed decisions and recommendations </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Strong negotiator and influencer both externally and internally at differently levels adapting approach as required. </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Critical listening skills, can have challenging conversations and be role of the critical friend.</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Good communication and presentation skills </w:t>
            </w:r>
          </w:p>
          <w:p w:rsidR="00CD05DE" w:rsidRPr="00D22203" w:rsidRDefault="00CD05DE" w:rsidP="00CD05DE">
            <w:pPr>
              <w:rPr>
                <w:rFonts w:ascii="Arial" w:hAnsi="Arial" w:cs="Arial"/>
              </w:rPr>
            </w:pPr>
          </w:p>
          <w:p w:rsidR="00CD05DE" w:rsidRPr="00D22203" w:rsidRDefault="00CF37C7" w:rsidP="00CF37C7">
            <w:pPr>
              <w:rPr>
                <w:rFonts w:ascii="Arial" w:hAnsi="Arial" w:cs="Arial"/>
              </w:rPr>
            </w:pPr>
            <w:r w:rsidRPr="00D22203">
              <w:rPr>
                <w:rFonts w:ascii="Arial" w:hAnsi="Arial" w:cs="Arial"/>
              </w:rPr>
              <w:t xml:space="preserve">Budget Management </w:t>
            </w:r>
          </w:p>
          <w:p w:rsidR="00CF37C7" w:rsidRPr="00D22203" w:rsidRDefault="00CF37C7" w:rsidP="00CF37C7">
            <w:pPr>
              <w:rPr>
                <w:rFonts w:ascii="Arial" w:hAnsi="Arial" w:cs="Arial"/>
              </w:rPr>
            </w:pPr>
          </w:p>
          <w:p w:rsidR="00CF37C7" w:rsidRPr="00D22203" w:rsidRDefault="00CF37C7" w:rsidP="00CF37C7">
            <w:pPr>
              <w:rPr>
                <w:rFonts w:ascii="Arial" w:hAnsi="Arial" w:cs="Arial"/>
              </w:rPr>
            </w:pPr>
            <w:r w:rsidRPr="00D22203">
              <w:rPr>
                <w:rFonts w:ascii="Arial" w:hAnsi="Arial" w:cs="Arial"/>
              </w:rPr>
              <w:t xml:space="preserve">IT Literate </w:t>
            </w:r>
          </w:p>
        </w:tc>
        <w:tc>
          <w:tcPr>
            <w:tcW w:w="3261" w:type="dxa"/>
          </w:tcPr>
          <w:p w:rsidR="00CD05DE" w:rsidRPr="00D22203" w:rsidRDefault="00CF37C7" w:rsidP="00CD05DE">
            <w:pPr>
              <w:rPr>
                <w:rFonts w:ascii="Arial" w:hAnsi="Arial" w:cs="Arial"/>
              </w:rPr>
            </w:pPr>
            <w:r w:rsidRPr="00D22203">
              <w:rPr>
                <w:rFonts w:ascii="Arial" w:hAnsi="Arial" w:cs="Arial"/>
              </w:rPr>
              <w:lastRenderedPageBreak/>
              <w:t xml:space="preserve">Mediation </w:t>
            </w:r>
          </w:p>
        </w:tc>
      </w:tr>
      <w:tr w:rsidR="00CD05DE" w:rsidRPr="00D22203" w:rsidTr="00497852">
        <w:trPr>
          <w:trHeight w:val="3114"/>
        </w:trPr>
        <w:tc>
          <w:tcPr>
            <w:tcW w:w="2235" w:type="dxa"/>
          </w:tcPr>
          <w:p w:rsidR="00CD05DE" w:rsidRPr="00D22203" w:rsidRDefault="00CD05DE" w:rsidP="00CD05DE">
            <w:pPr>
              <w:rPr>
                <w:rFonts w:ascii="Arial" w:hAnsi="Arial" w:cs="Arial"/>
                <w:bCs/>
              </w:rPr>
            </w:pPr>
            <w:r w:rsidRPr="00D22203">
              <w:rPr>
                <w:rFonts w:ascii="Arial" w:hAnsi="Arial" w:cs="Arial"/>
                <w:bCs/>
              </w:rPr>
              <w:t>Personal attributes</w:t>
            </w:r>
          </w:p>
          <w:p w:rsidR="00CD05DE" w:rsidRPr="00D22203" w:rsidRDefault="00CD05DE" w:rsidP="00CD05DE">
            <w:pPr>
              <w:rPr>
                <w:rFonts w:ascii="Arial" w:hAnsi="Arial" w:cs="Arial"/>
                <w:bCs/>
              </w:rPr>
            </w:pPr>
          </w:p>
          <w:p w:rsidR="00CD05DE" w:rsidRPr="00D22203" w:rsidRDefault="00CD05DE" w:rsidP="00CD05DE">
            <w:pPr>
              <w:rPr>
                <w:rFonts w:ascii="Arial" w:hAnsi="Arial" w:cs="Arial"/>
                <w:bCs/>
              </w:rPr>
            </w:pPr>
          </w:p>
          <w:p w:rsidR="00CD05DE" w:rsidRPr="00D22203" w:rsidRDefault="00CD05DE" w:rsidP="00CD05DE">
            <w:pPr>
              <w:rPr>
                <w:rFonts w:ascii="Arial" w:hAnsi="Arial" w:cs="Arial"/>
                <w:bCs/>
              </w:rPr>
            </w:pPr>
          </w:p>
          <w:p w:rsidR="00CD05DE" w:rsidRPr="00D22203" w:rsidRDefault="00CD05DE" w:rsidP="00CD05DE">
            <w:pPr>
              <w:rPr>
                <w:rFonts w:ascii="Arial" w:hAnsi="Arial" w:cs="Arial"/>
                <w:bCs/>
              </w:rPr>
            </w:pPr>
          </w:p>
        </w:tc>
        <w:tc>
          <w:tcPr>
            <w:tcW w:w="5244" w:type="dxa"/>
          </w:tcPr>
          <w:p w:rsidR="00CD05DE" w:rsidRPr="00D22203" w:rsidRDefault="00CD05DE" w:rsidP="00CD05DE">
            <w:pPr>
              <w:rPr>
                <w:rFonts w:ascii="Arial" w:hAnsi="Arial" w:cs="Arial"/>
              </w:rPr>
            </w:pPr>
            <w:r w:rsidRPr="00D22203">
              <w:rPr>
                <w:rFonts w:ascii="Arial" w:hAnsi="Arial" w:cs="Arial"/>
              </w:rPr>
              <w:t xml:space="preserve">Compassion, humanity and fairness in approach. </w:t>
            </w:r>
          </w:p>
          <w:p w:rsidR="00CD05DE" w:rsidRPr="00D22203" w:rsidRDefault="00CD05DE" w:rsidP="00CD05DE">
            <w:pPr>
              <w:shd w:val="clear" w:color="auto" w:fill="FFFFFF"/>
              <w:spacing w:before="100" w:beforeAutospacing="1"/>
              <w:rPr>
                <w:rFonts w:ascii="Arial" w:hAnsi="Arial" w:cs="Arial"/>
              </w:rPr>
            </w:pPr>
            <w:r w:rsidRPr="00D22203">
              <w:rPr>
                <w:rFonts w:ascii="Arial" w:hAnsi="Arial" w:cs="Arial"/>
              </w:rPr>
              <w:t>Handling highly confidential information in an honest and trustworthy way.</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Proactively develop and sustain relationships with key stakeholders to inform how to influence them.</w:t>
            </w:r>
          </w:p>
          <w:p w:rsidR="00CD05DE" w:rsidRPr="00D22203" w:rsidRDefault="00CD05DE" w:rsidP="00CD05DE">
            <w:pPr>
              <w:rPr>
                <w:rFonts w:ascii="Arial" w:hAnsi="Arial" w:cs="Arial"/>
                <w:color w:val="FF0000"/>
              </w:rPr>
            </w:pPr>
          </w:p>
          <w:p w:rsidR="00CD05DE" w:rsidRPr="00D22203" w:rsidRDefault="00CD05DE" w:rsidP="00CD05DE">
            <w:pPr>
              <w:rPr>
                <w:rFonts w:ascii="Arial" w:hAnsi="Arial" w:cs="Arial"/>
              </w:rPr>
            </w:pPr>
            <w:r w:rsidRPr="00D22203">
              <w:rPr>
                <w:rFonts w:ascii="Arial" w:hAnsi="Arial" w:cs="Arial"/>
              </w:rPr>
              <w:t xml:space="preserve">Ability to select appropriate communication channels to engage and gain buy in from different audiences. </w:t>
            </w:r>
          </w:p>
          <w:p w:rsidR="00CD05DE" w:rsidRPr="00D22203" w:rsidRDefault="00CD05DE" w:rsidP="00CD05DE">
            <w:pPr>
              <w:rPr>
                <w:rFonts w:ascii="Arial" w:hAnsi="Arial" w:cs="Arial"/>
                <w:color w:val="FF0000"/>
              </w:rPr>
            </w:pPr>
          </w:p>
          <w:p w:rsidR="00CD05DE" w:rsidRPr="00D22203" w:rsidRDefault="00CD05DE" w:rsidP="00CD05DE">
            <w:pPr>
              <w:rPr>
                <w:rFonts w:ascii="Arial" w:hAnsi="Arial" w:cs="Arial"/>
              </w:rPr>
            </w:pPr>
            <w:r w:rsidRPr="00D22203">
              <w:rPr>
                <w:rFonts w:ascii="Arial" w:hAnsi="Arial" w:cs="Arial"/>
              </w:rPr>
              <w:t xml:space="preserve">To be able to adapt decisions and practices to take account of changing priorities and external influences. </w:t>
            </w:r>
          </w:p>
        </w:tc>
        <w:tc>
          <w:tcPr>
            <w:tcW w:w="3261" w:type="dxa"/>
          </w:tcPr>
          <w:p w:rsidR="00CD05DE" w:rsidRPr="00D22203" w:rsidRDefault="00CD05DE" w:rsidP="00CD05DE">
            <w:pPr>
              <w:rPr>
                <w:rFonts w:ascii="Arial" w:hAnsi="Arial" w:cs="Arial"/>
              </w:rPr>
            </w:pPr>
          </w:p>
        </w:tc>
      </w:tr>
      <w:tr w:rsidR="00CD05DE" w:rsidRPr="00D22203" w:rsidTr="00140CEC">
        <w:trPr>
          <w:trHeight w:val="718"/>
        </w:trPr>
        <w:tc>
          <w:tcPr>
            <w:tcW w:w="2235" w:type="dxa"/>
          </w:tcPr>
          <w:p w:rsidR="00CD05DE" w:rsidRPr="00D22203" w:rsidRDefault="00CD05DE" w:rsidP="00CD05DE">
            <w:pPr>
              <w:rPr>
                <w:rFonts w:ascii="Arial" w:hAnsi="Arial" w:cs="Arial"/>
                <w:bCs/>
              </w:rPr>
            </w:pPr>
            <w:r w:rsidRPr="00D22203">
              <w:rPr>
                <w:rFonts w:ascii="Arial" w:hAnsi="Arial" w:cs="Arial"/>
                <w:bCs/>
              </w:rPr>
              <w:t>Additional requirements</w:t>
            </w:r>
          </w:p>
        </w:tc>
        <w:tc>
          <w:tcPr>
            <w:tcW w:w="5244" w:type="dxa"/>
          </w:tcPr>
          <w:p w:rsidR="00CD05DE" w:rsidRPr="00D22203" w:rsidRDefault="00CD05DE" w:rsidP="00CD05DE">
            <w:pPr>
              <w:rPr>
                <w:rFonts w:ascii="Arial" w:hAnsi="Arial" w:cs="Arial"/>
              </w:rPr>
            </w:pPr>
            <w:r w:rsidRPr="00D22203">
              <w:rPr>
                <w:rFonts w:ascii="Arial" w:hAnsi="Arial" w:cs="Arial"/>
              </w:rPr>
              <w:t>Full Driving Licence with access to a car.</w:t>
            </w:r>
          </w:p>
          <w:p w:rsidR="00CD05DE" w:rsidRPr="00D22203" w:rsidRDefault="00CD05DE" w:rsidP="00CD05DE">
            <w:pPr>
              <w:rPr>
                <w:rFonts w:ascii="Arial" w:hAnsi="Arial" w:cs="Arial"/>
              </w:rPr>
            </w:pPr>
          </w:p>
          <w:p w:rsidR="00CF37C7" w:rsidRPr="00D22203" w:rsidRDefault="00CD05DE" w:rsidP="00CD05DE">
            <w:pPr>
              <w:rPr>
                <w:rFonts w:ascii="Arial" w:hAnsi="Arial" w:cs="Arial"/>
              </w:rPr>
            </w:pPr>
            <w:r w:rsidRPr="00D22203">
              <w:rPr>
                <w:rFonts w:ascii="Arial" w:hAnsi="Arial" w:cs="Arial"/>
              </w:rPr>
              <w:t>Working from several different offices, each with its own culture.</w:t>
            </w:r>
          </w:p>
          <w:p w:rsidR="00CF37C7" w:rsidRPr="00D22203" w:rsidRDefault="00CF37C7" w:rsidP="00CD05DE">
            <w:pPr>
              <w:rPr>
                <w:rFonts w:ascii="Arial" w:hAnsi="Arial" w:cs="Arial"/>
              </w:rPr>
            </w:pPr>
          </w:p>
          <w:p w:rsidR="00CD05DE" w:rsidRPr="00D22203" w:rsidRDefault="00CF37C7" w:rsidP="00CD05DE">
            <w:pPr>
              <w:rPr>
                <w:rFonts w:ascii="Arial" w:hAnsi="Arial" w:cs="Arial"/>
              </w:rPr>
            </w:pPr>
            <w:r w:rsidRPr="00D22203">
              <w:rPr>
                <w:rFonts w:ascii="Arial" w:hAnsi="Arial" w:cs="Arial"/>
              </w:rPr>
              <w:t>Able to work remotely from home</w:t>
            </w:r>
            <w:r w:rsidR="00CD05DE" w:rsidRPr="00D22203">
              <w:rPr>
                <w:rFonts w:ascii="Arial" w:hAnsi="Arial" w:cs="Arial"/>
              </w:rPr>
              <w:t xml:space="preserve">  </w:t>
            </w:r>
          </w:p>
          <w:p w:rsidR="00CD05DE" w:rsidRPr="00D22203" w:rsidRDefault="00CD05DE" w:rsidP="00CD05DE">
            <w:pPr>
              <w:rPr>
                <w:rFonts w:ascii="Arial" w:hAnsi="Arial" w:cs="Arial"/>
              </w:rPr>
            </w:pPr>
          </w:p>
          <w:p w:rsidR="00CD05DE" w:rsidRPr="00D22203" w:rsidRDefault="00CD05DE" w:rsidP="00CD05DE">
            <w:pPr>
              <w:rPr>
                <w:rFonts w:ascii="Arial" w:hAnsi="Arial" w:cs="Arial"/>
              </w:rPr>
            </w:pPr>
            <w:r w:rsidRPr="00D22203">
              <w:rPr>
                <w:rFonts w:ascii="Arial" w:hAnsi="Arial" w:cs="Arial"/>
              </w:rPr>
              <w:t xml:space="preserve">Travel to any Court, all based in Scotland </w:t>
            </w:r>
          </w:p>
          <w:p w:rsidR="00CD05DE" w:rsidRPr="00D22203" w:rsidRDefault="00CD05DE" w:rsidP="00CD05DE">
            <w:pPr>
              <w:rPr>
                <w:rFonts w:ascii="Arial" w:hAnsi="Arial" w:cs="Arial"/>
              </w:rPr>
            </w:pPr>
          </w:p>
        </w:tc>
        <w:tc>
          <w:tcPr>
            <w:tcW w:w="3261" w:type="dxa"/>
          </w:tcPr>
          <w:p w:rsidR="00CD05DE" w:rsidRPr="00D22203" w:rsidRDefault="00CD05DE" w:rsidP="00CD05DE">
            <w:pPr>
              <w:rPr>
                <w:rFonts w:ascii="Arial" w:hAnsi="Arial" w:cs="Arial"/>
              </w:rPr>
            </w:pPr>
          </w:p>
        </w:tc>
      </w:tr>
    </w:tbl>
    <w:p w:rsidR="00565ADC" w:rsidRPr="00D22203" w:rsidRDefault="00565ADC" w:rsidP="00C75AC4">
      <w:pPr>
        <w:jc w:val="both"/>
        <w:rPr>
          <w:rFonts w:ascii="Arial" w:hAnsi="Arial" w:cs="Arial"/>
          <w:b/>
          <w:bCs/>
          <w:u w:val="single"/>
        </w:rPr>
      </w:pPr>
    </w:p>
    <w:p w:rsidR="00C75AC4" w:rsidRPr="00D22203" w:rsidRDefault="00C75AC4" w:rsidP="00607016">
      <w:pPr>
        <w:jc w:val="center"/>
        <w:rPr>
          <w:rFonts w:ascii="Arial" w:hAnsi="Arial" w:cs="Arial"/>
          <w:b/>
          <w:bCs/>
        </w:rPr>
      </w:pPr>
      <w:r w:rsidRPr="00D22203">
        <w:rPr>
          <w:rFonts w:ascii="Arial" w:hAnsi="Arial" w:cs="Arial"/>
          <w:b/>
          <w:bCs/>
        </w:rPr>
        <w:t>J</w:t>
      </w:r>
      <w:r w:rsidR="008E3A57" w:rsidRPr="00D22203">
        <w:rPr>
          <w:rFonts w:ascii="Arial" w:hAnsi="Arial" w:cs="Arial"/>
          <w:b/>
          <w:bCs/>
        </w:rPr>
        <w:t>ob D</w:t>
      </w:r>
      <w:r w:rsidRPr="00D22203">
        <w:rPr>
          <w:rFonts w:ascii="Arial" w:hAnsi="Arial" w:cs="Arial"/>
          <w:b/>
          <w:bCs/>
        </w:rPr>
        <w:t xml:space="preserve">escription </w:t>
      </w:r>
      <w:r w:rsidR="008E3A57" w:rsidRPr="00D22203">
        <w:rPr>
          <w:rFonts w:ascii="Arial" w:hAnsi="Arial" w:cs="Arial"/>
          <w:b/>
          <w:bCs/>
        </w:rPr>
        <w:t>and Person Specification A</w:t>
      </w:r>
      <w:r w:rsidRPr="00D22203">
        <w:rPr>
          <w:rFonts w:ascii="Arial" w:hAnsi="Arial" w:cs="Arial"/>
          <w:b/>
          <w:bCs/>
        </w:rPr>
        <w:t>greement:</w:t>
      </w:r>
    </w:p>
    <w:p w:rsidR="008D6828" w:rsidRPr="00D22203" w:rsidRDefault="008D6828" w:rsidP="008D6828">
      <w:pPr>
        <w:jc w:val="center"/>
        <w:rPr>
          <w:rFonts w:ascii="Arial" w:hAnsi="Arial" w:cs="Arial"/>
          <w:b/>
        </w:rPr>
      </w:pPr>
      <w:r w:rsidRPr="00D22203">
        <w:rPr>
          <w:rFonts w:ascii="Arial" w:hAnsi="Arial" w:cs="Arial"/>
          <w:b/>
        </w:rPr>
        <w:t>The above job description is not ex</w:t>
      </w:r>
      <w:r w:rsidR="00FB1DFB" w:rsidRPr="00D22203">
        <w:rPr>
          <w:rFonts w:ascii="Arial" w:hAnsi="Arial" w:cs="Arial"/>
          <w:b/>
        </w:rPr>
        <w:t>haust</w:t>
      </w:r>
      <w:r w:rsidRPr="00D22203">
        <w:rPr>
          <w:rFonts w:ascii="Arial" w:hAnsi="Arial" w:cs="Arial"/>
          <w:b/>
        </w:rPr>
        <w:t xml:space="preserve">ive </w:t>
      </w:r>
      <w:r w:rsidR="00FB1DFB" w:rsidRPr="00D22203">
        <w:rPr>
          <w:rFonts w:ascii="Arial" w:hAnsi="Arial" w:cs="Arial"/>
          <w:b/>
        </w:rPr>
        <w:t xml:space="preserve">but an </w:t>
      </w:r>
      <w:r w:rsidRPr="00D22203">
        <w:rPr>
          <w:rFonts w:ascii="Arial" w:hAnsi="Arial" w:cs="Arial"/>
          <w:b/>
        </w:rPr>
        <w:t>indication of the duties the post holder may undertake and will be subject to review.</w:t>
      </w:r>
    </w:p>
    <w:p w:rsidR="001938C8" w:rsidRPr="00D22203" w:rsidRDefault="001938C8" w:rsidP="00607016">
      <w:pPr>
        <w:jc w:val="center"/>
        <w:rPr>
          <w:rFonts w:ascii="Arial" w:hAnsi="Arial" w:cs="Arial"/>
        </w:rPr>
      </w:pPr>
    </w:p>
    <w:p w:rsidR="00C75AC4" w:rsidRPr="00D22203" w:rsidRDefault="00C75AC4" w:rsidP="00C75AC4">
      <w:pPr>
        <w:jc w:val="both"/>
        <w:rPr>
          <w:rFonts w:ascii="Arial" w:hAnsi="Arial" w:cs="Arial"/>
          <w:b/>
          <w:bCs/>
        </w:rPr>
      </w:pPr>
      <w:r w:rsidRPr="00D22203">
        <w:rPr>
          <w:rFonts w:ascii="Arial" w:hAnsi="Arial" w:cs="Arial"/>
          <w:b/>
          <w:bCs/>
        </w:rPr>
        <w:t>Post Holders Signature:</w:t>
      </w:r>
      <w:r w:rsidRPr="00D22203">
        <w:rPr>
          <w:rFonts w:ascii="Arial" w:hAnsi="Arial" w:cs="Arial"/>
          <w:b/>
          <w:bCs/>
        </w:rPr>
        <w:tab/>
      </w:r>
      <w:r w:rsidRPr="00D22203">
        <w:rPr>
          <w:rFonts w:ascii="Arial" w:hAnsi="Arial" w:cs="Arial"/>
          <w:b/>
          <w:bCs/>
        </w:rPr>
        <w:tab/>
      </w:r>
      <w:r w:rsidRPr="00D22203">
        <w:rPr>
          <w:rFonts w:ascii="Arial" w:hAnsi="Arial" w:cs="Arial"/>
          <w:b/>
          <w:bCs/>
        </w:rPr>
        <w:tab/>
      </w:r>
      <w:r w:rsidRPr="00D22203">
        <w:rPr>
          <w:rFonts w:ascii="Arial" w:hAnsi="Arial" w:cs="Arial"/>
          <w:b/>
          <w:bCs/>
        </w:rPr>
        <w:tab/>
      </w:r>
      <w:r w:rsidRPr="00D22203">
        <w:rPr>
          <w:rFonts w:ascii="Arial" w:hAnsi="Arial" w:cs="Arial"/>
          <w:b/>
          <w:bCs/>
        </w:rPr>
        <w:tab/>
      </w:r>
      <w:r w:rsidR="00785BDC" w:rsidRPr="00D22203">
        <w:rPr>
          <w:rFonts w:ascii="Arial" w:hAnsi="Arial" w:cs="Arial"/>
          <w:b/>
          <w:bCs/>
        </w:rPr>
        <w:tab/>
      </w:r>
      <w:r w:rsidRPr="00D22203">
        <w:rPr>
          <w:rFonts w:ascii="Arial" w:hAnsi="Arial" w:cs="Arial"/>
          <w:b/>
          <w:bCs/>
        </w:rPr>
        <w:t>Date:</w:t>
      </w:r>
    </w:p>
    <w:p w:rsidR="009C69A4" w:rsidRPr="00D22203" w:rsidRDefault="009C69A4" w:rsidP="00C75AC4">
      <w:pPr>
        <w:jc w:val="both"/>
        <w:rPr>
          <w:rFonts w:ascii="Arial" w:hAnsi="Arial" w:cs="Arial"/>
          <w:b/>
          <w:bCs/>
        </w:rPr>
      </w:pPr>
    </w:p>
    <w:p w:rsidR="008E3A57" w:rsidRPr="00D22203" w:rsidRDefault="008E3A57" w:rsidP="00C75AC4">
      <w:pPr>
        <w:jc w:val="both"/>
        <w:rPr>
          <w:rFonts w:ascii="Arial" w:hAnsi="Arial" w:cs="Arial"/>
          <w:b/>
          <w:bCs/>
        </w:rPr>
      </w:pPr>
    </w:p>
    <w:p w:rsidR="00C75AC4" w:rsidRPr="00D22203" w:rsidRDefault="00C75AC4" w:rsidP="00C75AC4">
      <w:pPr>
        <w:jc w:val="both"/>
        <w:rPr>
          <w:rFonts w:ascii="Arial" w:hAnsi="Arial" w:cs="Arial"/>
          <w:b/>
          <w:bCs/>
        </w:rPr>
      </w:pPr>
      <w:r w:rsidRPr="00D22203">
        <w:rPr>
          <w:rFonts w:ascii="Arial" w:hAnsi="Arial" w:cs="Arial"/>
          <w:b/>
          <w:bCs/>
        </w:rPr>
        <w:t>Managers Signature:</w:t>
      </w:r>
      <w:r w:rsidRPr="00D22203">
        <w:rPr>
          <w:rFonts w:ascii="Arial" w:hAnsi="Arial" w:cs="Arial"/>
          <w:b/>
          <w:bCs/>
        </w:rPr>
        <w:tab/>
      </w:r>
      <w:r w:rsidRPr="00D22203">
        <w:rPr>
          <w:rFonts w:ascii="Arial" w:hAnsi="Arial" w:cs="Arial"/>
          <w:b/>
          <w:bCs/>
        </w:rPr>
        <w:tab/>
      </w:r>
      <w:r w:rsidRPr="00D22203">
        <w:rPr>
          <w:rFonts w:ascii="Arial" w:hAnsi="Arial" w:cs="Arial"/>
          <w:b/>
          <w:bCs/>
        </w:rPr>
        <w:tab/>
      </w:r>
      <w:r w:rsidRPr="00D22203">
        <w:rPr>
          <w:rFonts w:ascii="Arial" w:hAnsi="Arial" w:cs="Arial"/>
          <w:b/>
          <w:bCs/>
        </w:rPr>
        <w:tab/>
      </w:r>
      <w:r w:rsidRPr="00D22203">
        <w:rPr>
          <w:rFonts w:ascii="Arial" w:hAnsi="Arial" w:cs="Arial"/>
          <w:b/>
          <w:bCs/>
        </w:rPr>
        <w:tab/>
      </w:r>
      <w:r w:rsidR="005E46B1" w:rsidRPr="00D22203">
        <w:rPr>
          <w:rFonts w:ascii="Arial" w:hAnsi="Arial" w:cs="Arial"/>
          <w:b/>
          <w:bCs/>
        </w:rPr>
        <w:tab/>
      </w:r>
      <w:r w:rsidRPr="00D22203">
        <w:rPr>
          <w:rFonts w:ascii="Arial" w:hAnsi="Arial" w:cs="Arial"/>
          <w:b/>
          <w:bCs/>
        </w:rPr>
        <w:t>Date:</w:t>
      </w:r>
    </w:p>
    <w:p w:rsidR="00092518" w:rsidRPr="00D22203" w:rsidRDefault="00092518" w:rsidP="00C75AC4">
      <w:pPr>
        <w:jc w:val="both"/>
        <w:rPr>
          <w:rFonts w:ascii="Arial" w:hAnsi="Arial" w:cs="Arial"/>
          <w:b/>
          <w:bCs/>
        </w:rPr>
      </w:pPr>
    </w:p>
    <w:p w:rsidR="00092518" w:rsidRPr="00D22203" w:rsidRDefault="00092518" w:rsidP="00C75AC4">
      <w:pPr>
        <w:jc w:val="both"/>
        <w:rPr>
          <w:rFonts w:ascii="Arial" w:hAnsi="Arial" w:cs="Arial"/>
          <w:b/>
          <w:bCs/>
        </w:rPr>
      </w:pPr>
    </w:p>
    <w:sectPr w:rsidR="00092518" w:rsidRPr="00D22203" w:rsidSect="00476E23">
      <w:headerReference w:type="default" r:id="rId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C0C" w:rsidRDefault="00AC3C0C">
      <w:r>
        <w:separator/>
      </w:r>
    </w:p>
  </w:endnote>
  <w:endnote w:type="continuationSeparator" w:id="0">
    <w:p w:rsidR="00AC3C0C" w:rsidRDefault="00AC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0D" w:rsidRPr="008E3A57" w:rsidRDefault="000674E0">
    <w:pPr>
      <w:pStyle w:val="Footer"/>
      <w:rPr>
        <w:rFonts w:ascii="Arial" w:hAnsi="Arial" w:cs="Arial"/>
        <w:sz w:val="20"/>
        <w:szCs w:val="20"/>
      </w:rPr>
    </w:pPr>
    <w:r>
      <w:rPr>
        <w:rFonts w:ascii="Arial" w:hAnsi="Arial" w:cs="Arial"/>
        <w:sz w:val="20"/>
        <w:szCs w:val="20"/>
      </w:rPr>
      <w:t>October</w:t>
    </w:r>
    <w:r w:rsidR="00060800">
      <w:rPr>
        <w:rFonts w:ascii="Arial" w:hAnsi="Arial" w:cs="Arial"/>
        <w:sz w:val="20"/>
        <w:szCs w:val="20"/>
      </w:rPr>
      <w:t xml:space="preserve"> 2020</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D22203">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D22203">
      <w:rPr>
        <w:rFonts w:ascii="Arial" w:hAnsi="Arial" w:cs="Arial"/>
        <w:bCs/>
        <w:noProof/>
        <w:sz w:val="20"/>
        <w:szCs w:val="20"/>
      </w:rPr>
      <w:t>7</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C0C" w:rsidRDefault="00AC3C0C">
      <w:r>
        <w:separator/>
      </w:r>
    </w:p>
  </w:footnote>
  <w:footnote w:type="continuationSeparator" w:id="0">
    <w:p w:rsidR="00AC3C0C" w:rsidRDefault="00AC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CCE" w:rsidRDefault="00092CCE">
    <w:pPr>
      <w:pStyle w:val="Header"/>
    </w:pPr>
  </w:p>
  <w:p w:rsidR="00092CCE" w:rsidRDefault="00092CCE" w:rsidP="00783D05">
    <w:pPr>
      <w:pStyle w:val="Header"/>
      <w:jc w:val="right"/>
    </w:pPr>
    <w:r>
      <w:rPr>
        <w:noProof/>
        <w:lang w:eastAsia="en-GB"/>
      </w:rPr>
      <w:drawing>
        <wp:inline distT="0" distB="0" distL="0" distR="0" wp14:anchorId="2078DF6B" wp14:editId="59BF542B">
          <wp:extent cx="894592" cy="495301"/>
          <wp:effectExtent l="0" t="0" r="1270" b="0"/>
          <wp:docPr id="19" name="Picture 18" descr="A picture containing tableware, plate, drawing, cup&#10;&#10;Description automatically generated">
            <a:extLst xmlns:a="http://schemas.openxmlformats.org/drawingml/2006/main">
              <a:ext uri="{FF2B5EF4-FFF2-40B4-BE49-F238E27FC236}">
                <a16:creationId xmlns:a16="http://schemas.microsoft.com/office/drawing/2014/main" id="{5BC51B51-B74C-45D5-8EF4-633A6FEEC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picture containing tableware, plate, drawing, cup&#10;&#10;Description automatically generated">
                    <a:extLst>
                      <a:ext uri="{FF2B5EF4-FFF2-40B4-BE49-F238E27FC236}">
                        <a16:creationId xmlns:a16="http://schemas.microsoft.com/office/drawing/2014/main" id="{5BC51B51-B74C-45D5-8EF4-633A6FEECAE1}"/>
                      </a:ext>
                    </a:extLst>
                  </pic:cNvPr>
                  <pic:cNvPicPr>
                    <a:picLocks noChangeAspect="1"/>
                  </pic:cNvPicPr>
                </pic:nvPicPr>
                <pic:blipFill>
                  <a:blip r:embed="rId1"/>
                  <a:stretch>
                    <a:fillRect/>
                  </a:stretch>
                </pic:blipFill>
                <pic:spPr>
                  <a:xfrm>
                    <a:off x="0" y="0"/>
                    <a:ext cx="894592" cy="4953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43E"/>
    <w:multiLevelType w:val="hybridMultilevel"/>
    <w:tmpl w:val="AFA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2572B7"/>
    <w:multiLevelType w:val="multilevel"/>
    <w:tmpl w:val="671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03408"/>
    <w:multiLevelType w:val="hybridMultilevel"/>
    <w:tmpl w:val="60DE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103601"/>
    <w:multiLevelType w:val="hybridMultilevel"/>
    <w:tmpl w:val="4C6C5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935D8"/>
    <w:multiLevelType w:val="hybridMultilevel"/>
    <w:tmpl w:val="998A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33476"/>
    <w:multiLevelType w:val="hybridMultilevel"/>
    <w:tmpl w:val="A028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73A92"/>
    <w:multiLevelType w:val="hybridMultilevel"/>
    <w:tmpl w:val="727E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7"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C6379A"/>
    <w:multiLevelType w:val="multilevel"/>
    <w:tmpl w:val="AB4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675F6BD5"/>
    <w:multiLevelType w:val="hybridMultilevel"/>
    <w:tmpl w:val="68C4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5B74EA2"/>
    <w:multiLevelType w:val="hybridMultilevel"/>
    <w:tmpl w:val="4314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EC3E98"/>
    <w:multiLevelType w:val="hybridMultilevel"/>
    <w:tmpl w:val="F93A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8"/>
  </w:num>
  <w:num w:numId="4">
    <w:abstractNumId w:val="15"/>
  </w:num>
  <w:num w:numId="5">
    <w:abstractNumId w:val="20"/>
  </w:num>
  <w:num w:numId="6">
    <w:abstractNumId w:val="28"/>
  </w:num>
  <w:num w:numId="7">
    <w:abstractNumId w:val="0"/>
  </w:num>
  <w:num w:numId="8">
    <w:abstractNumId w:val="6"/>
  </w:num>
  <w:num w:numId="9">
    <w:abstractNumId w:val="35"/>
  </w:num>
  <w:num w:numId="10">
    <w:abstractNumId w:val="34"/>
  </w:num>
  <w:num w:numId="11">
    <w:abstractNumId w:val="5"/>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31"/>
  </w:num>
  <w:num w:numId="16">
    <w:abstractNumId w:val="1"/>
  </w:num>
  <w:num w:numId="17">
    <w:abstractNumId w:val="18"/>
  </w:num>
  <w:num w:numId="18">
    <w:abstractNumId w:val="39"/>
  </w:num>
  <w:num w:numId="19">
    <w:abstractNumId w:val="2"/>
  </w:num>
  <w:num w:numId="20">
    <w:abstractNumId w:val="4"/>
  </w:num>
  <w:num w:numId="21">
    <w:abstractNumId w:val="30"/>
  </w:num>
  <w:num w:numId="22">
    <w:abstractNumId w:val="22"/>
  </w:num>
  <w:num w:numId="23">
    <w:abstractNumId w:val="26"/>
  </w:num>
  <w:num w:numId="24">
    <w:abstractNumId w:val="10"/>
  </w:num>
  <w:num w:numId="25">
    <w:abstractNumId w:val="38"/>
  </w:num>
  <w:num w:numId="26">
    <w:abstractNumId w:val="27"/>
  </w:num>
  <w:num w:numId="27">
    <w:abstractNumId w:val="24"/>
  </w:num>
  <w:num w:numId="28">
    <w:abstractNumId w:val="23"/>
  </w:num>
  <w:num w:numId="29">
    <w:abstractNumId w:val="11"/>
  </w:num>
  <w:num w:numId="30">
    <w:abstractNumId w:val="3"/>
  </w:num>
  <w:num w:numId="31">
    <w:abstractNumId w:val="16"/>
  </w:num>
  <w:num w:numId="32">
    <w:abstractNumId w:val="7"/>
  </w:num>
  <w:num w:numId="33">
    <w:abstractNumId w:val="29"/>
  </w:num>
  <w:num w:numId="34">
    <w:abstractNumId w:val="14"/>
  </w:num>
  <w:num w:numId="35">
    <w:abstractNumId w:val="37"/>
  </w:num>
  <w:num w:numId="36">
    <w:abstractNumId w:val="21"/>
  </w:num>
  <w:num w:numId="37">
    <w:abstractNumId w:val="36"/>
  </w:num>
  <w:num w:numId="38">
    <w:abstractNumId w:val="9"/>
  </w:num>
  <w:num w:numId="39">
    <w:abstractNumId w:val="17"/>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1A05"/>
    <w:rsid w:val="00052247"/>
    <w:rsid w:val="0005245C"/>
    <w:rsid w:val="00053009"/>
    <w:rsid w:val="00053688"/>
    <w:rsid w:val="00053B57"/>
    <w:rsid w:val="00053DF2"/>
    <w:rsid w:val="00054414"/>
    <w:rsid w:val="00054B86"/>
    <w:rsid w:val="00056E8A"/>
    <w:rsid w:val="00057E0B"/>
    <w:rsid w:val="00060800"/>
    <w:rsid w:val="00060FBE"/>
    <w:rsid w:val="0006103B"/>
    <w:rsid w:val="00061753"/>
    <w:rsid w:val="00061A13"/>
    <w:rsid w:val="00061A42"/>
    <w:rsid w:val="00061EC0"/>
    <w:rsid w:val="000631C8"/>
    <w:rsid w:val="00063B7B"/>
    <w:rsid w:val="000647A1"/>
    <w:rsid w:val="00064F02"/>
    <w:rsid w:val="000656F3"/>
    <w:rsid w:val="00065AD0"/>
    <w:rsid w:val="00065B9E"/>
    <w:rsid w:val="00065BBF"/>
    <w:rsid w:val="00065FE7"/>
    <w:rsid w:val="0006699F"/>
    <w:rsid w:val="00066A60"/>
    <w:rsid w:val="000674E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518"/>
    <w:rsid w:val="000926E4"/>
    <w:rsid w:val="00092CCE"/>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226"/>
    <w:rsid w:val="000D353D"/>
    <w:rsid w:val="000D3600"/>
    <w:rsid w:val="000D4661"/>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62A"/>
    <w:rsid w:val="000F0ABD"/>
    <w:rsid w:val="000F0F50"/>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5B4"/>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455F"/>
    <w:rsid w:val="00127A0C"/>
    <w:rsid w:val="00127C77"/>
    <w:rsid w:val="0013052C"/>
    <w:rsid w:val="001342D5"/>
    <w:rsid w:val="001344F4"/>
    <w:rsid w:val="00135022"/>
    <w:rsid w:val="001353C7"/>
    <w:rsid w:val="00135940"/>
    <w:rsid w:val="00135F80"/>
    <w:rsid w:val="00136E98"/>
    <w:rsid w:val="00140C4C"/>
    <w:rsid w:val="00140CEC"/>
    <w:rsid w:val="00142214"/>
    <w:rsid w:val="00143A8D"/>
    <w:rsid w:val="00144902"/>
    <w:rsid w:val="00145B15"/>
    <w:rsid w:val="0014710F"/>
    <w:rsid w:val="00147D9A"/>
    <w:rsid w:val="00150ADD"/>
    <w:rsid w:val="00151345"/>
    <w:rsid w:val="00151546"/>
    <w:rsid w:val="00151B31"/>
    <w:rsid w:val="00151F04"/>
    <w:rsid w:val="001529D1"/>
    <w:rsid w:val="00152DE4"/>
    <w:rsid w:val="00152EF2"/>
    <w:rsid w:val="00154A3E"/>
    <w:rsid w:val="00155ADA"/>
    <w:rsid w:val="00157410"/>
    <w:rsid w:val="001579BD"/>
    <w:rsid w:val="0016039A"/>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651"/>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695"/>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5B7A"/>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10EC"/>
    <w:rsid w:val="001D2909"/>
    <w:rsid w:val="001D31C9"/>
    <w:rsid w:val="001D3369"/>
    <w:rsid w:val="001D3630"/>
    <w:rsid w:val="001D3C68"/>
    <w:rsid w:val="001D4E9A"/>
    <w:rsid w:val="001D5979"/>
    <w:rsid w:val="001D5F28"/>
    <w:rsid w:val="001D6496"/>
    <w:rsid w:val="001D736E"/>
    <w:rsid w:val="001D7AAF"/>
    <w:rsid w:val="001D7F65"/>
    <w:rsid w:val="001E1121"/>
    <w:rsid w:val="001E1212"/>
    <w:rsid w:val="001E18D2"/>
    <w:rsid w:val="001E1926"/>
    <w:rsid w:val="001E1FAF"/>
    <w:rsid w:val="001E24E2"/>
    <w:rsid w:val="001E3FBE"/>
    <w:rsid w:val="001E4269"/>
    <w:rsid w:val="001E5027"/>
    <w:rsid w:val="001E5360"/>
    <w:rsid w:val="001E5BE6"/>
    <w:rsid w:val="001E68C3"/>
    <w:rsid w:val="001E704E"/>
    <w:rsid w:val="001E716C"/>
    <w:rsid w:val="001E78B9"/>
    <w:rsid w:val="001F0DEE"/>
    <w:rsid w:val="001F29B6"/>
    <w:rsid w:val="001F3442"/>
    <w:rsid w:val="001F3E7B"/>
    <w:rsid w:val="001F4432"/>
    <w:rsid w:val="001F56E6"/>
    <w:rsid w:val="001F5E95"/>
    <w:rsid w:val="001F793C"/>
    <w:rsid w:val="001F7C08"/>
    <w:rsid w:val="002006AD"/>
    <w:rsid w:val="002009D7"/>
    <w:rsid w:val="002018C9"/>
    <w:rsid w:val="00202CC6"/>
    <w:rsid w:val="00202D24"/>
    <w:rsid w:val="002039F3"/>
    <w:rsid w:val="00205419"/>
    <w:rsid w:val="00205F6E"/>
    <w:rsid w:val="002117CE"/>
    <w:rsid w:val="00211B7D"/>
    <w:rsid w:val="002127B1"/>
    <w:rsid w:val="00212D1D"/>
    <w:rsid w:val="002130B4"/>
    <w:rsid w:val="00213118"/>
    <w:rsid w:val="002147BB"/>
    <w:rsid w:val="00214882"/>
    <w:rsid w:val="002153E0"/>
    <w:rsid w:val="00215FD0"/>
    <w:rsid w:val="00215FD3"/>
    <w:rsid w:val="002174D2"/>
    <w:rsid w:val="00217DF3"/>
    <w:rsid w:val="00220090"/>
    <w:rsid w:val="0022050E"/>
    <w:rsid w:val="00220A63"/>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4D1B"/>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454"/>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2A1"/>
    <w:rsid w:val="00280813"/>
    <w:rsid w:val="002808CB"/>
    <w:rsid w:val="00281E98"/>
    <w:rsid w:val="00282C5D"/>
    <w:rsid w:val="0028347E"/>
    <w:rsid w:val="00283CCA"/>
    <w:rsid w:val="002845AA"/>
    <w:rsid w:val="00284F65"/>
    <w:rsid w:val="002877D3"/>
    <w:rsid w:val="00287868"/>
    <w:rsid w:val="00290089"/>
    <w:rsid w:val="002909DB"/>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17F1C"/>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C48"/>
    <w:rsid w:val="00364AF6"/>
    <w:rsid w:val="00364B70"/>
    <w:rsid w:val="00365681"/>
    <w:rsid w:val="00365892"/>
    <w:rsid w:val="00365B42"/>
    <w:rsid w:val="00366A50"/>
    <w:rsid w:val="00366AE2"/>
    <w:rsid w:val="0036737D"/>
    <w:rsid w:val="00367AC4"/>
    <w:rsid w:val="003701E1"/>
    <w:rsid w:val="00371330"/>
    <w:rsid w:val="00371679"/>
    <w:rsid w:val="00371B4F"/>
    <w:rsid w:val="003726B4"/>
    <w:rsid w:val="00372902"/>
    <w:rsid w:val="003729EB"/>
    <w:rsid w:val="00372E3B"/>
    <w:rsid w:val="00372FA7"/>
    <w:rsid w:val="00373DE8"/>
    <w:rsid w:val="00374190"/>
    <w:rsid w:val="00376104"/>
    <w:rsid w:val="003767F3"/>
    <w:rsid w:val="00377238"/>
    <w:rsid w:val="00377B8C"/>
    <w:rsid w:val="00377EB3"/>
    <w:rsid w:val="003808B0"/>
    <w:rsid w:val="00381123"/>
    <w:rsid w:val="00381539"/>
    <w:rsid w:val="0038174D"/>
    <w:rsid w:val="00381804"/>
    <w:rsid w:val="00381A94"/>
    <w:rsid w:val="00383276"/>
    <w:rsid w:val="003844D3"/>
    <w:rsid w:val="003844E3"/>
    <w:rsid w:val="00384733"/>
    <w:rsid w:val="00385A0E"/>
    <w:rsid w:val="00387204"/>
    <w:rsid w:val="0038734C"/>
    <w:rsid w:val="00387480"/>
    <w:rsid w:val="00387516"/>
    <w:rsid w:val="003878EA"/>
    <w:rsid w:val="00387975"/>
    <w:rsid w:val="00387A68"/>
    <w:rsid w:val="0039058A"/>
    <w:rsid w:val="00390837"/>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71E"/>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153"/>
    <w:rsid w:val="003C54CB"/>
    <w:rsid w:val="003C5783"/>
    <w:rsid w:val="003C6167"/>
    <w:rsid w:val="003C6222"/>
    <w:rsid w:val="003C6B2C"/>
    <w:rsid w:val="003C7128"/>
    <w:rsid w:val="003C7BDA"/>
    <w:rsid w:val="003D0AEC"/>
    <w:rsid w:val="003D0B4B"/>
    <w:rsid w:val="003D15C9"/>
    <w:rsid w:val="003D1C3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011"/>
    <w:rsid w:val="00401842"/>
    <w:rsid w:val="00401850"/>
    <w:rsid w:val="00401C49"/>
    <w:rsid w:val="00401DDE"/>
    <w:rsid w:val="00402198"/>
    <w:rsid w:val="0040285A"/>
    <w:rsid w:val="00403297"/>
    <w:rsid w:val="00403B1F"/>
    <w:rsid w:val="00403ECF"/>
    <w:rsid w:val="00405711"/>
    <w:rsid w:val="004061F3"/>
    <w:rsid w:val="004067DB"/>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56D"/>
    <w:rsid w:val="00422755"/>
    <w:rsid w:val="00423A6F"/>
    <w:rsid w:val="00423B6B"/>
    <w:rsid w:val="00423B8E"/>
    <w:rsid w:val="004254AF"/>
    <w:rsid w:val="004261A4"/>
    <w:rsid w:val="00426845"/>
    <w:rsid w:val="00426EDA"/>
    <w:rsid w:val="00430486"/>
    <w:rsid w:val="004311C7"/>
    <w:rsid w:val="004314BA"/>
    <w:rsid w:val="004316F0"/>
    <w:rsid w:val="00432B71"/>
    <w:rsid w:val="00434A1F"/>
    <w:rsid w:val="004353F0"/>
    <w:rsid w:val="004357AE"/>
    <w:rsid w:val="0043617F"/>
    <w:rsid w:val="004370F9"/>
    <w:rsid w:val="00437F29"/>
    <w:rsid w:val="00440324"/>
    <w:rsid w:val="00441852"/>
    <w:rsid w:val="00441DCC"/>
    <w:rsid w:val="004438E2"/>
    <w:rsid w:val="0044421D"/>
    <w:rsid w:val="00444BEF"/>
    <w:rsid w:val="004475C2"/>
    <w:rsid w:val="00450768"/>
    <w:rsid w:val="0045122B"/>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779FD"/>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D7B"/>
    <w:rsid w:val="004B1F14"/>
    <w:rsid w:val="004B2745"/>
    <w:rsid w:val="004B2C97"/>
    <w:rsid w:val="004B308A"/>
    <w:rsid w:val="004B35F3"/>
    <w:rsid w:val="004B383B"/>
    <w:rsid w:val="004B388F"/>
    <w:rsid w:val="004B3CC9"/>
    <w:rsid w:val="004B5D51"/>
    <w:rsid w:val="004B5E15"/>
    <w:rsid w:val="004B67C1"/>
    <w:rsid w:val="004C06C1"/>
    <w:rsid w:val="004C0B80"/>
    <w:rsid w:val="004C1916"/>
    <w:rsid w:val="004C2500"/>
    <w:rsid w:val="004C2BBF"/>
    <w:rsid w:val="004C31F1"/>
    <w:rsid w:val="004C33C0"/>
    <w:rsid w:val="004C368D"/>
    <w:rsid w:val="004C3EEF"/>
    <w:rsid w:val="004C4BC6"/>
    <w:rsid w:val="004C505F"/>
    <w:rsid w:val="004C5A0A"/>
    <w:rsid w:val="004C5B1B"/>
    <w:rsid w:val="004C7A07"/>
    <w:rsid w:val="004D04A5"/>
    <w:rsid w:val="004D24B8"/>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2D"/>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0A0"/>
    <w:rsid w:val="00544E26"/>
    <w:rsid w:val="00545865"/>
    <w:rsid w:val="00545922"/>
    <w:rsid w:val="00546403"/>
    <w:rsid w:val="0054641D"/>
    <w:rsid w:val="00547998"/>
    <w:rsid w:val="00547DE3"/>
    <w:rsid w:val="005503FA"/>
    <w:rsid w:val="005513E9"/>
    <w:rsid w:val="00552819"/>
    <w:rsid w:val="00553161"/>
    <w:rsid w:val="00554942"/>
    <w:rsid w:val="00554D0F"/>
    <w:rsid w:val="00555E0F"/>
    <w:rsid w:val="005561A1"/>
    <w:rsid w:val="00556479"/>
    <w:rsid w:val="00557FB1"/>
    <w:rsid w:val="005602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073"/>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512"/>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0E34"/>
    <w:rsid w:val="005A149E"/>
    <w:rsid w:val="005A2E6B"/>
    <w:rsid w:val="005A32E2"/>
    <w:rsid w:val="005A421B"/>
    <w:rsid w:val="005A44BA"/>
    <w:rsid w:val="005A456F"/>
    <w:rsid w:val="005A50EA"/>
    <w:rsid w:val="005A54E3"/>
    <w:rsid w:val="005A5F21"/>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376"/>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0663"/>
    <w:rsid w:val="005F104C"/>
    <w:rsid w:val="005F1568"/>
    <w:rsid w:val="005F17AD"/>
    <w:rsid w:val="005F1F5D"/>
    <w:rsid w:val="005F321E"/>
    <w:rsid w:val="005F37CB"/>
    <w:rsid w:val="005F3C12"/>
    <w:rsid w:val="005F3FFA"/>
    <w:rsid w:val="005F4765"/>
    <w:rsid w:val="005F53B4"/>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0B2"/>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A40"/>
    <w:rsid w:val="00625BE2"/>
    <w:rsid w:val="00627300"/>
    <w:rsid w:val="00627674"/>
    <w:rsid w:val="00630B81"/>
    <w:rsid w:val="00631524"/>
    <w:rsid w:val="006334AD"/>
    <w:rsid w:val="00633B64"/>
    <w:rsid w:val="00633DE3"/>
    <w:rsid w:val="00635109"/>
    <w:rsid w:val="0063579A"/>
    <w:rsid w:val="00636C73"/>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28C"/>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A4E"/>
    <w:rsid w:val="00676CEE"/>
    <w:rsid w:val="00676DE5"/>
    <w:rsid w:val="006777AD"/>
    <w:rsid w:val="00677D3C"/>
    <w:rsid w:val="006802D7"/>
    <w:rsid w:val="00680557"/>
    <w:rsid w:val="0068063B"/>
    <w:rsid w:val="00680B61"/>
    <w:rsid w:val="00680D7B"/>
    <w:rsid w:val="006810A0"/>
    <w:rsid w:val="006815BF"/>
    <w:rsid w:val="00682467"/>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CC1"/>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A0D"/>
    <w:rsid w:val="006C3BCC"/>
    <w:rsid w:val="006C584C"/>
    <w:rsid w:val="006C5985"/>
    <w:rsid w:val="006C612B"/>
    <w:rsid w:val="006C68EE"/>
    <w:rsid w:val="006C6D43"/>
    <w:rsid w:val="006C7A33"/>
    <w:rsid w:val="006C7B19"/>
    <w:rsid w:val="006C7B9F"/>
    <w:rsid w:val="006C7C4E"/>
    <w:rsid w:val="006C7D7A"/>
    <w:rsid w:val="006D0357"/>
    <w:rsid w:val="006D13A3"/>
    <w:rsid w:val="006D147A"/>
    <w:rsid w:val="006D1A80"/>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1F01"/>
    <w:rsid w:val="006F216C"/>
    <w:rsid w:val="006F2A1C"/>
    <w:rsid w:val="006F4716"/>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3F8"/>
    <w:rsid w:val="007055A5"/>
    <w:rsid w:val="00706653"/>
    <w:rsid w:val="007068F3"/>
    <w:rsid w:val="00707795"/>
    <w:rsid w:val="00707B96"/>
    <w:rsid w:val="0071013F"/>
    <w:rsid w:val="007101DA"/>
    <w:rsid w:val="00710D5C"/>
    <w:rsid w:val="0071142F"/>
    <w:rsid w:val="00711527"/>
    <w:rsid w:val="0071178E"/>
    <w:rsid w:val="00711C50"/>
    <w:rsid w:val="0071213F"/>
    <w:rsid w:val="00712774"/>
    <w:rsid w:val="00713AA2"/>
    <w:rsid w:val="0071436E"/>
    <w:rsid w:val="007143C5"/>
    <w:rsid w:val="00714513"/>
    <w:rsid w:val="00714E08"/>
    <w:rsid w:val="00716E4D"/>
    <w:rsid w:val="007174A9"/>
    <w:rsid w:val="00717CD5"/>
    <w:rsid w:val="00720460"/>
    <w:rsid w:val="007205B4"/>
    <w:rsid w:val="00720FE6"/>
    <w:rsid w:val="007212AD"/>
    <w:rsid w:val="00721ABE"/>
    <w:rsid w:val="00722A20"/>
    <w:rsid w:val="00723243"/>
    <w:rsid w:val="0072325D"/>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36F04"/>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571A"/>
    <w:rsid w:val="00766055"/>
    <w:rsid w:val="00766A28"/>
    <w:rsid w:val="00766B04"/>
    <w:rsid w:val="0077005A"/>
    <w:rsid w:val="00772FCC"/>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D05"/>
    <w:rsid w:val="00783EA2"/>
    <w:rsid w:val="00783F86"/>
    <w:rsid w:val="007846A5"/>
    <w:rsid w:val="0078568C"/>
    <w:rsid w:val="00785B44"/>
    <w:rsid w:val="00785BDC"/>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1DF"/>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20C3"/>
    <w:rsid w:val="007E331E"/>
    <w:rsid w:val="007E3C93"/>
    <w:rsid w:val="007E3EDD"/>
    <w:rsid w:val="007E4251"/>
    <w:rsid w:val="007E4761"/>
    <w:rsid w:val="007E4831"/>
    <w:rsid w:val="007E5570"/>
    <w:rsid w:val="007E7F8C"/>
    <w:rsid w:val="007F081C"/>
    <w:rsid w:val="007F14E2"/>
    <w:rsid w:val="007F20B1"/>
    <w:rsid w:val="007F2C49"/>
    <w:rsid w:val="007F37A5"/>
    <w:rsid w:val="007F3D90"/>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1C7"/>
    <w:rsid w:val="00813397"/>
    <w:rsid w:val="00813F9D"/>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A5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6CD3"/>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5636"/>
    <w:rsid w:val="0086724F"/>
    <w:rsid w:val="0086734D"/>
    <w:rsid w:val="008705BE"/>
    <w:rsid w:val="00871377"/>
    <w:rsid w:val="00871FA8"/>
    <w:rsid w:val="008730FE"/>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1EA8"/>
    <w:rsid w:val="008A2453"/>
    <w:rsid w:val="008A4059"/>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A5D"/>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6599"/>
    <w:rsid w:val="00927B08"/>
    <w:rsid w:val="00930560"/>
    <w:rsid w:val="009312BF"/>
    <w:rsid w:val="00931572"/>
    <w:rsid w:val="00931DDF"/>
    <w:rsid w:val="00932623"/>
    <w:rsid w:val="00932A58"/>
    <w:rsid w:val="0093364A"/>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00D"/>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1C1"/>
    <w:rsid w:val="00962555"/>
    <w:rsid w:val="00962DC1"/>
    <w:rsid w:val="00962E4A"/>
    <w:rsid w:val="00964242"/>
    <w:rsid w:val="009644F5"/>
    <w:rsid w:val="00964B06"/>
    <w:rsid w:val="00964DB4"/>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64FE"/>
    <w:rsid w:val="00986619"/>
    <w:rsid w:val="00987288"/>
    <w:rsid w:val="00987AAF"/>
    <w:rsid w:val="00987E70"/>
    <w:rsid w:val="00990011"/>
    <w:rsid w:val="00990CCD"/>
    <w:rsid w:val="0099182B"/>
    <w:rsid w:val="009918F3"/>
    <w:rsid w:val="009924AD"/>
    <w:rsid w:val="00992E84"/>
    <w:rsid w:val="00993CF1"/>
    <w:rsid w:val="00993D5E"/>
    <w:rsid w:val="00994EAB"/>
    <w:rsid w:val="009951D9"/>
    <w:rsid w:val="00995545"/>
    <w:rsid w:val="009962C4"/>
    <w:rsid w:val="00996797"/>
    <w:rsid w:val="00997A26"/>
    <w:rsid w:val="00997DDF"/>
    <w:rsid w:val="00997F58"/>
    <w:rsid w:val="009A014D"/>
    <w:rsid w:val="009A0638"/>
    <w:rsid w:val="009A0D73"/>
    <w:rsid w:val="009A0DFE"/>
    <w:rsid w:val="009A1236"/>
    <w:rsid w:val="009A20AB"/>
    <w:rsid w:val="009A2CCA"/>
    <w:rsid w:val="009A4B53"/>
    <w:rsid w:val="009A5799"/>
    <w:rsid w:val="009A5E7A"/>
    <w:rsid w:val="009A73D2"/>
    <w:rsid w:val="009A7E04"/>
    <w:rsid w:val="009B1FE6"/>
    <w:rsid w:val="009B26BA"/>
    <w:rsid w:val="009B2B5F"/>
    <w:rsid w:val="009B395A"/>
    <w:rsid w:val="009B3A43"/>
    <w:rsid w:val="009B3C71"/>
    <w:rsid w:val="009B420F"/>
    <w:rsid w:val="009B4A55"/>
    <w:rsid w:val="009B63F8"/>
    <w:rsid w:val="009B6669"/>
    <w:rsid w:val="009B77F8"/>
    <w:rsid w:val="009B7A9E"/>
    <w:rsid w:val="009C0C15"/>
    <w:rsid w:val="009C2AEF"/>
    <w:rsid w:val="009C35C4"/>
    <w:rsid w:val="009C4448"/>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1DC9"/>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5CAC"/>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4B7"/>
    <w:rsid w:val="00A437FF"/>
    <w:rsid w:val="00A43CD0"/>
    <w:rsid w:val="00A449C5"/>
    <w:rsid w:val="00A462EA"/>
    <w:rsid w:val="00A46461"/>
    <w:rsid w:val="00A501F6"/>
    <w:rsid w:val="00A51B3F"/>
    <w:rsid w:val="00A51D45"/>
    <w:rsid w:val="00A522F8"/>
    <w:rsid w:val="00A5246B"/>
    <w:rsid w:val="00A5292E"/>
    <w:rsid w:val="00A54587"/>
    <w:rsid w:val="00A547EA"/>
    <w:rsid w:val="00A54E9D"/>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2A61"/>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19AB"/>
    <w:rsid w:val="00AC39F6"/>
    <w:rsid w:val="00AC3C0C"/>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F44"/>
    <w:rsid w:val="00AE0A37"/>
    <w:rsid w:val="00AE0A7C"/>
    <w:rsid w:val="00AE1110"/>
    <w:rsid w:val="00AE2628"/>
    <w:rsid w:val="00AE3726"/>
    <w:rsid w:val="00AE3B5F"/>
    <w:rsid w:val="00AE42EB"/>
    <w:rsid w:val="00AE46F7"/>
    <w:rsid w:val="00AE48C0"/>
    <w:rsid w:val="00AE4990"/>
    <w:rsid w:val="00AE4DF1"/>
    <w:rsid w:val="00AE616E"/>
    <w:rsid w:val="00AF034E"/>
    <w:rsid w:val="00AF04B8"/>
    <w:rsid w:val="00AF04C8"/>
    <w:rsid w:val="00AF139A"/>
    <w:rsid w:val="00AF15B2"/>
    <w:rsid w:val="00AF1765"/>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49FF"/>
    <w:rsid w:val="00B05001"/>
    <w:rsid w:val="00B06CAA"/>
    <w:rsid w:val="00B106C7"/>
    <w:rsid w:val="00B10806"/>
    <w:rsid w:val="00B10C15"/>
    <w:rsid w:val="00B12F9A"/>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483"/>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0EB6"/>
    <w:rsid w:val="00B42666"/>
    <w:rsid w:val="00B42722"/>
    <w:rsid w:val="00B42B8D"/>
    <w:rsid w:val="00B43183"/>
    <w:rsid w:val="00B4324C"/>
    <w:rsid w:val="00B4377B"/>
    <w:rsid w:val="00B440DF"/>
    <w:rsid w:val="00B456C4"/>
    <w:rsid w:val="00B46FA4"/>
    <w:rsid w:val="00B4710F"/>
    <w:rsid w:val="00B5118C"/>
    <w:rsid w:val="00B528BA"/>
    <w:rsid w:val="00B538FE"/>
    <w:rsid w:val="00B53A75"/>
    <w:rsid w:val="00B53C92"/>
    <w:rsid w:val="00B55D4F"/>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9C6"/>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596E"/>
    <w:rsid w:val="00B8681C"/>
    <w:rsid w:val="00B87999"/>
    <w:rsid w:val="00B92024"/>
    <w:rsid w:val="00B921F2"/>
    <w:rsid w:val="00B93276"/>
    <w:rsid w:val="00B934C1"/>
    <w:rsid w:val="00B942C9"/>
    <w:rsid w:val="00B959F0"/>
    <w:rsid w:val="00B95C20"/>
    <w:rsid w:val="00B95F0F"/>
    <w:rsid w:val="00B96688"/>
    <w:rsid w:val="00B972A6"/>
    <w:rsid w:val="00B977EB"/>
    <w:rsid w:val="00BA144C"/>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129C"/>
    <w:rsid w:val="00BB2C1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3ED"/>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32"/>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354"/>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247"/>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1B4F"/>
    <w:rsid w:val="00C922CE"/>
    <w:rsid w:val="00C928B6"/>
    <w:rsid w:val="00C9364E"/>
    <w:rsid w:val="00C93ED5"/>
    <w:rsid w:val="00C95155"/>
    <w:rsid w:val="00C954EE"/>
    <w:rsid w:val="00C963DB"/>
    <w:rsid w:val="00C96403"/>
    <w:rsid w:val="00C96C7E"/>
    <w:rsid w:val="00C96DA1"/>
    <w:rsid w:val="00C97AA1"/>
    <w:rsid w:val="00C97D5A"/>
    <w:rsid w:val="00CA0066"/>
    <w:rsid w:val="00CA0390"/>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B7E2A"/>
    <w:rsid w:val="00CC04A3"/>
    <w:rsid w:val="00CC06CD"/>
    <w:rsid w:val="00CC1269"/>
    <w:rsid w:val="00CC1996"/>
    <w:rsid w:val="00CC1F91"/>
    <w:rsid w:val="00CC2404"/>
    <w:rsid w:val="00CC30A2"/>
    <w:rsid w:val="00CC4E2D"/>
    <w:rsid w:val="00CC54E8"/>
    <w:rsid w:val="00CC5B76"/>
    <w:rsid w:val="00CC68EF"/>
    <w:rsid w:val="00CC7AB5"/>
    <w:rsid w:val="00CC7E28"/>
    <w:rsid w:val="00CD05DE"/>
    <w:rsid w:val="00CD1ED1"/>
    <w:rsid w:val="00CD21B2"/>
    <w:rsid w:val="00CD28D2"/>
    <w:rsid w:val="00CD2FF8"/>
    <w:rsid w:val="00CD34E6"/>
    <w:rsid w:val="00CD3785"/>
    <w:rsid w:val="00CD43D3"/>
    <w:rsid w:val="00CD490B"/>
    <w:rsid w:val="00CD49D2"/>
    <w:rsid w:val="00CD5748"/>
    <w:rsid w:val="00CD6041"/>
    <w:rsid w:val="00CD763C"/>
    <w:rsid w:val="00CD79CD"/>
    <w:rsid w:val="00CD7DDE"/>
    <w:rsid w:val="00CE0474"/>
    <w:rsid w:val="00CE088E"/>
    <w:rsid w:val="00CE18F0"/>
    <w:rsid w:val="00CE21FF"/>
    <w:rsid w:val="00CE577A"/>
    <w:rsid w:val="00CE5FE6"/>
    <w:rsid w:val="00CE7B6B"/>
    <w:rsid w:val="00CF0453"/>
    <w:rsid w:val="00CF1964"/>
    <w:rsid w:val="00CF2732"/>
    <w:rsid w:val="00CF293C"/>
    <w:rsid w:val="00CF2F5C"/>
    <w:rsid w:val="00CF37C7"/>
    <w:rsid w:val="00CF39EF"/>
    <w:rsid w:val="00CF3CDB"/>
    <w:rsid w:val="00CF402E"/>
    <w:rsid w:val="00CF41F8"/>
    <w:rsid w:val="00CF4B6E"/>
    <w:rsid w:val="00CF5099"/>
    <w:rsid w:val="00CF5239"/>
    <w:rsid w:val="00CF5C77"/>
    <w:rsid w:val="00CF732E"/>
    <w:rsid w:val="00D02470"/>
    <w:rsid w:val="00D02A1E"/>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203"/>
    <w:rsid w:val="00D22E57"/>
    <w:rsid w:val="00D22EBF"/>
    <w:rsid w:val="00D2330A"/>
    <w:rsid w:val="00D2371A"/>
    <w:rsid w:val="00D251BB"/>
    <w:rsid w:val="00D25C6B"/>
    <w:rsid w:val="00D26330"/>
    <w:rsid w:val="00D26754"/>
    <w:rsid w:val="00D27560"/>
    <w:rsid w:val="00D27D16"/>
    <w:rsid w:val="00D300D4"/>
    <w:rsid w:val="00D30754"/>
    <w:rsid w:val="00D30794"/>
    <w:rsid w:val="00D33257"/>
    <w:rsid w:val="00D3341A"/>
    <w:rsid w:val="00D337A0"/>
    <w:rsid w:val="00D34290"/>
    <w:rsid w:val="00D34597"/>
    <w:rsid w:val="00D34764"/>
    <w:rsid w:val="00D3486A"/>
    <w:rsid w:val="00D352D1"/>
    <w:rsid w:val="00D36A1D"/>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5F5"/>
    <w:rsid w:val="00D51D50"/>
    <w:rsid w:val="00D53523"/>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A9"/>
    <w:rsid w:val="00D66DF3"/>
    <w:rsid w:val="00D66E40"/>
    <w:rsid w:val="00D67581"/>
    <w:rsid w:val="00D6785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04"/>
    <w:rsid w:val="00D8235A"/>
    <w:rsid w:val="00D8238A"/>
    <w:rsid w:val="00D85720"/>
    <w:rsid w:val="00D85AD1"/>
    <w:rsid w:val="00D8641F"/>
    <w:rsid w:val="00D87B58"/>
    <w:rsid w:val="00D87BAE"/>
    <w:rsid w:val="00D90468"/>
    <w:rsid w:val="00D91217"/>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A18"/>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798"/>
    <w:rsid w:val="00DD6B43"/>
    <w:rsid w:val="00DD7334"/>
    <w:rsid w:val="00DD752F"/>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DE4"/>
    <w:rsid w:val="00DF1E46"/>
    <w:rsid w:val="00DF2B03"/>
    <w:rsid w:val="00DF3129"/>
    <w:rsid w:val="00DF406B"/>
    <w:rsid w:val="00DF4FFF"/>
    <w:rsid w:val="00DF5357"/>
    <w:rsid w:val="00DF63F0"/>
    <w:rsid w:val="00DF6675"/>
    <w:rsid w:val="00DF7F0C"/>
    <w:rsid w:val="00E000F8"/>
    <w:rsid w:val="00E0021F"/>
    <w:rsid w:val="00E0023A"/>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2CDA"/>
    <w:rsid w:val="00E135AA"/>
    <w:rsid w:val="00E13F27"/>
    <w:rsid w:val="00E149B6"/>
    <w:rsid w:val="00E14CAA"/>
    <w:rsid w:val="00E16A01"/>
    <w:rsid w:val="00E17512"/>
    <w:rsid w:val="00E213E9"/>
    <w:rsid w:val="00E21E84"/>
    <w:rsid w:val="00E22828"/>
    <w:rsid w:val="00E237F5"/>
    <w:rsid w:val="00E256BE"/>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1F71"/>
    <w:rsid w:val="00E42FA1"/>
    <w:rsid w:val="00E44264"/>
    <w:rsid w:val="00E4562C"/>
    <w:rsid w:val="00E46A8E"/>
    <w:rsid w:val="00E471EE"/>
    <w:rsid w:val="00E479AC"/>
    <w:rsid w:val="00E47AEE"/>
    <w:rsid w:val="00E47B61"/>
    <w:rsid w:val="00E506C0"/>
    <w:rsid w:val="00E507AF"/>
    <w:rsid w:val="00E50970"/>
    <w:rsid w:val="00E51057"/>
    <w:rsid w:val="00E52AA1"/>
    <w:rsid w:val="00E546F7"/>
    <w:rsid w:val="00E548DB"/>
    <w:rsid w:val="00E57C8F"/>
    <w:rsid w:val="00E6009C"/>
    <w:rsid w:val="00E612B1"/>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487"/>
    <w:rsid w:val="00E978FC"/>
    <w:rsid w:val="00EA064E"/>
    <w:rsid w:val="00EA33B4"/>
    <w:rsid w:val="00EA3A2F"/>
    <w:rsid w:val="00EA4CC8"/>
    <w:rsid w:val="00EA6545"/>
    <w:rsid w:val="00EA7767"/>
    <w:rsid w:val="00EA7B23"/>
    <w:rsid w:val="00EB07B1"/>
    <w:rsid w:val="00EB08B7"/>
    <w:rsid w:val="00EB169F"/>
    <w:rsid w:val="00EB1F30"/>
    <w:rsid w:val="00EB2921"/>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1C2A"/>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3AA7"/>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AA7"/>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672"/>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11E3"/>
    <w:rsid w:val="00FC1DAE"/>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2BA8"/>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1CAADF"/>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link w:val="HeaderChar"/>
    <w:uiPriority w:val="99"/>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character" w:customStyle="1" w:styleId="HeaderChar">
    <w:name w:val="Header Char"/>
    <w:basedOn w:val="DefaultParagraphFont"/>
    <w:link w:val="Header"/>
    <w:uiPriority w:val="99"/>
    <w:rsid w:val="00092C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56110">
      <w:bodyDiv w:val="1"/>
      <w:marLeft w:val="0"/>
      <w:marRight w:val="0"/>
      <w:marTop w:val="0"/>
      <w:marBottom w:val="0"/>
      <w:divBdr>
        <w:top w:val="none" w:sz="0" w:space="0" w:color="auto"/>
        <w:left w:val="none" w:sz="0" w:space="0" w:color="auto"/>
        <w:bottom w:val="none" w:sz="0" w:space="0" w:color="auto"/>
        <w:right w:val="none" w:sz="0" w:space="0" w:color="auto"/>
      </w:divBdr>
    </w:div>
    <w:div w:id="156795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9E42-606B-423D-90A7-324CBADA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1600</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4</cp:revision>
  <cp:lastPrinted>2019-05-01T14:10:00Z</cp:lastPrinted>
  <dcterms:created xsi:type="dcterms:W3CDTF">2020-11-20T11:27:00Z</dcterms:created>
  <dcterms:modified xsi:type="dcterms:W3CDTF">2020-11-20T11:28:00Z</dcterms:modified>
</cp:coreProperties>
</file>