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CE577" w14:textId="77777777" w:rsidR="00311EB5" w:rsidRPr="00761527" w:rsidRDefault="002A275B" w:rsidP="001033E4">
      <w:pPr>
        <w:jc w:val="right"/>
        <w:rPr>
          <w:rFonts w:ascii="Verdana" w:hAnsi="Verdana" w:cs="Arial"/>
          <w:sz w:val="22"/>
          <w:szCs w:val="22"/>
        </w:rPr>
      </w:pPr>
      <w:r w:rsidRPr="00761527">
        <w:rPr>
          <w:rFonts w:ascii="Verdana" w:hAnsi="Verdana" w:cs="Arial"/>
          <w:noProof/>
          <w:sz w:val="22"/>
          <w:szCs w:val="22"/>
          <w:lang w:eastAsia="en-GB"/>
        </w:rPr>
        <w:drawing>
          <wp:inline distT="0" distB="0" distL="0" distR="0" wp14:anchorId="62641B38" wp14:editId="35751AAC">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30906CBC" w14:textId="77777777" w:rsidR="00761527" w:rsidRPr="00761527" w:rsidRDefault="00761527" w:rsidP="00761527">
      <w:pPr>
        <w:jc w:val="center"/>
        <w:rPr>
          <w:rFonts w:ascii="Verdana" w:hAnsi="Verdana" w:cs="Arial"/>
          <w:b/>
          <w:sz w:val="22"/>
          <w:szCs w:val="22"/>
        </w:rPr>
      </w:pPr>
      <w:r w:rsidRPr="00761527">
        <w:rPr>
          <w:rFonts w:ascii="Verdana" w:hAnsi="Verdana" w:cs="Arial"/>
          <w:b/>
          <w:sz w:val="22"/>
          <w:szCs w:val="22"/>
        </w:rPr>
        <w:t>Job Description</w:t>
      </w:r>
    </w:p>
    <w:p w14:paraId="2FA842E3" w14:textId="77777777" w:rsidR="00761527" w:rsidRPr="00761527" w:rsidRDefault="00761527" w:rsidP="00761527">
      <w:pPr>
        <w:rPr>
          <w:rFonts w:ascii="Verdana" w:hAnsi="Verdana" w:cs="Arial"/>
          <w:b/>
          <w:bCs/>
          <w:sz w:val="22"/>
          <w:szCs w:val="22"/>
        </w:rPr>
      </w:pPr>
    </w:p>
    <w:p w14:paraId="651AC917" w14:textId="77777777" w:rsidR="00761527" w:rsidRPr="00761527" w:rsidRDefault="00761527" w:rsidP="00761527">
      <w:pPr>
        <w:pStyle w:val="Heading1"/>
        <w:rPr>
          <w:rFonts w:ascii="Verdana" w:hAnsi="Verdana"/>
          <w:sz w:val="22"/>
          <w:szCs w:val="22"/>
        </w:rPr>
      </w:pPr>
      <w:r w:rsidRPr="00761527">
        <w:rPr>
          <w:rFonts w:ascii="Verdana" w:hAnsi="Verdana"/>
          <w:sz w:val="22"/>
          <w:szCs w:val="22"/>
        </w:rPr>
        <w:t>JOB DETAILS</w:t>
      </w:r>
    </w:p>
    <w:p w14:paraId="4FA17443" w14:textId="77777777" w:rsidR="00761527" w:rsidRPr="00761527" w:rsidRDefault="00761527" w:rsidP="00761527">
      <w:pPr>
        <w:rPr>
          <w:rFonts w:ascii="Verdana" w:hAnsi="Verdana" w:cs="Arial"/>
          <w:sz w:val="22"/>
          <w:szCs w:val="22"/>
        </w:rPr>
      </w:pPr>
    </w:p>
    <w:p w14:paraId="7FF6004F" w14:textId="77777777" w:rsidR="00761527" w:rsidRPr="00761527" w:rsidRDefault="00761527" w:rsidP="00761527">
      <w:pPr>
        <w:rPr>
          <w:rFonts w:ascii="Verdana" w:hAnsi="Verdana" w:cs="Arial"/>
          <w:b/>
          <w:bCs/>
          <w:sz w:val="22"/>
          <w:szCs w:val="22"/>
        </w:rPr>
      </w:pPr>
      <w:r w:rsidRPr="00761527">
        <w:rPr>
          <w:rFonts w:ascii="Verdana" w:hAnsi="Verdana" w:cs="Arial"/>
          <w:b/>
          <w:bCs/>
          <w:sz w:val="22"/>
          <w:szCs w:val="22"/>
        </w:rPr>
        <w:tab/>
        <w:t>Job Title:</w:t>
      </w:r>
      <w:r w:rsidRPr="00761527">
        <w:rPr>
          <w:rFonts w:ascii="Verdana" w:hAnsi="Verdana" w:cs="Arial"/>
          <w:sz w:val="22"/>
          <w:szCs w:val="22"/>
        </w:rPr>
        <w:tab/>
      </w:r>
      <w:r w:rsidRPr="00761527">
        <w:rPr>
          <w:rFonts w:ascii="Verdana" w:hAnsi="Verdana" w:cs="Arial"/>
          <w:sz w:val="22"/>
          <w:szCs w:val="22"/>
        </w:rPr>
        <w:tab/>
      </w:r>
      <w:r w:rsidRPr="00761527">
        <w:rPr>
          <w:rFonts w:ascii="Verdana" w:hAnsi="Verdana" w:cs="Arial"/>
          <w:b/>
          <w:bCs/>
          <w:sz w:val="22"/>
          <w:szCs w:val="22"/>
        </w:rPr>
        <w:tab/>
      </w:r>
      <w:bookmarkStart w:id="0" w:name="_GoBack"/>
      <w:r w:rsidRPr="00761527">
        <w:rPr>
          <w:rFonts w:ascii="Verdana" w:hAnsi="Verdana" w:cs="Arial"/>
          <w:b/>
          <w:bCs/>
          <w:sz w:val="22"/>
          <w:szCs w:val="22"/>
        </w:rPr>
        <w:t>Investment Programme Manager</w:t>
      </w:r>
      <w:bookmarkEnd w:id="0"/>
    </w:p>
    <w:p w14:paraId="1B76CBF7" w14:textId="77777777" w:rsidR="00761527" w:rsidRPr="00761527" w:rsidRDefault="00761527" w:rsidP="00761527">
      <w:pPr>
        <w:rPr>
          <w:rFonts w:ascii="Verdana" w:hAnsi="Verdana" w:cs="Arial"/>
          <w:b/>
          <w:bCs/>
          <w:sz w:val="22"/>
          <w:szCs w:val="22"/>
        </w:rPr>
      </w:pPr>
    </w:p>
    <w:p w14:paraId="377B808C" w14:textId="77777777" w:rsidR="00761527" w:rsidRPr="00761527" w:rsidRDefault="00761527" w:rsidP="00761527">
      <w:pPr>
        <w:ind w:left="3600" w:hanging="2880"/>
        <w:rPr>
          <w:rFonts w:ascii="Verdana" w:hAnsi="Verdana" w:cs="Arial"/>
          <w:b/>
          <w:bCs/>
          <w:sz w:val="22"/>
          <w:szCs w:val="22"/>
        </w:rPr>
      </w:pPr>
      <w:r w:rsidRPr="00761527">
        <w:rPr>
          <w:rFonts w:ascii="Verdana" w:hAnsi="Verdana" w:cs="Arial"/>
          <w:b/>
          <w:bCs/>
          <w:sz w:val="22"/>
          <w:szCs w:val="22"/>
        </w:rPr>
        <w:t>Location:</w:t>
      </w:r>
      <w:r w:rsidRPr="00761527">
        <w:rPr>
          <w:rFonts w:ascii="Verdana" w:hAnsi="Verdana" w:cs="Arial"/>
          <w:bCs/>
          <w:color w:val="FF0000"/>
          <w:sz w:val="22"/>
          <w:szCs w:val="22"/>
        </w:rPr>
        <w:tab/>
      </w:r>
      <w:r w:rsidRPr="00761527">
        <w:rPr>
          <w:rFonts w:ascii="Verdana" w:hAnsi="Verdana" w:cs="Arial"/>
          <w:b/>
          <w:sz w:val="22"/>
          <w:szCs w:val="22"/>
        </w:rPr>
        <w:t>Edinburgh,</w:t>
      </w:r>
      <w:r w:rsidRPr="00761527">
        <w:rPr>
          <w:rFonts w:ascii="Verdana" w:hAnsi="Verdana" w:cs="Arial"/>
          <w:bCs/>
          <w:sz w:val="22"/>
          <w:szCs w:val="22"/>
        </w:rPr>
        <w:t xml:space="preserve"> </w:t>
      </w:r>
      <w:r w:rsidRPr="00761527">
        <w:rPr>
          <w:rFonts w:ascii="Verdana" w:hAnsi="Verdana" w:cs="Arial"/>
          <w:b/>
          <w:sz w:val="22"/>
          <w:szCs w:val="22"/>
        </w:rPr>
        <w:t xml:space="preserve">Bellshill or Inverness </w:t>
      </w:r>
      <w:bookmarkStart w:id="1" w:name="_Hlk108090956"/>
      <w:r w:rsidRPr="00761527">
        <w:rPr>
          <w:rFonts w:ascii="Verdana" w:hAnsi="Verdana" w:cs="Arial"/>
          <w:b/>
          <w:sz w:val="22"/>
          <w:szCs w:val="22"/>
        </w:rPr>
        <w:t xml:space="preserve">with the closest office to your home being classed as your place of work </w:t>
      </w:r>
      <w:bookmarkEnd w:id="1"/>
    </w:p>
    <w:p w14:paraId="17FF4F15" w14:textId="77777777" w:rsidR="00761527" w:rsidRPr="00761527" w:rsidRDefault="00761527" w:rsidP="00761527">
      <w:pPr>
        <w:rPr>
          <w:rFonts w:ascii="Verdana" w:hAnsi="Verdana" w:cs="Arial"/>
          <w:b/>
          <w:bCs/>
          <w:sz w:val="22"/>
          <w:szCs w:val="22"/>
        </w:rPr>
      </w:pPr>
    </w:p>
    <w:p w14:paraId="38899266" w14:textId="76737D34" w:rsidR="00761527" w:rsidRPr="00761527" w:rsidRDefault="00761527" w:rsidP="00761527">
      <w:pPr>
        <w:rPr>
          <w:rFonts w:ascii="Verdana" w:hAnsi="Verdana" w:cs="Arial"/>
          <w:sz w:val="22"/>
          <w:szCs w:val="22"/>
        </w:rPr>
      </w:pPr>
      <w:r w:rsidRPr="00761527">
        <w:rPr>
          <w:rFonts w:ascii="Verdana" w:hAnsi="Verdana" w:cs="Arial"/>
          <w:b/>
          <w:bCs/>
          <w:sz w:val="22"/>
          <w:szCs w:val="22"/>
        </w:rPr>
        <w:tab/>
        <w:t>Team/Directorate:</w:t>
      </w:r>
      <w:r w:rsidRPr="00761527">
        <w:rPr>
          <w:rFonts w:ascii="Verdana" w:hAnsi="Verdana" w:cs="Arial"/>
          <w:sz w:val="22"/>
          <w:szCs w:val="22"/>
        </w:rPr>
        <w:tab/>
      </w:r>
      <w:r w:rsidRPr="00761527">
        <w:rPr>
          <w:rFonts w:ascii="Verdana" w:hAnsi="Verdana" w:cs="Arial"/>
          <w:b/>
          <w:bCs/>
          <w:sz w:val="22"/>
          <w:szCs w:val="22"/>
        </w:rPr>
        <w:t>Property Services</w:t>
      </w:r>
      <w:r w:rsidRPr="00761527">
        <w:rPr>
          <w:rFonts w:ascii="Verdana" w:hAnsi="Verdana" w:cs="Arial"/>
          <w:b/>
          <w:bCs/>
          <w:sz w:val="22"/>
          <w:szCs w:val="22"/>
        </w:rPr>
        <w:tab/>
      </w:r>
      <w:r w:rsidRPr="00761527">
        <w:rPr>
          <w:rFonts w:ascii="Verdana" w:hAnsi="Verdana" w:cs="Arial"/>
          <w:sz w:val="22"/>
          <w:szCs w:val="22"/>
        </w:rPr>
        <w:tab/>
      </w:r>
      <w:r w:rsidRPr="00761527">
        <w:rPr>
          <w:rFonts w:ascii="Verdana" w:hAnsi="Verdana" w:cs="Arial"/>
          <w:sz w:val="22"/>
          <w:szCs w:val="22"/>
        </w:rPr>
        <w:tab/>
      </w:r>
      <w:r w:rsidRPr="00761527">
        <w:rPr>
          <w:rFonts w:ascii="Verdana" w:hAnsi="Verdana" w:cs="Arial"/>
          <w:sz w:val="22"/>
          <w:szCs w:val="22"/>
        </w:rPr>
        <w:tab/>
      </w:r>
      <w:r w:rsidRPr="00761527">
        <w:rPr>
          <w:rFonts w:ascii="Verdana" w:hAnsi="Verdana" w:cs="Arial"/>
          <w:sz w:val="22"/>
          <w:szCs w:val="22"/>
        </w:rPr>
        <w:tab/>
      </w:r>
    </w:p>
    <w:p w14:paraId="10C22E9F" w14:textId="77777777" w:rsidR="00761527" w:rsidRPr="00761527" w:rsidRDefault="00761527" w:rsidP="00761527">
      <w:pPr>
        <w:rPr>
          <w:rFonts w:ascii="Verdana" w:hAnsi="Verdana" w:cs="Arial"/>
          <w:b/>
          <w:bCs/>
          <w:sz w:val="22"/>
          <w:szCs w:val="22"/>
          <w:u w:val="single"/>
        </w:rPr>
      </w:pPr>
    </w:p>
    <w:p w14:paraId="04833BE5" w14:textId="77777777" w:rsidR="00761527" w:rsidRPr="00761527" w:rsidRDefault="00761527" w:rsidP="00761527">
      <w:pPr>
        <w:rPr>
          <w:rFonts w:ascii="Verdana" w:hAnsi="Verdana" w:cs="Arial"/>
          <w:sz w:val="22"/>
          <w:szCs w:val="22"/>
        </w:rPr>
      </w:pPr>
      <w:r w:rsidRPr="00761527">
        <w:rPr>
          <w:rFonts w:ascii="Verdana" w:hAnsi="Verdana" w:cs="Arial"/>
          <w:b/>
          <w:bCs/>
          <w:sz w:val="22"/>
          <w:szCs w:val="22"/>
        </w:rPr>
        <w:tab/>
        <w:t>Responsible To:</w:t>
      </w:r>
      <w:r w:rsidRPr="00761527">
        <w:rPr>
          <w:rFonts w:ascii="Verdana" w:hAnsi="Verdana" w:cs="Arial"/>
          <w:sz w:val="22"/>
          <w:szCs w:val="22"/>
        </w:rPr>
        <w:tab/>
      </w:r>
      <w:r w:rsidRPr="00761527">
        <w:rPr>
          <w:rFonts w:ascii="Verdana" w:hAnsi="Verdana" w:cs="Arial"/>
          <w:color w:val="FF0000"/>
          <w:sz w:val="22"/>
          <w:szCs w:val="22"/>
        </w:rPr>
        <w:tab/>
      </w:r>
      <w:r w:rsidRPr="00761527">
        <w:rPr>
          <w:rFonts w:ascii="Verdana" w:hAnsi="Verdana" w:cs="Arial"/>
          <w:b/>
          <w:bCs/>
          <w:sz w:val="22"/>
          <w:szCs w:val="22"/>
        </w:rPr>
        <w:t>Property Investment Coordinator</w:t>
      </w:r>
      <w:r w:rsidRPr="00761527">
        <w:rPr>
          <w:rFonts w:ascii="Verdana" w:hAnsi="Verdana" w:cs="Arial"/>
          <w:sz w:val="22"/>
          <w:szCs w:val="22"/>
        </w:rPr>
        <w:tab/>
      </w:r>
    </w:p>
    <w:p w14:paraId="399D6129" w14:textId="77777777" w:rsidR="00761527" w:rsidRPr="00761527" w:rsidRDefault="00761527" w:rsidP="00761527">
      <w:pPr>
        <w:rPr>
          <w:rFonts w:ascii="Verdana" w:hAnsi="Verdana" w:cs="Arial"/>
          <w:b/>
          <w:bCs/>
          <w:sz w:val="22"/>
          <w:szCs w:val="22"/>
          <w:u w:val="single"/>
        </w:rPr>
      </w:pPr>
    </w:p>
    <w:p w14:paraId="65A538BC" w14:textId="77777777" w:rsidR="00761527" w:rsidRPr="00761527" w:rsidRDefault="00761527" w:rsidP="00761527">
      <w:pPr>
        <w:ind w:left="3600" w:hanging="2880"/>
        <w:rPr>
          <w:rFonts w:ascii="Verdana" w:hAnsi="Verdana" w:cs="Arial"/>
          <w:b/>
          <w:bCs/>
          <w:sz w:val="22"/>
          <w:szCs w:val="22"/>
          <w:u w:val="single"/>
        </w:rPr>
      </w:pPr>
      <w:r w:rsidRPr="00761527">
        <w:rPr>
          <w:rFonts w:ascii="Verdana" w:hAnsi="Verdana" w:cs="Arial"/>
          <w:b/>
          <w:bCs/>
          <w:sz w:val="22"/>
          <w:szCs w:val="22"/>
        </w:rPr>
        <w:t>Responsible For:</w:t>
      </w:r>
      <w:r w:rsidRPr="00761527">
        <w:rPr>
          <w:rFonts w:ascii="Verdana" w:hAnsi="Verdana" w:cs="Arial"/>
          <w:sz w:val="22"/>
          <w:szCs w:val="22"/>
        </w:rPr>
        <w:tab/>
      </w:r>
      <w:r w:rsidRPr="00761527">
        <w:rPr>
          <w:rFonts w:ascii="Verdana" w:hAnsi="Verdana" w:cs="Arial"/>
          <w:b/>
          <w:bCs/>
          <w:sz w:val="22"/>
          <w:szCs w:val="22"/>
        </w:rPr>
        <w:t>Asset Data Officer and Investment Programme Assistant</w:t>
      </w:r>
    </w:p>
    <w:p w14:paraId="0E7E7225" w14:textId="77777777" w:rsidR="00761527" w:rsidRPr="00761527" w:rsidRDefault="00761527" w:rsidP="00761527">
      <w:pPr>
        <w:ind w:firstLine="720"/>
        <w:rPr>
          <w:rFonts w:ascii="Verdana" w:hAnsi="Verdana" w:cs="Arial"/>
          <w:sz w:val="22"/>
          <w:szCs w:val="22"/>
        </w:rPr>
      </w:pPr>
      <w:r w:rsidRPr="00761527">
        <w:rPr>
          <w:rFonts w:ascii="Verdana" w:hAnsi="Verdana" w:cs="Arial"/>
          <w:sz w:val="22"/>
          <w:szCs w:val="22"/>
        </w:rPr>
        <w:tab/>
      </w:r>
    </w:p>
    <w:p w14:paraId="23EDB3DC" w14:textId="77777777" w:rsidR="00761527" w:rsidRPr="00761527" w:rsidRDefault="00761527" w:rsidP="00761527">
      <w:pPr>
        <w:jc w:val="both"/>
        <w:rPr>
          <w:rFonts w:ascii="Verdana" w:hAnsi="Verdana" w:cs="Arial"/>
          <w:sz w:val="22"/>
          <w:szCs w:val="22"/>
        </w:rPr>
      </w:pPr>
    </w:p>
    <w:p w14:paraId="7119BE29" w14:textId="77777777" w:rsidR="00761527" w:rsidRPr="00761527" w:rsidRDefault="00761527" w:rsidP="00761527">
      <w:pPr>
        <w:pStyle w:val="Heading1"/>
        <w:rPr>
          <w:rFonts w:ascii="Verdana" w:hAnsi="Verdana"/>
          <w:sz w:val="22"/>
          <w:szCs w:val="22"/>
        </w:rPr>
      </w:pPr>
      <w:r w:rsidRPr="00761527">
        <w:rPr>
          <w:rFonts w:ascii="Verdana" w:hAnsi="Verdana"/>
          <w:sz w:val="22"/>
          <w:szCs w:val="22"/>
        </w:rPr>
        <w:t>JOB PURPOSE</w:t>
      </w:r>
    </w:p>
    <w:p w14:paraId="03A1106D" w14:textId="77777777" w:rsidR="00761527" w:rsidRPr="00761527" w:rsidRDefault="00761527" w:rsidP="00761527">
      <w:pPr>
        <w:rPr>
          <w:rFonts w:ascii="Verdana" w:hAnsi="Verdana" w:cs="Arial"/>
          <w:sz w:val="22"/>
          <w:szCs w:val="22"/>
        </w:rPr>
      </w:pPr>
    </w:p>
    <w:p w14:paraId="54FFDDDE" w14:textId="2AFAD666" w:rsidR="00761527" w:rsidRPr="00761527" w:rsidRDefault="006B1632" w:rsidP="00761527">
      <w:pPr>
        <w:ind w:left="720"/>
        <w:jc w:val="both"/>
        <w:rPr>
          <w:rFonts w:ascii="Verdana" w:hAnsi="Verdana" w:cs="Arial"/>
          <w:color w:val="FF0000"/>
          <w:sz w:val="22"/>
          <w:szCs w:val="22"/>
        </w:rPr>
      </w:pPr>
      <w:r w:rsidRPr="00761527">
        <w:rPr>
          <w:rFonts w:ascii="Verdana" w:hAnsi="Verdana" w:cs="Arial"/>
          <w:sz w:val="22"/>
          <w:szCs w:val="22"/>
        </w:rPr>
        <w:t>To lead on investment modelling, stock profiling and energy modelling based on asset data to support strategic investment decisions, business planning and regulatory reporting</w:t>
      </w:r>
      <w:r>
        <w:rPr>
          <w:rFonts w:ascii="Verdana" w:hAnsi="Verdana" w:cs="Arial"/>
          <w:sz w:val="22"/>
          <w:szCs w:val="22"/>
        </w:rPr>
        <w:t>, directly supporting the Group’s Asset Management and Energy Strategy</w:t>
      </w:r>
      <w:r w:rsidRPr="00761527">
        <w:rPr>
          <w:rFonts w:ascii="Verdana" w:hAnsi="Verdana" w:cs="Arial"/>
          <w:sz w:val="22"/>
          <w:szCs w:val="22"/>
        </w:rPr>
        <w:t xml:space="preserve">. </w:t>
      </w:r>
      <w:r w:rsidR="004D2247">
        <w:rPr>
          <w:rFonts w:ascii="Verdana" w:hAnsi="Verdana" w:cs="Arial"/>
          <w:sz w:val="22"/>
          <w:szCs w:val="22"/>
        </w:rPr>
        <w:t xml:space="preserve">To develop and inform </w:t>
      </w:r>
      <w:r w:rsidR="00761527" w:rsidRPr="00761527">
        <w:rPr>
          <w:rFonts w:ascii="Verdana" w:hAnsi="Verdana" w:cs="Arial"/>
          <w:sz w:val="22"/>
          <w:szCs w:val="22"/>
        </w:rPr>
        <w:t xml:space="preserve">programmes of planned investment in the Association’s stock </w:t>
      </w:r>
      <w:r w:rsidR="00D5002B">
        <w:rPr>
          <w:rFonts w:ascii="Verdana" w:hAnsi="Verdana" w:cs="Arial"/>
          <w:sz w:val="22"/>
          <w:szCs w:val="22"/>
        </w:rPr>
        <w:t>based on asset data and in line with business planning assumptions</w:t>
      </w:r>
      <w:r w:rsidR="002637D7">
        <w:rPr>
          <w:rFonts w:ascii="Verdana" w:hAnsi="Verdana" w:cs="Arial"/>
          <w:sz w:val="22"/>
          <w:szCs w:val="22"/>
        </w:rPr>
        <w:t xml:space="preserve"> and </w:t>
      </w:r>
      <w:r w:rsidR="00B17597">
        <w:rPr>
          <w:rFonts w:ascii="Verdana" w:hAnsi="Verdana" w:cs="Arial"/>
          <w:sz w:val="22"/>
          <w:szCs w:val="22"/>
        </w:rPr>
        <w:t>investment priorities</w:t>
      </w:r>
      <w:r w:rsidR="00D5002B">
        <w:rPr>
          <w:rFonts w:ascii="Verdana" w:hAnsi="Verdana" w:cs="Arial"/>
          <w:sz w:val="22"/>
          <w:szCs w:val="22"/>
        </w:rPr>
        <w:t xml:space="preserve">.  </w:t>
      </w:r>
      <w:r w:rsidR="00ED049A">
        <w:rPr>
          <w:rFonts w:ascii="Verdana" w:hAnsi="Verdana" w:cs="Arial"/>
          <w:sz w:val="22"/>
          <w:szCs w:val="22"/>
        </w:rPr>
        <w:t xml:space="preserve">To manage and maintain </w:t>
      </w:r>
      <w:r w:rsidR="00761527" w:rsidRPr="00761527">
        <w:rPr>
          <w:rFonts w:ascii="Verdana" w:hAnsi="Verdana" w:cs="Arial"/>
          <w:sz w:val="22"/>
          <w:szCs w:val="22"/>
        </w:rPr>
        <w:t xml:space="preserve">the </w:t>
      </w:r>
      <w:r w:rsidR="00530541">
        <w:rPr>
          <w:rFonts w:ascii="Verdana" w:hAnsi="Verdana" w:cs="Arial"/>
          <w:sz w:val="22"/>
          <w:szCs w:val="22"/>
        </w:rPr>
        <w:t>Cairn Housing Group</w:t>
      </w:r>
      <w:r w:rsidR="00761527" w:rsidRPr="00761527">
        <w:rPr>
          <w:rFonts w:ascii="Verdana" w:hAnsi="Verdana" w:cs="Arial"/>
          <w:sz w:val="22"/>
          <w:szCs w:val="22"/>
        </w:rPr>
        <w:t xml:space="preserve">’s stock condition database and other Asset Management Systems. To integrate the </w:t>
      </w:r>
      <w:r w:rsidR="00530541">
        <w:rPr>
          <w:rFonts w:ascii="Verdana" w:hAnsi="Verdana" w:cs="Arial"/>
          <w:sz w:val="22"/>
          <w:szCs w:val="22"/>
        </w:rPr>
        <w:t>Group</w:t>
      </w:r>
      <w:r w:rsidR="00761527" w:rsidRPr="00761527">
        <w:rPr>
          <w:rFonts w:ascii="Verdana" w:hAnsi="Verdana" w:cs="Arial"/>
          <w:sz w:val="22"/>
          <w:szCs w:val="22"/>
        </w:rPr>
        <w:t>’s new build development stock and stock gained through acquisition and transfers, building up stock condition and life cycle information as well as the strategic upgrading of older stock and energy efficiency improvements.  To provide strategic direction, risk management and legislative and regulatory accountability of the Association on asset compliance with regulatory requirements.</w:t>
      </w:r>
    </w:p>
    <w:p w14:paraId="76EF774B" w14:textId="77777777" w:rsidR="00761527" w:rsidRPr="00761527" w:rsidRDefault="00761527" w:rsidP="00761527">
      <w:pPr>
        <w:jc w:val="center"/>
        <w:rPr>
          <w:rFonts w:ascii="Verdana" w:hAnsi="Verdana" w:cs="Arial"/>
          <w:sz w:val="22"/>
          <w:szCs w:val="22"/>
        </w:rPr>
      </w:pPr>
    </w:p>
    <w:p w14:paraId="5BC07CCB" w14:textId="77777777" w:rsidR="00761527" w:rsidRPr="00761527" w:rsidRDefault="00761527" w:rsidP="00761527">
      <w:pPr>
        <w:pStyle w:val="Heading1"/>
        <w:rPr>
          <w:rFonts w:ascii="Verdana" w:hAnsi="Verdana"/>
          <w:sz w:val="22"/>
          <w:szCs w:val="22"/>
        </w:rPr>
      </w:pPr>
      <w:r w:rsidRPr="00761527">
        <w:rPr>
          <w:rFonts w:ascii="Verdana" w:hAnsi="Verdana"/>
          <w:sz w:val="22"/>
          <w:szCs w:val="22"/>
        </w:rPr>
        <w:t>PRINCIPLE DUTIES AND RESPONSIBILITIES</w:t>
      </w:r>
    </w:p>
    <w:p w14:paraId="02805E07" w14:textId="77777777" w:rsidR="00761527" w:rsidRPr="00761527" w:rsidRDefault="00761527" w:rsidP="00761527">
      <w:pPr>
        <w:rPr>
          <w:rFonts w:ascii="Verdana" w:hAnsi="Verdana"/>
          <w:sz w:val="22"/>
          <w:szCs w:val="22"/>
        </w:rPr>
      </w:pPr>
    </w:p>
    <w:p w14:paraId="11A3E3B3" w14:textId="30AE5E33" w:rsidR="00761527" w:rsidRDefault="00761527" w:rsidP="00761527">
      <w:pPr>
        <w:pStyle w:val="Heading2"/>
        <w:rPr>
          <w:rFonts w:ascii="Verdana" w:hAnsi="Verdana"/>
          <w:sz w:val="22"/>
          <w:szCs w:val="22"/>
        </w:rPr>
      </w:pPr>
      <w:r w:rsidRPr="00761527">
        <w:rPr>
          <w:rFonts w:ascii="Verdana" w:hAnsi="Verdana"/>
          <w:sz w:val="22"/>
          <w:szCs w:val="22"/>
        </w:rPr>
        <w:t>Asset Data Management &amp; Modelling</w:t>
      </w:r>
    </w:p>
    <w:p w14:paraId="2C608D37" w14:textId="77777777" w:rsidR="007B1251" w:rsidRPr="007B1251" w:rsidRDefault="007B1251" w:rsidP="007B1251"/>
    <w:p w14:paraId="57630380" w14:textId="718F7139" w:rsidR="00761527" w:rsidRPr="00761527" w:rsidRDefault="00761527" w:rsidP="00761527">
      <w:pPr>
        <w:numPr>
          <w:ilvl w:val="0"/>
          <w:numId w:val="38"/>
        </w:numPr>
        <w:rPr>
          <w:rFonts w:ascii="Verdana" w:hAnsi="Verdana" w:cs="Arial"/>
          <w:b/>
          <w:bCs/>
          <w:sz w:val="22"/>
          <w:szCs w:val="22"/>
        </w:rPr>
      </w:pPr>
      <w:r w:rsidRPr="00761527">
        <w:rPr>
          <w:rFonts w:ascii="Verdana" w:hAnsi="Verdana" w:cs="Arial"/>
          <w:sz w:val="22"/>
          <w:szCs w:val="22"/>
        </w:rPr>
        <w:t xml:space="preserve">Lead </w:t>
      </w:r>
      <w:r w:rsidR="00CD7E96">
        <w:rPr>
          <w:rFonts w:ascii="Verdana" w:hAnsi="Verdana" w:cs="Arial"/>
          <w:sz w:val="22"/>
          <w:szCs w:val="22"/>
        </w:rPr>
        <w:t xml:space="preserve">on </w:t>
      </w:r>
      <w:r w:rsidRPr="00761527">
        <w:rPr>
          <w:rFonts w:ascii="Verdana" w:hAnsi="Verdana" w:cs="Arial"/>
          <w:sz w:val="22"/>
          <w:szCs w:val="22"/>
        </w:rPr>
        <w:t xml:space="preserve">the </w:t>
      </w:r>
      <w:r w:rsidR="00CD7E96">
        <w:rPr>
          <w:rFonts w:ascii="Verdana" w:hAnsi="Verdana" w:cs="Arial"/>
          <w:sz w:val="22"/>
          <w:szCs w:val="22"/>
        </w:rPr>
        <w:t xml:space="preserve">production, maintenance </w:t>
      </w:r>
      <w:r w:rsidR="00275943" w:rsidRPr="00740E82">
        <w:rPr>
          <w:rFonts w:ascii="Verdana" w:hAnsi="Verdana" w:cs="Arial"/>
          <w:sz w:val="22"/>
          <w:szCs w:val="22"/>
        </w:rPr>
        <w:t>and overall direction</w:t>
      </w:r>
      <w:r w:rsidR="00275943">
        <w:rPr>
          <w:rFonts w:ascii="Verdana" w:hAnsi="Verdana" w:cs="Arial"/>
          <w:sz w:val="22"/>
          <w:szCs w:val="22"/>
        </w:rPr>
        <w:t xml:space="preserve"> </w:t>
      </w:r>
      <w:r w:rsidRPr="00761527">
        <w:rPr>
          <w:rFonts w:ascii="Verdana" w:hAnsi="Verdana" w:cs="Arial"/>
          <w:sz w:val="22"/>
          <w:szCs w:val="22"/>
        </w:rPr>
        <w:t>of investment programme information through accurate data analysis to inform and enable project prioritisation decisions to be measured and determined.</w:t>
      </w:r>
    </w:p>
    <w:p w14:paraId="0C8A1C32" w14:textId="2FB438DD" w:rsidR="00761527" w:rsidRPr="00761527" w:rsidRDefault="00761527" w:rsidP="00761527">
      <w:pPr>
        <w:numPr>
          <w:ilvl w:val="0"/>
          <w:numId w:val="38"/>
        </w:numPr>
        <w:rPr>
          <w:rFonts w:ascii="Verdana" w:hAnsi="Verdana" w:cs="Arial"/>
          <w:b/>
          <w:bCs/>
          <w:sz w:val="22"/>
          <w:szCs w:val="22"/>
        </w:rPr>
      </w:pPr>
      <w:r w:rsidRPr="00761527">
        <w:rPr>
          <w:rFonts w:ascii="Verdana" w:hAnsi="Verdana" w:cs="Arial"/>
          <w:sz w:val="22"/>
          <w:szCs w:val="22"/>
        </w:rPr>
        <w:t xml:space="preserve">Manage and maintain the asset management </w:t>
      </w:r>
      <w:r w:rsidRPr="00740E82">
        <w:rPr>
          <w:rFonts w:ascii="Verdana" w:hAnsi="Verdana" w:cs="Arial"/>
          <w:sz w:val="22"/>
          <w:szCs w:val="22"/>
        </w:rPr>
        <w:t>system</w:t>
      </w:r>
      <w:r w:rsidR="00275943" w:rsidRPr="00740E82">
        <w:rPr>
          <w:rFonts w:ascii="Verdana" w:hAnsi="Verdana" w:cs="Arial"/>
          <w:sz w:val="22"/>
          <w:szCs w:val="22"/>
        </w:rPr>
        <w:t xml:space="preserve"> and procedures are fit for purpose</w:t>
      </w:r>
      <w:r w:rsidR="007B1251" w:rsidRPr="00740E82">
        <w:rPr>
          <w:rFonts w:ascii="Verdana" w:hAnsi="Verdana" w:cs="Arial"/>
          <w:sz w:val="22"/>
          <w:szCs w:val="22"/>
        </w:rPr>
        <w:t xml:space="preserve"> and lead responsibility for input to the housing and property elements of the GIS system</w:t>
      </w:r>
      <w:r w:rsidRPr="00761527">
        <w:rPr>
          <w:rFonts w:ascii="Verdana" w:hAnsi="Verdana" w:cs="Arial"/>
          <w:sz w:val="22"/>
          <w:szCs w:val="22"/>
        </w:rPr>
        <w:t xml:space="preserve"> to support the development and delivery of the Asset Management </w:t>
      </w:r>
      <w:r w:rsidRPr="00761527">
        <w:rPr>
          <w:rFonts w:ascii="Verdana" w:hAnsi="Verdana" w:cs="Arial"/>
          <w:sz w:val="22"/>
          <w:szCs w:val="22"/>
        </w:rPr>
        <w:lastRenderedPageBreak/>
        <w:t>and Energy Strategy, including add value to the option appraisal process and inform strategic decisions.</w:t>
      </w:r>
    </w:p>
    <w:p w14:paraId="296863B6" w14:textId="53B9ED5B" w:rsidR="00761527" w:rsidRPr="00761527" w:rsidRDefault="00761527" w:rsidP="00761527">
      <w:pPr>
        <w:numPr>
          <w:ilvl w:val="0"/>
          <w:numId w:val="38"/>
        </w:numPr>
        <w:rPr>
          <w:rFonts w:ascii="Verdana" w:hAnsi="Verdana" w:cs="Arial"/>
          <w:b/>
          <w:bCs/>
          <w:sz w:val="22"/>
          <w:szCs w:val="22"/>
        </w:rPr>
      </w:pPr>
      <w:r w:rsidRPr="00761527">
        <w:rPr>
          <w:rFonts w:ascii="Verdana" w:hAnsi="Verdana" w:cs="Arial"/>
          <w:sz w:val="22"/>
          <w:szCs w:val="22"/>
        </w:rPr>
        <w:t>Create and maintain strategic costed plans for SHQS, EESSH, EESSH2</w:t>
      </w:r>
      <w:r w:rsidR="007B1251">
        <w:rPr>
          <w:rFonts w:ascii="Verdana" w:hAnsi="Verdana" w:cs="Arial"/>
          <w:sz w:val="22"/>
          <w:szCs w:val="22"/>
        </w:rPr>
        <w:t xml:space="preserve">, </w:t>
      </w:r>
      <w:r w:rsidR="007B1251" w:rsidRPr="00740E82">
        <w:rPr>
          <w:rFonts w:ascii="Verdana" w:hAnsi="Verdana" w:cs="Arial"/>
          <w:sz w:val="22"/>
          <w:szCs w:val="22"/>
        </w:rPr>
        <w:t>Net Zero Carbon Reductions</w:t>
      </w:r>
      <w:r w:rsidR="007B1251">
        <w:rPr>
          <w:rFonts w:ascii="Verdana" w:hAnsi="Verdana" w:cs="Arial"/>
          <w:sz w:val="22"/>
          <w:szCs w:val="22"/>
        </w:rPr>
        <w:t xml:space="preserve"> </w:t>
      </w:r>
      <w:r w:rsidRPr="00761527">
        <w:rPr>
          <w:rFonts w:ascii="Verdana" w:hAnsi="Verdana" w:cs="Arial"/>
          <w:sz w:val="22"/>
          <w:szCs w:val="22"/>
        </w:rPr>
        <w:t>and other statutory targets as they arise. Provide data, projections, statistical information and analysis for Annual Return on the Charter (ARC) and participate and liaise in audits from internal/external auditors and the Scottish Housing Regulator.</w:t>
      </w:r>
    </w:p>
    <w:p w14:paraId="24C603C7" w14:textId="77777777" w:rsidR="00761527" w:rsidRPr="00761527" w:rsidRDefault="00761527" w:rsidP="00761527">
      <w:pPr>
        <w:numPr>
          <w:ilvl w:val="0"/>
          <w:numId w:val="38"/>
        </w:numPr>
        <w:rPr>
          <w:rFonts w:ascii="Verdana" w:hAnsi="Verdana" w:cs="Arial"/>
          <w:b/>
          <w:bCs/>
          <w:sz w:val="22"/>
          <w:szCs w:val="22"/>
        </w:rPr>
      </w:pPr>
      <w:r w:rsidRPr="00761527">
        <w:rPr>
          <w:rFonts w:ascii="Verdana" w:hAnsi="Verdana" w:cs="Arial"/>
          <w:sz w:val="22"/>
          <w:szCs w:val="22"/>
        </w:rPr>
        <w:t>Report on compliance and delivery outcomes for Scottish Housing Quality Standard (SHQS), Energy Efficiency Standard for Social Housing (EESSH) and other evolving regulatory and non-regulatory compliance obligations are applied and monitored to ensure the housing stock meets milestone targets and requirements.</w:t>
      </w:r>
    </w:p>
    <w:p w14:paraId="5B8BA7C8" w14:textId="5E9B6726" w:rsidR="00761527" w:rsidRPr="00761527" w:rsidRDefault="00761527" w:rsidP="00761527">
      <w:pPr>
        <w:numPr>
          <w:ilvl w:val="0"/>
          <w:numId w:val="38"/>
        </w:numPr>
        <w:rPr>
          <w:rFonts w:ascii="Verdana" w:hAnsi="Verdana" w:cs="Arial"/>
          <w:b/>
          <w:bCs/>
          <w:sz w:val="22"/>
          <w:szCs w:val="22"/>
        </w:rPr>
      </w:pPr>
      <w:r w:rsidRPr="00761527">
        <w:rPr>
          <w:rFonts w:ascii="Verdana" w:hAnsi="Verdana" w:cs="Arial"/>
          <w:sz w:val="22"/>
          <w:szCs w:val="22"/>
        </w:rPr>
        <w:t>Assess and propose Energy Efficiency Initiatives with access to grant support of funding mechanisms through any Energy Company Obligation (ECO), Feed in Tariff (FiT)</w:t>
      </w:r>
      <w:r w:rsidR="007B1251">
        <w:rPr>
          <w:rFonts w:ascii="Verdana" w:hAnsi="Verdana" w:cs="Arial"/>
          <w:sz w:val="22"/>
          <w:szCs w:val="22"/>
        </w:rPr>
        <w:t xml:space="preserve">, </w:t>
      </w:r>
      <w:r w:rsidR="007B1251" w:rsidRPr="00740E82">
        <w:rPr>
          <w:rFonts w:ascii="Verdana" w:hAnsi="Verdana" w:cs="Arial"/>
          <w:sz w:val="22"/>
          <w:szCs w:val="22"/>
        </w:rPr>
        <w:t>Net Zero Carbon Reduction Fund</w:t>
      </w:r>
      <w:r w:rsidR="00C75EC2">
        <w:rPr>
          <w:rFonts w:ascii="Verdana" w:hAnsi="Verdana" w:cs="Arial"/>
          <w:sz w:val="22"/>
          <w:szCs w:val="22"/>
        </w:rPr>
        <w:t xml:space="preserve"> </w:t>
      </w:r>
      <w:r w:rsidRPr="00761527">
        <w:rPr>
          <w:rFonts w:ascii="Verdana" w:hAnsi="Verdana" w:cs="Arial"/>
          <w:sz w:val="22"/>
          <w:szCs w:val="22"/>
        </w:rPr>
        <w:t>or Renewable Heat Incentive (RHI) or their successor funding streams to optimise grant aid for stock improvements in energy efficiency standards and to manage either programmes and income.</w:t>
      </w:r>
    </w:p>
    <w:p w14:paraId="17B0903B" w14:textId="594BD36B" w:rsidR="00761527" w:rsidRPr="00761527" w:rsidRDefault="00761527" w:rsidP="00761527">
      <w:pPr>
        <w:numPr>
          <w:ilvl w:val="0"/>
          <w:numId w:val="38"/>
        </w:numPr>
        <w:rPr>
          <w:rFonts w:ascii="Verdana" w:hAnsi="Verdana" w:cs="Arial"/>
          <w:b/>
          <w:bCs/>
          <w:sz w:val="22"/>
          <w:szCs w:val="22"/>
        </w:rPr>
      </w:pPr>
      <w:r w:rsidRPr="00761527">
        <w:rPr>
          <w:rFonts w:ascii="Verdana" w:hAnsi="Verdana" w:cs="Arial"/>
          <w:sz w:val="22"/>
          <w:szCs w:val="22"/>
        </w:rPr>
        <w:t xml:space="preserve">Control and apply systems to manage and maintain annual and cyclical programmes to </w:t>
      </w:r>
      <w:r w:rsidR="00275943">
        <w:rPr>
          <w:rFonts w:ascii="Verdana" w:hAnsi="Verdana" w:cs="Arial"/>
          <w:sz w:val="22"/>
          <w:szCs w:val="22"/>
        </w:rPr>
        <w:t xml:space="preserve">support the Compliance Supervisor in </w:t>
      </w:r>
      <w:r w:rsidRPr="00761527">
        <w:rPr>
          <w:rFonts w:ascii="Verdana" w:hAnsi="Verdana" w:cs="Arial"/>
          <w:sz w:val="22"/>
          <w:szCs w:val="22"/>
        </w:rPr>
        <w:t>ensur</w:t>
      </w:r>
      <w:r w:rsidR="00275943">
        <w:rPr>
          <w:rFonts w:ascii="Verdana" w:hAnsi="Verdana" w:cs="Arial"/>
          <w:sz w:val="22"/>
          <w:szCs w:val="22"/>
        </w:rPr>
        <w:t>ing</w:t>
      </w:r>
      <w:r w:rsidRPr="00761527">
        <w:rPr>
          <w:rFonts w:ascii="Verdana" w:hAnsi="Verdana" w:cs="Arial"/>
          <w:sz w:val="22"/>
          <w:szCs w:val="22"/>
        </w:rPr>
        <w:t xml:space="preserve"> they are arranged, contracted and administered so that they meet target timescales, compliance conditions on budget and achieve high levels of customer satisfaction.</w:t>
      </w:r>
    </w:p>
    <w:p w14:paraId="6B99E27A" w14:textId="77777777" w:rsidR="00761527" w:rsidRPr="00761527" w:rsidRDefault="00761527" w:rsidP="00761527">
      <w:pPr>
        <w:numPr>
          <w:ilvl w:val="0"/>
          <w:numId w:val="38"/>
        </w:numPr>
        <w:rPr>
          <w:rFonts w:ascii="Verdana" w:hAnsi="Verdana" w:cs="Arial"/>
          <w:b/>
          <w:bCs/>
          <w:sz w:val="22"/>
          <w:szCs w:val="22"/>
        </w:rPr>
      </w:pPr>
      <w:r w:rsidRPr="00761527">
        <w:rPr>
          <w:rFonts w:ascii="Verdana" w:hAnsi="Verdana" w:cs="Arial"/>
          <w:sz w:val="22"/>
          <w:szCs w:val="22"/>
        </w:rPr>
        <w:t xml:space="preserve">Initiate, promote and develop innovative and creative opportunities and solutions to ensure that elements of the Asset Management Strategy are developed in line with budgets and timescales. </w:t>
      </w:r>
    </w:p>
    <w:p w14:paraId="09924142" w14:textId="2A41481A" w:rsidR="00761527" w:rsidRPr="00761527" w:rsidRDefault="00761527" w:rsidP="00761527">
      <w:pPr>
        <w:numPr>
          <w:ilvl w:val="0"/>
          <w:numId w:val="38"/>
        </w:numPr>
        <w:rPr>
          <w:rFonts w:ascii="Verdana" w:hAnsi="Verdana" w:cs="Arial"/>
          <w:b/>
          <w:bCs/>
          <w:sz w:val="22"/>
          <w:szCs w:val="22"/>
        </w:rPr>
      </w:pPr>
      <w:r w:rsidRPr="00761527">
        <w:rPr>
          <w:rFonts w:ascii="Verdana" w:hAnsi="Verdana" w:cs="Arial"/>
          <w:sz w:val="22"/>
          <w:szCs w:val="22"/>
        </w:rPr>
        <w:t xml:space="preserve">Support and monitor the data updating and process mapping of the Association’s gas servicing </w:t>
      </w:r>
      <w:r w:rsidR="00F475BE">
        <w:rPr>
          <w:rFonts w:ascii="Verdana" w:hAnsi="Verdana" w:cs="Arial"/>
          <w:sz w:val="22"/>
          <w:szCs w:val="22"/>
        </w:rPr>
        <w:t xml:space="preserve">and electrical certification </w:t>
      </w:r>
      <w:r w:rsidRPr="00761527">
        <w:rPr>
          <w:rFonts w:ascii="Verdana" w:hAnsi="Verdana" w:cs="Arial"/>
          <w:sz w:val="22"/>
          <w:szCs w:val="22"/>
        </w:rPr>
        <w:t xml:space="preserve">workflows within the asset management system and comply with all procedural actions are carried out in accordance with the Gas Safety </w:t>
      </w:r>
      <w:r w:rsidR="00F475BE">
        <w:rPr>
          <w:rFonts w:ascii="Verdana" w:hAnsi="Verdana" w:cs="Arial"/>
          <w:sz w:val="22"/>
          <w:szCs w:val="22"/>
        </w:rPr>
        <w:t xml:space="preserve">and Electrical Safety </w:t>
      </w:r>
      <w:r w:rsidRPr="00761527">
        <w:rPr>
          <w:rFonts w:ascii="Verdana" w:hAnsi="Verdana" w:cs="Arial"/>
          <w:sz w:val="22"/>
          <w:szCs w:val="22"/>
        </w:rPr>
        <w:t>Procedure so that records meet 100% requirement for annual safety checks and certification.</w:t>
      </w:r>
    </w:p>
    <w:p w14:paraId="4EF28FF0" w14:textId="2CB35914" w:rsidR="00F475BE" w:rsidRPr="00740E82" w:rsidRDefault="00F475BE" w:rsidP="00761527">
      <w:pPr>
        <w:numPr>
          <w:ilvl w:val="0"/>
          <w:numId w:val="38"/>
        </w:numPr>
        <w:rPr>
          <w:rFonts w:ascii="Verdana" w:hAnsi="Verdana" w:cs="Arial"/>
          <w:sz w:val="22"/>
          <w:szCs w:val="22"/>
        </w:rPr>
      </w:pPr>
      <w:r w:rsidRPr="00740E82">
        <w:rPr>
          <w:rFonts w:ascii="Verdana" w:hAnsi="Verdana" w:cs="Arial"/>
          <w:sz w:val="22"/>
          <w:szCs w:val="22"/>
        </w:rPr>
        <w:t>Oversee the planning, delivery and analysis of an ongoing programme of stock condition survey’s ensuring high quality, consistent information is obtained. Implement Quality Audit of data for validation and assurance.</w:t>
      </w:r>
    </w:p>
    <w:p w14:paraId="4ADE39D9" w14:textId="148860B4" w:rsidR="00761527" w:rsidRPr="00761527" w:rsidRDefault="00761527" w:rsidP="00761527">
      <w:pPr>
        <w:numPr>
          <w:ilvl w:val="0"/>
          <w:numId w:val="38"/>
        </w:numPr>
        <w:rPr>
          <w:rFonts w:ascii="Verdana" w:hAnsi="Verdana" w:cs="Arial"/>
          <w:b/>
          <w:bCs/>
          <w:sz w:val="22"/>
          <w:szCs w:val="22"/>
        </w:rPr>
      </w:pPr>
      <w:r w:rsidRPr="00761527">
        <w:rPr>
          <w:rFonts w:ascii="Verdana" w:hAnsi="Verdana" w:cs="Arial"/>
          <w:sz w:val="22"/>
          <w:szCs w:val="22"/>
        </w:rPr>
        <w:t>Accountable with others to address procurement, partnering and value for money issues in relation to asset management and investment matters in line with the Group’s Procurement Policy and Strategy.</w:t>
      </w:r>
    </w:p>
    <w:p w14:paraId="4A5E0E80" w14:textId="77777777" w:rsidR="00761527" w:rsidRPr="00761527" w:rsidRDefault="00761527" w:rsidP="00761527">
      <w:pPr>
        <w:numPr>
          <w:ilvl w:val="0"/>
          <w:numId w:val="38"/>
        </w:numPr>
        <w:rPr>
          <w:rFonts w:ascii="Verdana" w:hAnsi="Verdana" w:cs="Arial"/>
          <w:b/>
          <w:bCs/>
          <w:sz w:val="22"/>
          <w:szCs w:val="22"/>
        </w:rPr>
      </w:pPr>
      <w:r w:rsidRPr="00761527">
        <w:rPr>
          <w:rFonts w:ascii="Verdana" w:hAnsi="Verdana" w:cs="Arial"/>
          <w:sz w:val="22"/>
          <w:szCs w:val="22"/>
        </w:rPr>
        <w:t>Lead and provide a source of technical, contractual, regulatory and legislative consultative advice to Property Services Team, to ensure competent and quality delivery of Property Services projects. Create and deliver training to staff on Asset Data and Digital Asset management software systems.</w:t>
      </w:r>
    </w:p>
    <w:p w14:paraId="155F2815" w14:textId="77777777" w:rsidR="00761527" w:rsidRPr="00761527" w:rsidRDefault="00761527" w:rsidP="00761527">
      <w:pPr>
        <w:numPr>
          <w:ilvl w:val="0"/>
          <w:numId w:val="38"/>
        </w:numPr>
        <w:rPr>
          <w:rFonts w:ascii="Verdana" w:hAnsi="Verdana" w:cs="Arial"/>
          <w:b/>
          <w:bCs/>
          <w:sz w:val="22"/>
          <w:szCs w:val="22"/>
        </w:rPr>
      </w:pPr>
      <w:r w:rsidRPr="00761527">
        <w:rPr>
          <w:rFonts w:ascii="Verdana" w:hAnsi="Verdana" w:cs="Arial"/>
          <w:sz w:val="22"/>
          <w:szCs w:val="22"/>
        </w:rPr>
        <w:t>Co-ordinate the preparation of tender documentation/specifications for Property Services contracts and assess/evaluate and make recommendations on tender return reports with a view to ensuring value for money is attained.</w:t>
      </w:r>
    </w:p>
    <w:p w14:paraId="2C945FF8" w14:textId="11290609" w:rsidR="00761527" w:rsidRPr="00C75EC2" w:rsidRDefault="00761527" w:rsidP="00C75EC2">
      <w:pPr>
        <w:numPr>
          <w:ilvl w:val="0"/>
          <w:numId w:val="38"/>
        </w:numPr>
        <w:rPr>
          <w:rFonts w:ascii="Verdana" w:hAnsi="Verdana" w:cs="Arial"/>
          <w:b/>
          <w:bCs/>
          <w:sz w:val="22"/>
          <w:szCs w:val="22"/>
        </w:rPr>
      </w:pPr>
      <w:r w:rsidRPr="00761527">
        <w:rPr>
          <w:rFonts w:ascii="Verdana" w:hAnsi="Verdana" w:cs="Arial"/>
          <w:sz w:val="22"/>
          <w:szCs w:val="22"/>
        </w:rPr>
        <w:t xml:space="preserve">Influence and support the Director and Property Investment Coordinator in the negotiation of term contracts to ensure that </w:t>
      </w:r>
      <w:r w:rsidRPr="00C75EC2">
        <w:rPr>
          <w:rFonts w:ascii="Verdana" w:hAnsi="Verdana" w:cs="Arial"/>
          <w:sz w:val="22"/>
          <w:szCs w:val="22"/>
        </w:rPr>
        <w:t>contracts established represent value for money.</w:t>
      </w:r>
    </w:p>
    <w:p w14:paraId="533285BC" w14:textId="29D8142D" w:rsidR="00761527" w:rsidRPr="008C35B4" w:rsidRDefault="00761527" w:rsidP="00761527">
      <w:pPr>
        <w:numPr>
          <w:ilvl w:val="0"/>
          <w:numId w:val="38"/>
        </w:numPr>
        <w:rPr>
          <w:rFonts w:ascii="Verdana" w:hAnsi="Verdana" w:cs="Arial"/>
          <w:b/>
          <w:bCs/>
          <w:sz w:val="22"/>
          <w:szCs w:val="22"/>
        </w:rPr>
      </w:pPr>
      <w:r w:rsidRPr="00761527">
        <w:rPr>
          <w:rFonts w:ascii="Verdana" w:hAnsi="Verdana" w:cs="Arial"/>
          <w:sz w:val="22"/>
          <w:szCs w:val="22"/>
        </w:rPr>
        <w:t>Accountable with others to participate in budget setting as required and assist in managing budgets within the Service.</w:t>
      </w:r>
      <w:r w:rsidR="008C35B4">
        <w:rPr>
          <w:rFonts w:ascii="Verdana" w:hAnsi="Verdana" w:cs="Arial"/>
          <w:sz w:val="22"/>
          <w:szCs w:val="22"/>
        </w:rPr>
        <w:t xml:space="preserve"> </w:t>
      </w:r>
      <w:r w:rsidR="008C35B4" w:rsidRPr="00740E82">
        <w:rPr>
          <w:rFonts w:ascii="Verdana" w:hAnsi="Verdana" w:cs="Arial"/>
          <w:sz w:val="22"/>
          <w:szCs w:val="22"/>
        </w:rPr>
        <w:t>Develop robust investment programmes enabling the production of 30 year viable costed profiled investment plans.</w:t>
      </w:r>
    </w:p>
    <w:p w14:paraId="54415290" w14:textId="0988132A" w:rsidR="00761527" w:rsidRPr="00761527" w:rsidRDefault="00761527" w:rsidP="00761527">
      <w:pPr>
        <w:numPr>
          <w:ilvl w:val="0"/>
          <w:numId w:val="38"/>
        </w:numPr>
        <w:rPr>
          <w:rFonts w:ascii="Verdana" w:hAnsi="Verdana" w:cs="Arial"/>
          <w:b/>
          <w:bCs/>
          <w:sz w:val="22"/>
          <w:szCs w:val="22"/>
        </w:rPr>
      </w:pPr>
      <w:r w:rsidRPr="00761527">
        <w:rPr>
          <w:rFonts w:ascii="Verdana" w:hAnsi="Verdana" w:cs="Arial"/>
          <w:bCs/>
          <w:sz w:val="22"/>
          <w:szCs w:val="22"/>
        </w:rPr>
        <w:t>Represent the Group and act as an ambassador at Scottish Government and Local Authority working groups, forums and networking events that drive forward property service standards, energy efficiency and improvements.</w:t>
      </w:r>
      <w:r w:rsidR="008C35B4">
        <w:rPr>
          <w:rFonts w:ascii="Verdana" w:hAnsi="Verdana" w:cs="Arial"/>
          <w:bCs/>
          <w:sz w:val="22"/>
          <w:szCs w:val="22"/>
        </w:rPr>
        <w:t xml:space="preserve"> Contribute to </w:t>
      </w:r>
      <w:r w:rsidR="008C35B4">
        <w:rPr>
          <w:rFonts w:ascii="Verdana" w:hAnsi="Verdana" w:cs="Arial"/>
          <w:bCs/>
          <w:sz w:val="22"/>
          <w:szCs w:val="22"/>
        </w:rPr>
        <w:lastRenderedPageBreak/>
        <w:t>relevant technical and design guides and updates such as Firm Foundations in partnership with other.</w:t>
      </w:r>
    </w:p>
    <w:p w14:paraId="69095346" w14:textId="77777777" w:rsidR="00761527" w:rsidRPr="00761527" w:rsidRDefault="00761527" w:rsidP="00761527">
      <w:pPr>
        <w:ind w:left="360"/>
        <w:rPr>
          <w:rFonts w:ascii="Verdana" w:hAnsi="Verdana" w:cs="Arial"/>
          <w:b/>
          <w:bCs/>
          <w:sz w:val="22"/>
          <w:szCs w:val="22"/>
        </w:rPr>
      </w:pPr>
    </w:p>
    <w:p w14:paraId="25CC9307" w14:textId="1ED3B140" w:rsidR="00761527" w:rsidRDefault="00761527" w:rsidP="00761527">
      <w:pPr>
        <w:pStyle w:val="Heading2"/>
        <w:rPr>
          <w:rFonts w:ascii="Verdana" w:hAnsi="Verdana"/>
          <w:sz w:val="22"/>
          <w:szCs w:val="22"/>
        </w:rPr>
      </w:pPr>
      <w:r w:rsidRPr="00761527">
        <w:rPr>
          <w:rFonts w:ascii="Verdana" w:hAnsi="Verdana"/>
          <w:sz w:val="22"/>
          <w:szCs w:val="22"/>
        </w:rPr>
        <w:t>Management</w:t>
      </w:r>
    </w:p>
    <w:p w14:paraId="3A439B06" w14:textId="77777777" w:rsidR="007B1251" w:rsidRPr="007B1251" w:rsidRDefault="007B1251" w:rsidP="007B1251"/>
    <w:p w14:paraId="34312AEB" w14:textId="77777777" w:rsidR="00761527" w:rsidRPr="00761527" w:rsidRDefault="00761527" w:rsidP="00761527">
      <w:pPr>
        <w:numPr>
          <w:ilvl w:val="0"/>
          <w:numId w:val="38"/>
        </w:numPr>
        <w:rPr>
          <w:rFonts w:ascii="Verdana" w:hAnsi="Verdana" w:cs="Arial"/>
          <w:b/>
          <w:bCs/>
          <w:sz w:val="22"/>
          <w:szCs w:val="22"/>
        </w:rPr>
      </w:pPr>
      <w:r w:rsidRPr="00761527">
        <w:rPr>
          <w:rFonts w:ascii="Verdana" w:hAnsi="Verdana" w:cs="Arial"/>
          <w:sz w:val="22"/>
          <w:szCs w:val="22"/>
        </w:rPr>
        <w:t>Manage, influence and motivate staff to maximise their role in contributing to the work of the Service and the achievement of the Group’s values, behaviours and objectives.</w:t>
      </w:r>
    </w:p>
    <w:p w14:paraId="5D4835C3" w14:textId="26F7919E" w:rsidR="00761527" w:rsidRPr="00761527" w:rsidRDefault="00761527" w:rsidP="00761527">
      <w:pPr>
        <w:pStyle w:val="ListParagraph"/>
        <w:numPr>
          <w:ilvl w:val="0"/>
          <w:numId w:val="38"/>
        </w:numPr>
        <w:spacing w:before="100" w:beforeAutospacing="1" w:after="100" w:afterAutospacing="1"/>
        <w:rPr>
          <w:rFonts w:ascii="Verdana" w:hAnsi="Verdana"/>
          <w:sz w:val="22"/>
          <w:szCs w:val="22"/>
        </w:rPr>
      </w:pPr>
      <w:r w:rsidRPr="00761527">
        <w:rPr>
          <w:rFonts w:ascii="Verdana" w:hAnsi="Verdana"/>
          <w:sz w:val="22"/>
          <w:szCs w:val="22"/>
        </w:rPr>
        <w:t xml:space="preserve">Role as a member of the Management Team within Property Services and across </w:t>
      </w:r>
      <w:r w:rsidR="00AD375E">
        <w:rPr>
          <w:rFonts w:ascii="Verdana" w:hAnsi="Verdana"/>
          <w:sz w:val="22"/>
          <w:szCs w:val="22"/>
        </w:rPr>
        <w:t xml:space="preserve">the </w:t>
      </w:r>
      <w:r w:rsidRPr="00761527">
        <w:rPr>
          <w:rFonts w:ascii="Verdana" w:hAnsi="Verdana"/>
          <w:sz w:val="22"/>
          <w:szCs w:val="22"/>
        </w:rPr>
        <w:t>Cairn</w:t>
      </w:r>
      <w:r w:rsidR="00474687">
        <w:rPr>
          <w:rFonts w:ascii="Verdana" w:hAnsi="Verdana"/>
          <w:sz w:val="22"/>
          <w:szCs w:val="22"/>
        </w:rPr>
        <w:t xml:space="preserve"> Group.</w:t>
      </w:r>
      <w:r w:rsidRPr="00761527">
        <w:rPr>
          <w:rFonts w:ascii="Verdana" w:hAnsi="Verdana"/>
          <w:sz w:val="22"/>
          <w:szCs w:val="22"/>
        </w:rPr>
        <w:t> </w:t>
      </w:r>
      <w:r w:rsidR="00474687" w:rsidRPr="00474687">
        <w:t xml:space="preserve"> </w:t>
      </w:r>
    </w:p>
    <w:p w14:paraId="3643631D" w14:textId="77777777" w:rsidR="00761527" w:rsidRPr="00761527" w:rsidRDefault="00761527" w:rsidP="00761527">
      <w:pPr>
        <w:pStyle w:val="ListParagraph"/>
        <w:numPr>
          <w:ilvl w:val="0"/>
          <w:numId w:val="38"/>
        </w:numPr>
        <w:spacing w:before="100" w:beforeAutospacing="1" w:after="100" w:afterAutospacing="1"/>
        <w:rPr>
          <w:rFonts w:ascii="Verdana" w:hAnsi="Verdana"/>
          <w:sz w:val="22"/>
          <w:szCs w:val="22"/>
        </w:rPr>
      </w:pPr>
      <w:r w:rsidRPr="00761527">
        <w:rPr>
          <w:rFonts w:ascii="Verdana" w:hAnsi="Verdana"/>
          <w:sz w:val="22"/>
          <w:szCs w:val="22"/>
        </w:rPr>
        <w:t>Manage formal processes across the Group by conducting investigations or hearing disciplinary and appeals, where required, to ensure an impartial, prompt and confidential approach is taken and fair outcomes are delivered, in line with employment legislation, best practice, and HR policies and procedures.</w:t>
      </w:r>
    </w:p>
    <w:p w14:paraId="523E313E" w14:textId="77777777" w:rsidR="00761527" w:rsidRPr="00761527" w:rsidRDefault="00761527" w:rsidP="00761527">
      <w:pPr>
        <w:ind w:left="720"/>
        <w:rPr>
          <w:rFonts w:ascii="Verdana" w:hAnsi="Verdana" w:cs="Arial"/>
          <w:b/>
          <w:bCs/>
          <w:sz w:val="22"/>
          <w:szCs w:val="22"/>
        </w:rPr>
      </w:pPr>
    </w:p>
    <w:p w14:paraId="36F3EBF8" w14:textId="77777777" w:rsidR="00761527" w:rsidRPr="00761527" w:rsidRDefault="00761527" w:rsidP="00761527">
      <w:pPr>
        <w:pStyle w:val="Heading2"/>
        <w:rPr>
          <w:rFonts w:ascii="Verdana" w:hAnsi="Verdana"/>
          <w:sz w:val="22"/>
          <w:szCs w:val="22"/>
        </w:rPr>
      </w:pPr>
      <w:r w:rsidRPr="00761527">
        <w:rPr>
          <w:rFonts w:ascii="Verdana" w:hAnsi="Verdana"/>
          <w:sz w:val="22"/>
          <w:szCs w:val="22"/>
        </w:rPr>
        <w:t>Key Performance Indicators</w:t>
      </w:r>
    </w:p>
    <w:p w14:paraId="4EF1580C" w14:textId="546C110A" w:rsidR="00D055A0" w:rsidRDefault="004051BF" w:rsidP="00D055A0">
      <w:pPr>
        <w:jc w:val="both"/>
        <w:rPr>
          <w:rFonts w:ascii="Verdana" w:hAnsi="Verdana" w:cs="Arial"/>
          <w:sz w:val="22"/>
          <w:szCs w:val="22"/>
        </w:rPr>
      </w:pPr>
      <w:r>
        <w:rPr>
          <w:rFonts w:ascii="Verdana" w:hAnsi="Verdana" w:cs="Arial"/>
          <w:sz w:val="22"/>
          <w:szCs w:val="22"/>
        </w:rPr>
        <w:t>Maintaining u</w:t>
      </w:r>
      <w:r w:rsidR="00997656">
        <w:rPr>
          <w:rFonts w:ascii="Verdana" w:hAnsi="Verdana" w:cs="Arial"/>
          <w:sz w:val="22"/>
          <w:szCs w:val="22"/>
        </w:rPr>
        <w:t xml:space="preserve">p to date 30-year investment cost model </w:t>
      </w:r>
      <w:r>
        <w:rPr>
          <w:rFonts w:ascii="Verdana" w:hAnsi="Verdana" w:cs="Arial"/>
          <w:sz w:val="22"/>
          <w:szCs w:val="22"/>
        </w:rPr>
        <w:t>underpinning business plan.</w:t>
      </w:r>
    </w:p>
    <w:p w14:paraId="46B057C5" w14:textId="31D67C13" w:rsidR="00761527" w:rsidRPr="00761527" w:rsidRDefault="00D32368" w:rsidP="00C60D08">
      <w:pPr>
        <w:jc w:val="both"/>
        <w:rPr>
          <w:rFonts w:ascii="Verdana" w:hAnsi="Verdana" w:cs="Arial"/>
          <w:sz w:val="22"/>
          <w:szCs w:val="22"/>
        </w:rPr>
      </w:pPr>
      <w:r>
        <w:rPr>
          <w:rFonts w:ascii="Verdana" w:hAnsi="Verdana" w:cs="Arial"/>
          <w:sz w:val="22"/>
          <w:szCs w:val="22"/>
        </w:rPr>
        <w:t xml:space="preserve">Regular </w:t>
      </w:r>
      <w:r w:rsidR="00EC5D05">
        <w:rPr>
          <w:rFonts w:ascii="Verdana" w:hAnsi="Verdana" w:cs="Arial"/>
          <w:sz w:val="22"/>
          <w:szCs w:val="22"/>
        </w:rPr>
        <w:t xml:space="preserve">production of </w:t>
      </w:r>
      <w:r>
        <w:rPr>
          <w:rFonts w:ascii="Verdana" w:hAnsi="Verdana" w:cs="Arial"/>
          <w:sz w:val="22"/>
          <w:szCs w:val="22"/>
        </w:rPr>
        <w:t xml:space="preserve">regulatory </w:t>
      </w:r>
      <w:r w:rsidR="00EC5D05">
        <w:rPr>
          <w:rFonts w:ascii="Verdana" w:hAnsi="Verdana" w:cs="Arial"/>
          <w:sz w:val="22"/>
          <w:szCs w:val="22"/>
        </w:rPr>
        <w:t>data</w:t>
      </w:r>
      <w:r w:rsidR="00D055A0">
        <w:rPr>
          <w:rFonts w:ascii="Verdana" w:hAnsi="Verdana" w:cs="Arial"/>
          <w:sz w:val="22"/>
          <w:szCs w:val="22"/>
        </w:rPr>
        <w:t xml:space="preserve"> reporting to satisfy:</w:t>
      </w:r>
    </w:p>
    <w:p w14:paraId="472A04A6" w14:textId="029A2242" w:rsidR="00923A47" w:rsidRDefault="00761527" w:rsidP="00923A47">
      <w:pPr>
        <w:numPr>
          <w:ilvl w:val="0"/>
          <w:numId w:val="38"/>
        </w:numPr>
        <w:rPr>
          <w:rFonts w:ascii="Verdana" w:hAnsi="Verdana" w:cs="Arial"/>
          <w:sz w:val="22"/>
          <w:szCs w:val="22"/>
        </w:rPr>
      </w:pPr>
      <w:r w:rsidRPr="00761527">
        <w:rPr>
          <w:rFonts w:ascii="Verdana" w:hAnsi="Verdana" w:cs="Arial"/>
          <w:sz w:val="22"/>
          <w:szCs w:val="22"/>
        </w:rPr>
        <w:t>ARC</w:t>
      </w:r>
    </w:p>
    <w:p w14:paraId="7623EFC3" w14:textId="308A5D4C" w:rsidR="00761527" w:rsidRPr="00761527" w:rsidRDefault="00761527" w:rsidP="00C60D08">
      <w:pPr>
        <w:numPr>
          <w:ilvl w:val="0"/>
          <w:numId w:val="38"/>
        </w:numPr>
        <w:rPr>
          <w:rFonts w:ascii="Verdana" w:hAnsi="Verdana" w:cs="Arial"/>
          <w:sz w:val="22"/>
          <w:szCs w:val="22"/>
        </w:rPr>
      </w:pPr>
      <w:r w:rsidRPr="00761527">
        <w:rPr>
          <w:rFonts w:ascii="Verdana" w:hAnsi="Verdana" w:cs="Arial"/>
          <w:sz w:val="22"/>
          <w:szCs w:val="22"/>
        </w:rPr>
        <w:t>EESSH/EESSH2</w:t>
      </w:r>
    </w:p>
    <w:p w14:paraId="5BB20BD1" w14:textId="72250249" w:rsidR="00761527" w:rsidRDefault="00761527" w:rsidP="00C60D08">
      <w:pPr>
        <w:numPr>
          <w:ilvl w:val="0"/>
          <w:numId w:val="38"/>
        </w:numPr>
        <w:rPr>
          <w:rFonts w:ascii="Verdana" w:hAnsi="Verdana" w:cs="Arial"/>
          <w:sz w:val="22"/>
          <w:szCs w:val="22"/>
        </w:rPr>
      </w:pPr>
      <w:r w:rsidRPr="00761527">
        <w:rPr>
          <w:rFonts w:ascii="Verdana" w:hAnsi="Verdana" w:cs="Arial"/>
          <w:sz w:val="22"/>
          <w:szCs w:val="22"/>
        </w:rPr>
        <w:t>SHQS</w:t>
      </w:r>
    </w:p>
    <w:p w14:paraId="790CA1C1" w14:textId="2201429D" w:rsidR="00474687" w:rsidRPr="00761527" w:rsidRDefault="00474687" w:rsidP="00474687">
      <w:pPr>
        <w:ind w:left="1440"/>
        <w:jc w:val="both"/>
        <w:rPr>
          <w:rFonts w:ascii="Verdana" w:hAnsi="Verdana" w:cs="Arial"/>
          <w:sz w:val="22"/>
          <w:szCs w:val="22"/>
        </w:rPr>
      </w:pPr>
    </w:p>
    <w:p w14:paraId="587C340E" w14:textId="77777777" w:rsidR="00761527" w:rsidRPr="00761527" w:rsidRDefault="00761527" w:rsidP="00761527">
      <w:pPr>
        <w:jc w:val="both"/>
        <w:rPr>
          <w:rFonts w:ascii="Verdana" w:hAnsi="Verdana" w:cs="Arial"/>
          <w:b/>
          <w:sz w:val="22"/>
          <w:szCs w:val="22"/>
        </w:rPr>
      </w:pPr>
    </w:p>
    <w:p w14:paraId="2FE5E2D7" w14:textId="77777777" w:rsidR="00761527" w:rsidRPr="00761527" w:rsidRDefault="00761527" w:rsidP="00761527">
      <w:pPr>
        <w:jc w:val="both"/>
        <w:rPr>
          <w:rFonts w:ascii="Verdana" w:hAnsi="Verdana" w:cs="Arial"/>
          <w:sz w:val="22"/>
          <w:szCs w:val="22"/>
        </w:rPr>
      </w:pPr>
    </w:p>
    <w:p w14:paraId="213C1F35" w14:textId="77777777" w:rsidR="00761527" w:rsidRPr="00761527" w:rsidRDefault="00761527" w:rsidP="00761527">
      <w:pPr>
        <w:pStyle w:val="Heading2"/>
        <w:rPr>
          <w:rFonts w:ascii="Verdana" w:hAnsi="Verdana"/>
          <w:sz w:val="22"/>
          <w:szCs w:val="22"/>
        </w:rPr>
      </w:pPr>
      <w:r w:rsidRPr="00761527">
        <w:rPr>
          <w:rFonts w:ascii="Verdana" w:hAnsi="Verdana"/>
          <w:sz w:val="22"/>
          <w:szCs w:val="22"/>
        </w:rPr>
        <w:t>Key Contacts – Internal &amp; External</w:t>
      </w:r>
    </w:p>
    <w:p w14:paraId="1A860A93" w14:textId="77777777" w:rsidR="00761527" w:rsidRPr="00761527" w:rsidRDefault="00761527" w:rsidP="00761527">
      <w:pPr>
        <w:pStyle w:val="ListParagraph"/>
        <w:numPr>
          <w:ilvl w:val="0"/>
          <w:numId w:val="8"/>
        </w:numPr>
        <w:tabs>
          <w:tab w:val="clear" w:pos="786"/>
          <w:tab w:val="num" w:pos="1440"/>
        </w:tabs>
        <w:spacing w:before="100" w:beforeAutospacing="1" w:after="100" w:afterAutospacing="1"/>
        <w:ind w:left="1440"/>
        <w:rPr>
          <w:rFonts w:ascii="Verdana" w:hAnsi="Verdana"/>
          <w:b/>
          <w:sz w:val="22"/>
          <w:szCs w:val="22"/>
        </w:rPr>
      </w:pPr>
      <w:r w:rsidRPr="00761527">
        <w:rPr>
          <w:rFonts w:ascii="Verdana" w:hAnsi="Verdana"/>
          <w:bCs/>
          <w:sz w:val="22"/>
          <w:szCs w:val="22"/>
        </w:rPr>
        <w:t>Executive Team</w:t>
      </w:r>
      <w:r w:rsidRPr="00761527">
        <w:rPr>
          <w:rFonts w:ascii="Verdana" w:hAnsi="Verdana"/>
          <w:sz w:val="22"/>
          <w:szCs w:val="22"/>
        </w:rPr>
        <w:t xml:space="preserve"> and Board members</w:t>
      </w:r>
    </w:p>
    <w:p w14:paraId="23506679" w14:textId="009F32FB" w:rsidR="00761527" w:rsidRPr="00761527" w:rsidRDefault="00761527" w:rsidP="00761527">
      <w:pPr>
        <w:pStyle w:val="ListParagraph"/>
        <w:numPr>
          <w:ilvl w:val="0"/>
          <w:numId w:val="8"/>
        </w:numPr>
        <w:tabs>
          <w:tab w:val="clear" w:pos="786"/>
          <w:tab w:val="num" w:pos="1440"/>
        </w:tabs>
        <w:spacing w:before="100" w:beforeAutospacing="1" w:after="100" w:afterAutospacing="1"/>
        <w:ind w:left="1440"/>
        <w:rPr>
          <w:rFonts w:ascii="Verdana" w:hAnsi="Verdana"/>
          <w:b/>
          <w:sz w:val="22"/>
          <w:szCs w:val="22"/>
        </w:rPr>
      </w:pPr>
      <w:r w:rsidRPr="00761527">
        <w:rPr>
          <w:rFonts w:ascii="Verdana" w:hAnsi="Verdana"/>
          <w:sz w:val="22"/>
          <w:szCs w:val="22"/>
        </w:rPr>
        <w:t xml:space="preserve">Cairn </w:t>
      </w:r>
      <w:r w:rsidR="0071546B" w:rsidRPr="00740E82">
        <w:rPr>
          <w:rFonts w:ascii="Verdana" w:hAnsi="Verdana"/>
          <w:sz w:val="22"/>
          <w:szCs w:val="22"/>
        </w:rPr>
        <w:t>Group</w:t>
      </w:r>
      <w:r w:rsidR="0071546B">
        <w:rPr>
          <w:rFonts w:ascii="Verdana" w:hAnsi="Verdana"/>
          <w:sz w:val="22"/>
          <w:szCs w:val="22"/>
        </w:rPr>
        <w:t xml:space="preserve"> </w:t>
      </w:r>
      <w:r w:rsidRPr="00761527">
        <w:rPr>
          <w:rFonts w:ascii="Verdana" w:hAnsi="Verdana"/>
          <w:sz w:val="22"/>
          <w:szCs w:val="22"/>
        </w:rPr>
        <w:t>team members at all levels in all Departments</w:t>
      </w:r>
    </w:p>
    <w:p w14:paraId="5E77E4DB" w14:textId="77777777" w:rsidR="00761527" w:rsidRPr="00761527" w:rsidRDefault="00761527" w:rsidP="00761527">
      <w:pPr>
        <w:pStyle w:val="ListParagraph"/>
        <w:numPr>
          <w:ilvl w:val="0"/>
          <w:numId w:val="8"/>
        </w:numPr>
        <w:tabs>
          <w:tab w:val="clear" w:pos="786"/>
          <w:tab w:val="num" w:pos="1440"/>
        </w:tabs>
        <w:spacing w:before="100" w:beforeAutospacing="1" w:after="100" w:afterAutospacing="1"/>
        <w:ind w:left="1440"/>
        <w:rPr>
          <w:rFonts w:ascii="Verdana" w:hAnsi="Verdana"/>
          <w:b/>
          <w:sz w:val="22"/>
          <w:szCs w:val="22"/>
        </w:rPr>
      </w:pPr>
      <w:r w:rsidRPr="00761527">
        <w:rPr>
          <w:rFonts w:ascii="Verdana" w:hAnsi="Verdana"/>
          <w:sz w:val="22"/>
          <w:szCs w:val="22"/>
        </w:rPr>
        <w:t>Local Authorities</w:t>
      </w:r>
    </w:p>
    <w:p w14:paraId="3893888A" w14:textId="77777777" w:rsidR="00761527" w:rsidRPr="00761527" w:rsidRDefault="00761527" w:rsidP="00761527">
      <w:pPr>
        <w:pStyle w:val="ListParagraph"/>
        <w:numPr>
          <w:ilvl w:val="0"/>
          <w:numId w:val="8"/>
        </w:numPr>
        <w:tabs>
          <w:tab w:val="clear" w:pos="786"/>
          <w:tab w:val="num" w:pos="1440"/>
        </w:tabs>
        <w:spacing w:before="100" w:beforeAutospacing="1" w:after="100" w:afterAutospacing="1"/>
        <w:ind w:left="1440"/>
        <w:rPr>
          <w:rFonts w:ascii="Verdana" w:hAnsi="Verdana"/>
          <w:sz w:val="22"/>
          <w:szCs w:val="22"/>
        </w:rPr>
      </w:pPr>
      <w:r w:rsidRPr="00761527">
        <w:rPr>
          <w:rFonts w:ascii="Verdana" w:hAnsi="Verdana"/>
          <w:sz w:val="22"/>
          <w:szCs w:val="22"/>
        </w:rPr>
        <w:t>Scottish Government</w:t>
      </w:r>
    </w:p>
    <w:p w14:paraId="0EE9EDF4" w14:textId="77777777" w:rsidR="00761527" w:rsidRPr="00761527" w:rsidRDefault="00761527" w:rsidP="00761527">
      <w:pPr>
        <w:pStyle w:val="ListParagraph"/>
        <w:numPr>
          <w:ilvl w:val="0"/>
          <w:numId w:val="8"/>
        </w:numPr>
        <w:tabs>
          <w:tab w:val="clear" w:pos="786"/>
          <w:tab w:val="num" w:pos="1440"/>
        </w:tabs>
        <w:spacing w:before="100" w:beforeAutospacing="1" w:after="100" w:afterAutospacing="1"/>
        <w:ind w:left="1440"/>
        <w:rPr>
          <w:rFonts w:ascii="Verdana" w:hAnsi="Verdana"/>
          <w:sz w:val="22"/>
          <w:szCs w:val="22"/>
        </w:rPr>
      </w:pPr>
      <w:r w:rsidRPr="00761527">
        <w:rPr>
          <w:rFonts w:ascii="Verdana" w:hAnsi="Verdana"/>
          <w:sz w:val="22"/>
          <w:szCs w:val="22"/>
        </w:rPr>
        <w:t>Department of Environment and Climate Change</w:t>
      </w:r>
    </w:p>
    <w:p w14:paraId="3F5A589F" w14:textId="77777777" w:rsidR="00761527" w:rsidRPr="00761527" w:rsidRDefault="00761527" w:rsidP="00761527">
      <w:pPr>
        <w:pStyle w:val="ListParagraph"/>
        <w:numPr>
          <w:ilvl w:val="0"/>
          <w:numId w:val="8"/>
        </w:numPr>
        <w:tabs>
          <w:tab w:val="clear" w:pos="786"/>
          <w:tab w:val="num" w:pos="1440"/>
        </w:tabs>
        <w:spacing w:before="100" w:beforeAutospacing="1" w:after="100" w:afterAutospacing="1"/>
        <w:ind w:left="1440"/>
        <w:rPr>
          <w:rFonts w:ascii="Verdana" w:hAnsi="Verdana"/>
          <w:sz w:val="22"/>
          <w:szCs w:val="22"/>
        </w:rPr>
      </w:pPr>
      <w:r w:rsidRPr="00761527">
        <w:rPr>
          <w:rFonts w:ascii="Verdana" w:hAnsi="Verdana"/>
          <w:sz w:val="22"/>
          <w:szCs w:val="22"/>
        </w:rPr>
        <w:t>Scottish Housing Regulator</w:t>
      </w:r>
    </w:p>
    <w:p w14:paraId="0806A155" w14:textId="77777777" w:rsidR="00761527" w:rsidRPr="00761527" w:rsidRDefault="00761527" w:rsidP="00761527">
      <w:pPr>
        <w:pStyle w:val="ListParagraph"/>
        <w:numPr>
          <w:ilvl w:val="0"/>
          <w:numId w:val="8"/>
        </w:numPr>
        <w:tabs>
          <w:tab w:val="clear" w:pos="786"/>
          <w:tab w:val="num" w:pos="1440"/>
        </w:tabs>
        <w:spacing w:before="100" w:beforeAutospacing="1" w:after="100" w:afterAutospacing="1"/>
        <w:ind w:left="1440"/>
        <w:rPr>
          <w:rFonts w:ascii="Verdana" w:hAnsi="Verdana"/>
          <w:sz w:val="22"/>
          <w:szCs w:val="22"/>
        </w:rPr>
      </w:pPr>
      <w:r w:rsidRPr="00761527">
        <w:rPr>
          <w:rFonts w:ascii="Verdana" w:hAnsi="Verdana"/>
          <w:sz w:val="22"/>
          <w:szCs w:val="22"/>
        </w:rPr>
        <w:t>Scottish Housing Network</w:t>
      </w:r>
    </w:p>
    <w:p w14:paraId="0167FDFE" w14:textId="4453F9D0" w:rsidR="00761527" w:rsidRDefault="00761527" w:rsidP="00761527">
      <w:pPr>
        <w:pStyle w:val="ListParagraph"/>
        <w:numPr>
          <w:ilvl w:val="0"/>
          <w:numId w:val="8"/>
        </w:numPr>
        <w:tabs>
          <w:tab w:val="clear" w:pos="786"/>
          <w:tab w:val="num" w:pos="1440"/>
        </w:tabs>
        <w:spacing w:before="100" w:beforeAutospacing="1" w:after="100" w:afterAutospacing="1"/>
        <w:ind w:left="1440"/>
        <w:rPr>
          <w:rFonts w:ascii="Verdana" w:hAnsi="Verdana"/>
          <w:sz w:val="22"/>
          <w:szCs w:val="22"/>
        </w:rPr>
      </w:pPr>
      <w:r w:rsidRPr="00761527">
        <w:rPr>
          <w:rFonts w:ascii="Verdana" w:hAnsi="Verdana"/>
          <w:sz w:val="22"/>
          <w:szCs w:val="22"/>
        </w:rPr>
        <w:t>Partner RSL’s</w:t>
      </w:r>
    </w:p>
    <w:p w14:paraId="64A38C4F" w14:textId="7534698B" w:rsidR="008C35B4" w:rsidRPr="00740E82" w:rsidRDefault="008C35B4" w:rsidP="00761527">
      <w:pPr>
        <w:pStyle w:val="ListParagraph"/>
        <w:numPr>
          <w:ilvl w:val="0"/>
          <w:numId w:val="8"/>
        </w:numPr>
        <w:tabs>
          <w:tab w:val="clear" w:pos="786"/>
          <w:tab w:val="num" w:pos="1440"/>
        </w:tabs>
        <w:spacing w:before="100" w:beforeAutospacing="1" w:after="100" w:afterAutospacing="1"/>
        <w:ind w:left="1440"/>
        <w:rPr>
          <w:rFonts w:ascii="Verdana" w:hAnsi="Verdana"/>
          <w:sz w:val="22"/>
          <w:szCs w:val="22"/>
        </w:rPr>
      </w:pPr>
      <w:r w:rsidRPr="00740E82">
        <w:rPr>
          <w:rFonts w:ascii="Verdana" w:hAnsi="Verdana"/>
          <w:sz w:val="22"/>
          <w:szCs w:val="22"/>
        </w:rPr>
        <w:t>Highland Housing Hub</w:t>
      </w:r>
    </w:p>
    <w:p w14:paraId="76C1ECBC" w14:textId="26E394E7" w:rsidR="008C35B4" w:rsidRPr="00740E82" w:rsidRDefault="008C35B4" w:rsidP="00761527">
      <w:pPr>
        <w:pStyle w:val="ListParagraph"/>
        <w:numPr>
          <w:ilvl w:val="0"/>
          <w:numId w:val="8"/>
        </w:numPr>
        <w:tabs>
          <w:tab w:val="clear" w:pos="786"/>
          <w:tab w:val="num" w:pos="1440"/>
        </w:tabs>
        <w:spacing w:before="100" w:beforeAutospacing="1" w:after="100" w:afterAutospacing="1"/>
        <w:ind w:left="1440"/>
        <w:rPr>
          <w:rFonts w:ascii="Verdana" w:hAnsi="Verdana"/>
          <w:sz w:val="22"/>
          <w:szCs w:val="22"/>
        </w:rPr>
      </w:pPr>
      <w:r w:rsidRPr="00740E82">
        <w:rPr>
          <w:rFonts w:ascii="Verdana" w:hAnsi="Verdana"/>
          <w:sz w:val="22"/>
          <w:szCs w:val="22"/>
        </w:rPr>
        <w:t>Highland Housing Alliance</w:t>
      </w:r>
    </w:p>
    <w:p w14:paraId="0D87B106" w14:textId="77777777" w:rsidR="00761527" w:rsidRPr="00761527" w:rsidRDefault="00761527" w:rsidP="00761527">
      <w:pPr>
        <w:pStyle w:val="ListParagraph"/>
        <w:numPr>
          <w:ilvl w:val="0"/>
          <w:numId w:val="8"/>
        </w:numPr>
        <w:tabs>
          <w:tab w:val="clear" w:pos="786"/>
          <w:tab w:val="num" w:pos="1440"/>
        </w:tabs>
        <w:spacing w:before="100" w:beforeAutospacing="1" w:after="100" w:afterAutospacing="1"/>
        <w:ind w:left="1440"/>
        <w:rPr>
          <w:rFonts w:ascii="Verdana" w:hAnsi="Verdana"/>
          <w:sz w:val="22"/>
          <w:szCs w:val="22"/>
        </w:rPr>
      </w:pPr>
      <w:r w:rsidRPr="00761527">
        <w:rPr>
          <w:rFonts w:ascii="Verdana" w:hAnsi="Verdana"/>
          <w:sz w:val="22"/>
          <w:szCs w:val="22"/>
        </w:rPr>
        <w:t>Contractors</w:t>
      </w:r>
    </w:p>
    <w:p w14:paraId="299EEC0E" w14:textId="77777777" w:rsidR="00761527" w:rsidRPr="00761527" w:rsidRDefault="00761527" w:rsidP="00761527">
      <w:pPr>
        <w:pStyle w:val="ListParagraph"/>
        <w:numPr>
          <w:ilvl w:val="0"/>
          <w:numId w:val="8"/>
        </w:numPr>
        <w:tabs>
          <w:tab w:val="clear" w:pos="786"/>
          <w:tab w:val="num" w:pos="1440"/>
        </w:tabs>
        <w:spacing w:before="100" w:beforeAutospacing="1" w:after="100" w:afterAutospacing="1"/>
        <w:ind w:left="1440"/>
        <w:rPr>
          <w:rFonts w:ascii="Verdana" w:hAnsi="Verdana"/>
          <w:sz w:val="22"/>
          <w:szCs w:val="22"/>
        </w:rPr>
      </w:pPr>
      <w:r w:rsidRPr="00761527">
        <w:rPr>
          <w:rFonts w:ascii="Verdana" w:hAnsi="Verdana"/>
          <w:sz w:val="22"/>
          <w:szCs w:val="22"/>
        </w:rPr>
        <w:t>Consultants</w:t>
      </w:r>
    </w:p>
    <w:p w14:paraId="50D28EE4" w14:textId="77777777" w:rsidR="00761527" w:rsidRPr="00761527" w:rsidRDefault="00761527" w:rsidP="00761527">
      <w:pPr>
        <w:pStyle w:val="ListParagraph"/>
        <w:numPr>
          <w:ilvl w:val="0"/>
          <w:numId w:val="8"/>
        </w:numPr>
        <w:tabs>
          <w:tab w:val="clear" w:pos="786"/>
          <w:tab w:val="num" w:pos="1440"/>
        </w:tabs>
        <w:spacing w:before="100" w:beforeAutospacing="1" w:after="100" w:afterAutospacing="1"/>
        <w:ind w:left="1440"/>
        <w:rPr>
          <w:rFonts w:ascii="Verdana" w:hAnsi="Verdana"/>
          <w:sz w:val="22"/>
          <w:szCs w:val="22"/>
        </w:rPr>
      </w:pPr>
      <w:r w:rsidRPr="00761527">
        <w:rPr>
          <w:rFonts w:ascii="Verdana" w:hAnsi="Verdana"/>
          <w:sz w:val="22"/>
          <w:szCs w:val="22"/>
        </w:rPr>
        <w:t>Lenders and Valuers</w:t>
      </w:r>
    </w:p>
    <w:p w14:paraId="38C0B30F" w14:textId="77777777" w:rsidR="00761527" w:rsidRPr="00761527" w:rsidRDefault="00761527" w:rsidP="00761527">
      <w:pPr>
        <w:pStyle w:val="ListParagraph"/>
        <w:numPr>
          <w:ilvl w:val="0"/>
          <w:numId w:val="8"/>
        </w:numPr>
        <w:tabs>
          <w:tab w:val="clear" w:pos="786"/>
          <w:tab w:val="num" w:pos="1440"/>
        </w:tabs>
        <w:spacing w:before="100" w:beforeAutospacing="1" w:after="100" w:afterAutospacing="1"/>
        <w:ind w:left="1440"/>
        <w:rPr>
          <w:rFonts w:ascii="Verdana" w:hAnsi="Verdana"/>
          <w:sz w:val="22"/>
          <w:szCs w:val="22"/>
        </w:rPr>
      </w:pPr>
      <w:r w:rsidRPr="00761527">
        <w:rPr>
          <w:rFonts w:ascii="Verdana" w:hAnsi="Verdana"/>
          <w:sz w:val="22"/>
          <w:szCs w:val="22"/>
        </w:rPr>
        <w:t>Lawyers</w:t>
      </w:r>
    </w:p>
    <w:p w14:paraId="53A209BC" w14:textId="77777777" w:rsidR="00761527" w:rsidRPr="00761527" w:rsidRDefault="00761527" w:rsidP="00761527">
      <w:pPr>
        <w:pStyle w:val="ListParagraph"/>
        <w:numPr>
          <w:ilvl w:val="0"/>
          <w:numId w:val="8"/>
        </w:numPr>
        <w:tabs>
          <w:tab w:val="clear" w:pos="786"/>
          <w:tab w:val="num" w:pos="1440"/>
        </w:tabs>
        <w:spacing w:before="100" w:beforeAutospacing="1" w:after="100" w:afterAutospacing="1"/>
        <w:ind w:left="1440"/>
        <w:rPr>
          <w:rFonts w:ascii="Verdana" w:hAnsi="Verdana"/>
          <w:sz w:val="22"/>
          <w:szCs w:val="22"/>
        </w:rPr>
      </w:pPr>
      <w:r w:rsidRPr="00761527">
        <w:rPr>
          <w:rFonts w:ascii="Verdana" w:hAnsi="Verdana"/>
          <w:sz w:val="22"/>
          <w:szCs w:val="22"/>
        </w:rPr>
        <w:t>Registers of Scotland</w:t>
      </w:r>
    </w:p>
    <w:p w14:paraId="0A5C4F7C" w14:textId="77777777" w:rsidR="00761527" w:rsidRPr="00761527" w:rsidRDefault="00761527" w:rsidP="00761527">
      <w:pPr>
        <w:pStyle w:val="ListParagraph"/>
        <w:numPr>
          <w:ilvl w:val="0"/>
          <w:numId w:val="8"/>
        </w:numPr>
        <w:tabs>
          <w:tab w:val="clear" w:pos="786"/>
          <w:tab w:val="num" w:pos="1440"/>
        </w:tabs>
        <w:spacing w:before="100" w:beforeAutospacing="1" w:after="100" w:afterAutospacing="1"/>
        <w:ind w:left="1440"/>
        <w:rPr>
          <w:rFonts w:ascii="Verdana" w:hAnsi="Verdana"/>
          <w:sz w:val="22"/>
          <w:szCs w:val="22"/>
        </w:rPr>
      </w:pPr>
      <w:r w:rsidRPr="00761527">
        <w:rPr>
          <w:rFonts w:ascii="Verdana" w:hAnsi="Verdana"/>
          <w:sz w:val="22"/>
          <w:szCs w:val="22"/>
        </w:rPr>
        <w:t>Energy Providers</w:t>
      </w:r>
    </w:p>
    <w:p w14:paraId="126207E4" w14:textId="77777777" w:rsidR="00761527" w:rsidRPr="00761527" w:rsidRDefault="00761527" w:rsidP="00761527">
      <w:pPr>
        <w:pStyle w:val="ListParagraph"/>
        <w:numPr>
          <w:ilvl w:val="0"/>
          <w:numId w:val="8"/>
        </w:numPr>
        <w:tabs>
          <w:tab w:val="clear" w:pos="786"/>
          <w:tab w:val="num" w:pos="1440"/>
        </w:tabs>
        <w:spacing w:before="100" w:beforeAutospacing="1" w:after="100" w:afterAutospacing="1"/>
        <w:ind w:left="1440"/>
        <w:rPr>
          <w:rFonts w:ascii="Verdana" w:hAnsi="Verdana"/>
          <w:sz w:val="22"/>
          <w:szCs w:val="22"/>
        </w:rPr>
      </w:pPr>
      <w:r w:rsidRPr="00761527">
        <w:rPr>
          <w:rFonts w:ascii="Verdana" w:hAnsi="Verdana"/>
          <w:sz w:val="22"/>
          <w:szCs w:val="22"/>
        </w:rPr>
        <w:t>Energy Savings Trust/Energy Action Scotland</w:t>
      </w:r>
    </w:p>
    <w:p w14:paraId="55D56003" w14:textId="7D48EFD0" w:rsidR="00761527" w:rsidRPr="00761527" w:rsidRDefault="00761527" w:rsidP="00761527">
      <w:pPr>
        <w:pStyle w:val="ListParagraph"/>
        <w:numPr>
          <w:ilvl w:val="0"/>
          <w:numId w:val="8"/>
        </w:numPr>
        <w:tabs>
          <w:tab w:val="clear" w:pos="786"/>
          <w:tab w:val="num" w:pos="1440"/>
        </w:tabs>
        <w:spacing w:before="100" w:beforeAutospacing="1" w:after="100" w:afterAutospacing="1"/>
        <w:ind w:left="1440"/>
        <w:rPr>
          <w:rFonts w:ascii="Verdana" w:hAnsi="Verdana"/>
          <w:sz w:val="22"/>
          <w:szCs w:val="22"/>
        </w:rPr>
      </w:pPr>
      <w:r w:rsidRPr="00761527">
        <w:rPr>
          <w:rFonts w:ascii="Verdana" w:hAnsi="Verdana"/>
          <w:sz w:val="22"/>
          <w:szCs w:val="22"/>
        </w:rPr>
        <w:t>SPA, PfH</w:t>
      </w:r>
      <w:r w:rsidR="00474687">
        <w:rPr>
          <w:rFonts w:ascii="Verdana" w:hAnsi="Verdana"/>
          <w:sz w:val="22"/>
          <w:szCs w:val="22"/>
        </w:rPr>
        <w:t xml:space="preserve">, Scotland Excel </w:t>
      </w:r>
      <w:r w:rsidRPr="00761527">
        <w:rPr>
          <w:rFonts w:ascii="Verdana" w:hAnsi="Verdana"/>
          <w:sz w:val="22"/>
          <w:szCs w:val="22"/>
        </w:rPr>
        <w:t>Frameworks</w:t>
      </w:r>
    </w:p>
    <w:p w14:paraId="75D1370B" w14:textId="77777777" w:rsidR="00761527" w:rsidRPr="00761527" w:rsidRDefault="00761527" w:rsidP="00761527">
      <w:pPr>
        <w:rPr>
          <w:rFonts w:ascii="Verdana" w:hAnsi="Verdana"/>
          <w:sz w:val="22"/>
          <w:szCs w:val="22"/>
        </w:rPr>
      </w:pPr>
    </w:p>
    <w:p w14:paraId="763986AC" w14:textId="77777777" w:rsidR="00761527" w:rsidRPr="00761527" w:rsidRDefault="00761527" w:rsidP="00761527">
      <w:pPr>
        <w:pStyle w:val="Heading2"/>
        <w:rPr>
          <w:rFonts w:ascii="Verdana" w:hAnsi="Verdana"/>
          <w:sz w:val="22"/>
          <w:szCs w:val="22"/>
        </w:rPr>
      </w:pPr>
      <w:r w:rsidRPr="00761527">
        <w:rPr>
          <w:rFonts w:ascii="Verdana" w:hAnsi="Verdana"/>
          <w:sz w:val="22"/>
          <w:szCs w:val="22"/>
        </w:rPr>
        <w:t>Health &amp; Safety</w:t>
      </w:r>
    </w:p>
    <w:p w14:paraId="17F0610F" w14:textId="77777777" w:rsidR="00761527" w:rsidRPr="00761527" w:rsidRDefault="00761527" w:rsidP="00761527">
      <w:pPr>
        <w:pStyle w:val="ListParagraph"/>
        <w:numPr>
          <w:ilvl w:val="0"/>
          <w:numId w:val="8"/>
        </w:numPr>
        <w:tabs>
          <w:tab w:val="clear" w:pos="786"/>
          <w:tab w:val="num" w:pos="1440"/>
        </w:tabs>
        <w:spacing w:before="100" w:beforeAutospacing="1" w:after="100" w:afterAutospacing="1"/>
        <w:ind w:left="1440"/>
        <w:rPr>
          <w:rFonts w:ascii="Verdana" w:hAnsi="Verdana"/>
          <w:sz w:val="22"/>
          <w:szCs w:val="22"/>
        </w:rPr>
      </w:pPr>
      <w:r w:rsidRPr="00761527">
        <w:rPr>
          <w:rFonts w:ascii="Verdana" w:hAnsi="Verdana"/>
          <w:sz w:val="22"/>
          <w:szCs w:val="22"/>
        </w:rPr>
        <w:t>Ensure that Health and Safety guidelines and fire regulations are strictly adhered to and participate in the Group Health &amp; Safety working group.</w:t>
      </w:r>
    </w:p>
    <w:p w14:paraId="4B089B94" w14:textId="77777777" w:rsidR="00761527" w:rsidRPr="00761527" w:rsidRDefault="00761527" w:rsidP="00761527">
      <w:pPr>
        <w:numPr>
          <w:ilvl w:val="0"/>
          <w:numId w:val="8"/>
        </w:numPr>
        <w:tabs>
          <w:tab w:val="clear" w:pos="786"/>
          <w:tab w:val="num" w:pos="1440"/>
        </w:tabs>
        <w:spacing w:before="100" w:beforeAutospacing="1" w:after="100" w:afterAutospacing="1"/>
        <w:ind w:left="1440"/>
        <w:rPr>
          <w:rFonts w:ascii="Verdana" w:hAnsi="Verdana" w:cs="Arial"/>
          <w:color w:val="000000"/>
          <w:sz w:val="22"/>
          <w:szCs w:val="22"/>
        </w:rPr>
      </w:pPr>
      <w:r w:rsidRPr="00761527">
        <w:rPr>
          <w:rFonts w:ascii="Verdana" w:hAnsi="Verdana" w:cs="Arial"/>
          <w:color w:val="000000"/>
          <w:sz w:val="22"/>
          <w:szCs w:val="22"/>
        </w:rPr>
        <w:t>Comply with safe working practices as defined by Cairn Housing Group</w:t>
      </w:r>
    </w:p>
    <w:p w14:paraId="244557CE" w14:textId="77777777" w:rsidR="00761527" w:rsidRPr="00761527" w:rsidRDefault="00761527" w:rsidP="00761527">
      <w:pPr>
        <w:numPr>
          <w:ilvl w:val="0"/>
          <w:numId w:val="8"/>
        </w:numPr>
        <w:tabs>
          <w:tab w:val="clear" w:pos="786"/>
          <w:tab w:val="num" w:pos="1440"/>
        </w:tabs>
        <w:spacing w:before="100" w:beforeAutospacing="1" w:after="100" w:afterAutospacing="1"/>
        <w:ind w:left="1440"/>
        <w:rPr>
          <w:rFonts w:ascii="Verdana" w:hAnsi="Verdana" w:cs="Arial"/>
          <w:color w:val="000000"/>
          <w:sz w:val="22"/>
          <w:szCs w:val="22"/>
        </w:rPr>
      </w:pPr>
      <w:r w:rsidRPr="00761527">
        <w:rPr>
          <w:rFonts w:ascii="Verdana" w:hAnsi="Verdana" w:cs="Arial"/>
          <w:color w:val="000000"/>
          <w:sz w:val="22"/>
          <w:szCs w:val="22"/>
        </w:rPr>
        <w:t xml:space="preserve">Complete online training as and when required </w:t>
      </w:r>
    </w:p>
    <w:p w14:paraId="134647EA" w14:textId="77777777" w:rsidR="00761527" w:rsidRPr="00761527" w:rsidRDefault="00761527" w:rsidP="00761527">
      <w:pPr>
        <w:numPr>
          <w:ilvl w:val="0"/>
          <w:numId w:val="8"/>
        </w:numPr>
        <w:tabs>
          <w:tab w:val="clear" w:pos="786"/>
          <w:tab w:val="num" w:pos="1440"/>
        </w:tabs>
        <w:spacing w:before="100" w:beforeAutospacing="1" w:after="100" w:afterAutospacing="1"/>
        <w:ind w:left="1440"/>
        <w:rPr>
          <w:rFonts w:ascii="Verdana" w:hAnsi="Verdana" w:cs="Arial"/>
          <w:color w:val="000000"/>
          <w:sz w:val="22"/>
          <w:szCs w:val="22"/>
        </w:rPr>
      </w:pPr>
      <w:r w:rsidRPr="00761527">
        <w:rPr>
          <w:rFonts w:ascii="Verdana" w:hAnsi="Verdana" w:cs="Arial"/>
          <w:color w:val="000000"/>
          <w:sz w:val="22"/>
          <w:szCs w:val="22"/>
        </w:rPr>
        <w:t>Take reasonable care for your own health and safety and that of others who may be affected by acts or omissions at work</w:t>
      </w:r>
    </w:p>
    <w:p w14:paraId="0A4199D4" w14:textId="77777777" w:rsidR="00761527" w:rsidRPr="00761527" w:rsidRDefault="00761527" w:rsidP="00761527">
      <w:pPr>
        <w:numPr>
          <w:ilvl w:val="0"/>
          <w:numId w:val="8"/>
        </w:numPr>
        <w:tabs>
          <w:tab w:val="clear" w:pos="786"/>
          <w:tab w:val="num" w:pos="1440"/>
        </w:tabs>
        <w:spacing w:before="100" w:beforeAutospacing="1" w:after="100" w:afterAutospacing="1"/>
        <w:ind w:left="1440"/>
        <w:rPr>
          <w:rFonts w:ascii="Verdana" w:hAnsi="Verdana" w:cs="Arial"/>
          <w:color w:val="000000"/>
          <w:sz w:val="22"/>
          <w:szCs w:val="22"/>
        </w:rPr>
      </w:pPr>
      <w:r w:rsidRPr="00761527">
        <w:rPr>
          <w:rFonts w:ascii="Verdana" w:hAnsi="Verdana" w:cs="Arial"/>
          <w:color w:val="000000"/>
          <w:sz w:val="22"/>
          <w:szCs w:val="22"/>
        </w:rPr>
        <w:t>Report any accidents, incidents or near misses as soon as reasonably practicable.</w:t>
      </w:r>
    </w:p>
    <w:p w14:paraId="11B707E0" w14:textId="77777777" w:rsidR="00761527" w:rsidRPr="00761527" w:rsidRDefault="00761527" w:rsidP="00761527">
      <w:pPr>
        <w:ind w:left="1440"/>
        <w:jc w:val="both"/>
        <w:rPr>
          <w:rFonts w:ascii="Verdana" w:hAnsi="Verdana" w:cs="Arial"/>
          <w:sz w:val="22"/>
          <w:szCs w:val="22"/>
        </w:rPr>
      </w:pPr>
    </w:p>
    <w:p w14:paraId="35B5D625" w14:textId="77777777" w:rsidR="00761527" w:rsidRPr="00761527" w:rsidRDefault="00761527" w:rsidP="00761527">
      <w:pPr>
        <w:pStyle w:val="Heading2"/>
        <w:rPr>
          <w:rFonts w:ascii="Verdana" w:hAnsi="Verdana"/>
          <w:sz w:val="22"/>
          <w:szCs w:val="22"/>
        </w:rPr>
      </w:pPr>
      <w:r w:rsidRPr="00761527">
        <w:rPr>
          <w:rFonts w:ascii="Verdana" w:hAnsi="Verdana"/>
          <w:sz w:val="22"/>
          <w:szCs w:val="22"/>
        </w:rPr>
        <w:t>General</w:t>
      </w:r>
    </w:p>
    <w:p w14:paraId="1BE52502" w14:textId="77777777" w:rsidR="00761527" w:rsidRPr="00761527" w:rsidRDefault="00761527" w:rsidP="00761527">
      <w:pPr>
        <w:numPr>
          <w:ilvl w:val="0"/>
          <w:numId w:val="8"/>
        </w:numPr>
        <w:tabs>
          <w:tab w:val="clear" w:pos="786"/>
          <w:tab w:val="num" w:pos="1440"/>
        </w:tabs>
        <w:spacing w:before="100" w:beforeAutospacing="1" w:after="100" w:afterAutospacing="1"/>
        <w:ind w:left="1440"/>
        <w:rPr>
          <w:rFonts w:ascii="Verdana" w:hAnsi="Verdana" w:cs="Arial"/>
          <w:color w:val="000000"/>
          <w:sz w:val="22"/>
          <w:szCs w:val="22"/>
        </w:rPr>
      </w:pPr>
      <w:r w:rsidRPr="00761527">
        <w:rPr>
          <w:rFonts w:ascii="Verdana" w:hAnsi="Verdana" w:cs="Arial"/>
          <w:color w:val="000000"/>
          <w:sz w:val="22"/>
          <w:szCs w:val="22"/>
        </w:rPr>
        <w:t>Be aware of and adhere to Cairn Housing Group</w:t>
      </w:r>
      <w:r w:rsidRPr="00761527">
        <w:rPr>
          <w:rFonts w:ascii="Verdana" w:hAnsi="Verdana" w:cs="Arial"/>
          <w:sz w:val="22"/>
          <w:szCs w:val="22"/>
        </w:rPr>
        <w:t xml:space="preserve"> </w:t>
      </w:r>
      <w:r w:rsidRPr="00761527">
        <w:rPr>
          <w:rFonts w:ascii="Verdana" w:hAnsi="Verdana" w:cs="Arial"/>
          <w:color w:val="000000"/>
          <w:sz w:val="22"/>
          <w:szCs w:val="22"/>
        </w:rPr>
        <w:t>policies at all times</w:t>
      </w:r>
    </w:p>
    <w:p w14:paraId="40C96FDB" w14:textId="77777777" w:rsidR="00761527" w:rsidRPr="00761527" w:rsidRDefault="00761527" w:rsidP="00761527">
      <w:pPr>
        <w:numPr>
          <w:ilvl w:val="0"/>
          <w:numId w:val="8"/>
        </w:numPr>
        <w:tabs>
          <w:tab w:val="clear" w:pos="786"/>
          <w:tab w:val="num" w:pos="1440"/>
        </w:tabs>
        <w:spacing w:before="100" w:beforeAutospacing="1" w:after="100" w:afterAutospacing="1"/>
        <w:ind w:left="1440"/>
        <w:rPr>
          <w:rFonts w:ascii="Verdana" w:hAnsi="Verdana" w:cs="Arial"/>
          <w:color w:val="000000"/>
          <w:sz w:val="22"/>
          <w:szCs w:val="22"/>
        </w:rPr>
      </w:pPr>
      <w:r w:rsidRPr="00761527">
        <w:rPr>
          <w:rFonts w:ascii="Verdana" w:hAnsi="Verdana" w:cs="Arial"/>
          <w:color w:val="000000"/>
          <w:sz w:val="22"/>
          <w:szCs w:val="22"/>
        </w:rPr>
        <w:t>Take part in progress/performance reviews throughout the year</w:t>
      </w:r>
    </w:p>
    <w:p w14:paraId="0AD4EBE5" w14:textId="77777777" w:rsidR="00761527" w:rsidRPr="00761527" w:rsidRDefault="00761527" w:rsidP="00761527">
      <w:pPr>
        <w:numPr>
          <w:ilvl w:val="0"/>
          <w:numId w:val="8"/>
        </w:numPr>
        <w:tabs>
          <w:tab w:val="clear" w:pos="786"/>
          <w:tab w:val="num" w:pos="1440"/>
        </w:tabs>
        <w:spacing w:before="100" w:beforeAutospacing="1" w:after="100" w:afterAutospacing="1"/>
        <w:ind w:left="1440"/>
        <w:rPr>
          <w:rFonts w:ascii="Verdana" w:hAnsi="Verdana" w:cs="Arial"/>
          <w:color w:val="000000"/>
          <w:sz w:val="22"/>
          <w:szCs w:val="22"/>
        </w:rPr>
      </w:pPr>
      <w:r w:rsidRPr="00761527">
        <w:rPr>
          <w:rFonts w:ascii="Verdana" w:hAnsi="Verdana" w:cs="Arial"/>
          <w:sz w:val="22"/>
          <w:szCs w:val="22"/>
        </w:rPr>
        <w:t xml:space="preserve">Cooperate with other </w:t>
      </w:r>
      <w:r w:rsidRPr="00761527">
        <w:rPr>
          <w:rFonts w:ascii="Verdana" w:hAnsi="Verdana" w:cs="Arial"/>
          <w:color w:val="000000"/>
          <w:sz w:val="22"/>
          <w:szCs w:val="22"/>
        </w:rPr>
        <w:t>Cairn Housing Group</w:t>
      </w:r>
      <w:r w:rsidRPr="00761527">
        <w:rPr>
          <w:rFonts w:ascii="Verdana" w:hAnsi="Verdana" w:cs="Arial"/>
          <w:sz w:val="22"/>
          <w:szCs w:val="22"/>
        </w:rPr>
        <w:t xml:space="preserve"> departments</w:t>
      </w:r>
    </w:p>
    <w:p w14:paraId="256A60AC" w14:textId="77777777" w:rsidR="00761527" w:rsidRPr="00761527" w:rsidRDefault="00761527" w:rsidP="00761527">
      <w:pPr>
        <w:numPr>
          <w:ilvl w:val="0"/>
          <w:numId w:val="8"/>
        </w:numPr>
        <w:tabs>
          <w:tab w:val="clear" w:pos="786"/>
          <w:tab w:val="num" w:pos="1440"/>
        </w:tabs>
        <w:spacing w:before="100" w:beforeAutospacing="1" w:after="100" w:afterAutospacing="1"/>
        <w:ind w:left="1440"/>
        <w:rPr>
          <w:rFonts w:ascii="Verdana" w:hAnsi="Verdana" w:cs="Arial"/>
          <w:color w:val="000000"/>
          <w:sz w:val="22"/>
          <w:szCs w:val="22"/>
        </w:rPr>
      </w:pPr>
      <w:r w:rsidRPr="00761527">
        <w:rPr>
          <w:rFonts w:ascii="Verdana" w:hAnsi="Verdana" w:cs="Arial"/>
          <w:color w:val="000000"/>
          <w:sz w:val="22"/>
          <w:szCs w:val="22"/>
        </w:rPr>
        <w:t>Attend training courses and complete online training modules as required to meet the requirements of the post</w:t>
      </w:r>
    </w:p>
    <w:p w14:paraId="7D0B6DF6" w14:textId="77777777" w:rsidR="00761527" w:rsidRPr="00761527" w:rsidRDefault="00761527" w:rsidP="00761527">
      <w:pPr>
        <w:numPr>
          <w:ilvl w:val="0"/>
          <w:numId w:val="8"/>
        </w:numPr>
        <w:tabs>
          <w:tab w:val="clear" w:pos="786"/>
          <w:tab w:val="num" w:pos="1440"/>
        </w:tabs>
        <w:spacing w:before="100" w:beforeAutospacing="1" w:after="100" w:afterAutospacing="1"/>
        <w:ind w:left="1440"/>
        <w:rPr>
          <w:rFonts w:ascii="Verdana" w:hAnsi="Verdana" w:cs="Arial"/>
          <w:color w:val="000000"/>
          <w:sz w:val="22"/>
          <w:szCs w:val="22"/>
        </w:rPr>
      </w:pPr>
      <w:r w:rsidRPr="00761527">
        <w:rPr>
          <w:rFonts w:ascii="Verdana" w:hAnsi="Verdana" w:cs="Arial"/>
          <w:color w:val="000000"/>
          <w:sz w:val="22"/>
          <w:szCs w:val="22"/>
        </w:rPr>
        <w:t>Take responsibility for own personal development, seeking out opportunities to learn new skills</w:t>
      </w:r>
    </w:p>
    <w:p w14:paraId="3A868182" w14:textId="77777777" w:rsidR="00761527" w:rsidRPr="00761527" w:rsidRDefault="00761527" w:rsidP="00761527">
      <w:pPr>
        <w:numPr>
          <w:ilvl w:val="0"/>
          <w:numId w:val="8"/>
        </w:numPr>
        <w:tabs>
          <w:tab w:val="clear" w:pos="786"/>
          <w:tab w:val="num" w:pos="1440"/>
        </w:tabs>
        <w:spacing w:before="100" w:beforeAutospacing="1" w:after="100" w:afterAutospacing="1"/>
        <w:ind w:left="1440"/>
        <w:rPr>
          <w:rFonts w:ascii="Verdana" w:hAnsi="Verdana" w:cs="Arial"/>
          <w:color w:val="000000"/>
          <w:sz w:val="22"/>
          <w:szCs w:val="22"/>
        </w:rPr>
      </w:pPr>
      <w:r w:rsidRPr="00761527">
        <w:rPr>
          <w:rFonts w:ascii="Verdana" w:hAnsi="Verdana" w:cs="Arial"/>
          <w:color w:val="000000"/>
          <w:sz w:val="22"/>
          <w:szCs w:val="22"/>
        </w:rPr>
        <w:t>Undertake any other duties as requested by management which are reasonably deemed to be within the scope of the role</w:t>
      </w:r>
    </w:p>
    <w:p w14:paraId="55233DE7" w14:textId="77777777" w:rsidR="00761527" w:rsidRPr="00761527" w:rsidRDefault="00761527" w:rsidP="00761527">
      <w:pPr>
        <w:jc w:val="both"/>
        <w:rPr>
          <w:rFonts w:ascii="Verdana" w:hAnsi="Verdana" w:cs="Arial"/>
          <w:sz w:val="22"/>
          <w:szCs w:val="22"/>
        </w:rPr>
      </w:pPr>
    </w:p>
    <w:p w14:paraId="440AB36A" w14:textId="77777777" w:rsidR="00761527" w:rsidRPr="00761527" w:rsidRDefault="00761527" w:rsidP="00761527">
      <w:pPr>
        <w:jc w:val="both"/>
        <w:rPr>
          <w:rFonts w:ascii="Verdana" w:hAnsi="Verdana" w:cs="Arial"/>
          <w:sz w:val="22"/>
          <w:szCs w:val="22"/>
        </w:rPr>
      </w:pPr>
    </w:p>
    <w:p w14:paraId="6991C3F2" w14:textId="77777777" w:rsidR="00761527" w:rsidRPr="00761527" w:rsidRDefault="00761527" w:rsidP="00761527">
      <w:pPr>
        <w:pStyle w:val="Heading2"/>
        <w:rPr>
          <w:rFonts w:ascii="Verdana" w:hAnsi="Verdana"/>
          <w:sz w:val="22"/>
          <w:szCs w:val="22"/>
        </w:rPr>
      </w:pPr>
      <w:r w:rsidRPr="00761527">
        <w:rPr>
          <w:rFonts w:ascii="Verdana" w:hAnsi="Verdana"/>
          <w:sz w:val="22"/>
          <w:szCs w:val="22"/>
        </w:rPr>
        <w:t>Other</w:t>
      </w:r>
    </w:p>
    <w:p w14:paraId="1816FDF9" w14:textId="77777777" w:rsidR="00761527" w:rsidRPr="00761527" w:rsidRDefault="00761527" w:rsidP="00761527">
      <w:pPr>
        <w:pStyle w:val="Default"/>
        <w:tabs>
          <w:tab w:val="left" w:pos="1134"/>
        </w:tabs>
        <w:ind w:left="1276" w:hanging="567"/>
        <w:jc w:val="both"/>
        <w:rPr>
          <w:rFonts w:ascii="Verdana" w:hAnsi="Verdana" w:cs="Arial"/>
          <w:b/>
          <w:sz w:val="22"/>
          <w:szCs w:val="22"/>
        </w:rPr>
      </w:pPr>
    </w:p>
    <w:p w14:paraId="4519F1E1" w14:textId="77777777" w:rsidR="00761527" w:rsidRPr="00761527" w:rsidRDefault="00761527" w:rsidP="00761527">
      <w:pPr>
        <w:numPr>
          <w:ilvl w:val="0"/>
          <w:numId w:val="29"/>
        </w:numPr>
        <w:ind w:left="1440"/>
        <w:jc w:val="both"/>
        <w:rPr>
          <w:rFonts w:ascii="Verdana" w:hAnsi="Verdana" w:cs="Arial"/>
          <w:sz w:val="22"/>
          <w:szCs w:val="22"/>
        </w:rPr>
      </w:pPr>
      <w:r w:rsidRPr="00761527">
        <w:rPr>
          <w:rFonts w:ascii="Verdana" w:hAnsi="Verdana" w:cs="Arial"/>
          <w:sz w:val="22"/>
          <w:szCs w:val="22"/>
        </w:rPr>
        <w:t xml:space="preserve">Apply the </w:t>
      </w:r>
      <w:r w:rsidRPr="00761527">
        <w:rPr>
          <w:rFonts w:ascii="Verdana" w:hAnsi="Verdana" w:cs="Arial"/>
          <w:color w:val="000000"/>
          <w:sz w:val="22"/>
          <w:szCs w:val="22"/>
        </w:rPr>
        <w:t>Cairn Housing Group</w:t>
      </w:r>
      <w:r w:rsidRPr="00761527">
        <w:rPr>
          <w:rFonts w:ascii="Verdana" w:hAnsi="Verdana" w:cs="Arial"/>
          <w:sz w:val="22"/>
          <w:szCs w:val="22"/>
        </w:rPr>
        <w:t xml:space="preserve"> values and behaviours to every aspect of the role at all times</w:t>
      </w:r>
    </w:p>
    <w:p w14:paraId="0F6115F7" w14:textId="77777777" w:rsidR="00761527" w:rsidRPr="00761527" w:rsidRDefault="00761527" w:rsidP="00761527">
      <w:pPr>
        <w:numPr>
          <w:ilvl w:val="0"/>
          <w:numId w:val="29"/>
        </w:numPr>
        <w:ind w:left="1440"/>
        <w:jc w:val="both"/>
        <w:rPr>
          <w:rFonts w:ascii="Verdana" w:hAnsi="Verdana" w:cs="Arial"/>
          <w:sz w:val="22"/>
          <w:szCs w:val="22"/>
        </w:rPr>
      </w:pPr>
      <w:r w:rsidRPr="00761527">
        <w:rPr>
          <w:rFonts w:ascii="Verdana" w:hAnsi="Verdana" w:cs="Arial"/>
          <w:sz w:val="22"/>
          <w:szCs w:val="22"/>
        </w:rPr>
        <w:t xml:space="preserve">Promote and maintain the brand standards of </w:t>
      </w:r>
      <w:r w:rsidRPr="00761527">
        <w:rPr>
          <w:rFonts w:ascii="Verdana" w:hAnsi="Verdana" w:cs="Arial"/>
          <w:color w:val="000000"/>
          <w:sz w:val="22"/>
          <w:szCs w:val="22"/>
        </w:rPr>
        <w:t>Cairn Housing Group</w:t>
      </w:r>
      <w:r w:rsidRPr="00761527">
        <w:rPr>
          <w:rFonts w:ascii="Verdana" w:hAnsi="Verdana" w:cs="Arial"/>
          <w:b/>
          <w:bCs/>
          <w:sz w:val="22"/>
          <w:szCs w:val="22"/>
          <w:u w:val="single"/>
        </w:rPr>
        <w:br w:type="page"/>
      </w:r>
    </w:p>
    <w:p w14:paraId="1A945450" w14:textId="77777777" w:rsidR="00761527" w:rsidRPr="00761527" w:rsidRDefault="00761527" w:rsidP="00761527">
      <w:pPr>
        <w:jc w:val="center"/>
        <w:rPr>
          <w:rFonts w:ascii="Verdana" w:hAnsi="Verdana" w:cs="Arial"/>
          <w:b/>
          <w:bCs/>
          <w:sz w:val="22"/>
          <w:szCs w:val="22"/>
          <w:u w:val="single"/>
        </w:rPr>
      </w:pPr>
    </w:p>
    <w:p w14:paraId="477341A7" w14:textId="77777777" w:rsidR="00761527" w:rsidRPr="00761527" w:rsidRDefault="00761527" w:rsidP="00761527">
      <w:pPr>
        <w:jc w:val="center"/>
        <w:rPr>
          <w:rFonts w:ascii="Verdana" w:hAnsi="Verdana" w:cs="Arial"/>
          <w:b/>
          <w:bCs/>
          <w:sz w:val="22"/>
          <w:szCs w:val="22"/>
          <w:u w:val="single"/>
        </w:rPr>
      </w:pPr>
      <w:r w:rsidRPr="00761527">
        <w:rPr>
          <w:rFonts w:ascii="Verdana" w:hAnsi="Verdana" w:cs="Arial"/>
          <w:b/>
          <w:bCs/>
          <w:sz w:val="22"/>
          <w:szCs w:val="22"/>
          <w:u w:val="single"/>
        </w:rPr>
        <w:t>Investment Programme Manager</w:t>
      </w:r>
    </w:p>
    <w:p w14:paraId="2BAA6D2D" w14:textId="77777777" w:rsidR="00761527" w:rsidRPr="00761527" w:rsidRDefault="00761527" w:rsidP="00761527">
      <w:pPr>
        <w:jc w:val="center"/>
        <w:rPr>
          <w:rFonts w:ascii="Verdana" w:hAnsi="Verdana" w:cs="Arial"/>
          <w:b/>
          <w:bCs/>
          <w:sz w:val="22"/>
          <w:szCs w:val="22"/>
          <w:u w:val="single"/>
        </w:rPr>
      </w:pPr>
    </w:p>
    <w:p w14:paraId="442B1217" w14:textId="77777777" w:rsidR="00761527" w:rsidRPr="00761527" w:rsidRDefault="00761527" w:rsidP="00761527">
      <w:pPr>
        <w:jc w:val="center"/>
        <w:rPr>
          <w:rFonts w:ascii="Verdana" w:hAnsi="Verdana" w:cs="Arial"/>
          <w:b/>
          <w:bCs/>
          <w:sz w:val="22"/>
          <w:szCs w:val="22"/>
        </w:rPr>
      </w:pPr>
      <w:r w:rsidRPr="00761527">
        <w:rPr>
          <w:rFonts w:ascii="Verdana" w:hAnsi="Verdana" w:cs="Arial"/>
          <w:b/>
          <w:bCs/>
          <w:sz w:val="22"/>
          <w:szCs w:val="22"/>
        </w:rPr>
        <w:t>Person Specification</w:t>
      </w:r>
    </w:p>
    <w:p w14:paraId="4361E5C8" w14:textId="77777777" w:rsidR="00761527" w:rsidRPr="00761527" w:rsidRDefault="00761527" w:rsidP="00761527">
      <w:pPr>
        <w:rPr>
          <w:rFonts w:ascii="Verdana" w:hAnsi="Verdana"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3568"/>
        <w:gridCol w:w="3420"/>
      </w:tblGrid>
      <w:tr w:rsidR="00761527" w:rsidRPr="00761527" w14:paraId="72514844" w14:textId="77777777" w:rsidTr="00E5210B">
        <w:trPr>
          <w:tblHeader/>
        </w:trPr>
        <w:tc>
          <w:tcPr>
            <w:tcW w:w="2840" w:type="dxa"/>
          </w:tcPr>
          <w:p w14:paraId="1DB8F2F0" w14:textId="77777777" w:rsidR="00761527" w:rsidRPr="00761527" w:rsidRDefault="00761527" w:rsidP="00BD1264">
            <w:pPr>
              <w:spacing w:before="120" w:after="120"/>
              <w:jc w:val="center"/>
              <w:rPr>
                <w:rFonts w:ascii="Verdana" w:hAnsi="Verdana" w:cs="Arial"/>
                <w:b/>
                <w:bCs/>
                <w:sz w:val="22"/>
                <w:szCs w:val="22"/>
              </w:rPr>
            </w:pPr>
            <w:r w:rsidRPr="00761527">
              <w:rPr>
                <w:rFonts w:ascii="Verdana" w:hAnsi="Verdana" w:cs="Arial"/>
                <w:b/>
                <w:bCs/>
                <w:sz w:val="22"/>
                <w:szCs w:val="22"/>
              </w:rPr>
              <w:t>CRITERIA</w:t>
            </w:r>
          </w:p>
        </w:tc>
        <w:tc>
          <w:tcPr>
            <w:tcW w:w="3568" w:type="dxa"/>
          </w:tcPr>
          <w:p w14:paraId="5B4CAD63" w14:textId="77777777" w:rsidR="00761527" w:rsidRPr="00761527" w:rsidRDefault="00761527" w:rsidP="00BD1264">
            <w:pPr>
              <w:spacing w:before="120" w:after="120"/>
              <w:jc w:val="center"/>
              <w:rPr>
                <w:rFonts w:ascii="Verdana" w:hAnsi="Verdana" w:cs="Arial"/>
                <w:b/>
                <w:bCs/>
                <w:sz w:val="22"/>
                <w:szCs w:val="22"/>
              </w:rPr>
            </w:pPr>
            <w:r w:rsidRPr="00761527">
              <w:rPr>
                <w:rFonts w:ascii="Verdana" w:hAnsi="Verdana" w:cs="Arial"/>
                <w:b/>
                <w:bCs/>
                <w:sz w:val="22"/>
                <w:szCs w:val="22"/>
              </w:rPr>
              <w:t>ESSENTIAL</w:t>
            </w:r>
          </w:p>
        </w:tc>
        <w:tc>
          <w:tcPr>
            <w:tcW w:w="3420" w:type="dxa"/>
          </w:tcPr>
          <w:p w14:paraId="27A4A4C1" w14:textId="77777777" w:rsidR="00761527" w:rsidRPr="00761527" w:rsidRDefault="00761527" w:rsidP="00BD1264">
            <w:pPr>
              <w:spacing w:before="120" w:after="120"/>
              <w:jc w:val="center"/>
              <w:rPr>
                <w:rFonts w:ascii="Verdana" w:hAnsi="Verdana" w:cs="Arial"/>
                <w:b/>
                <w:bCs/>
                <w:sz w:val="22"/>
                <w:szCs w:val="22"/>
              </w:rPr>
            </w:pPr>
            <w:r w:rsidRPr="00761527">
              <w:rPr>
                <w:rFonts w:ascii="Verdana" w:hAnsi="Verdana" w:cs="Arial"/>
                <w:b/>
                <w:bCs/>
                <w:sz w:val="22"/>
                <w:szCs w:val="22"/>
              </w:rPr>
              <w:t>DESIRABLE</w:t>
            </w:r>
          </w:p>
        </w:tc>
      </w:tr>
      <w:tr w:rsidR="00761527" w:rsidRPr="00761527" w14:paraId="4973DEE6" w14:textId="77777777" w:rsidTr="00BD1264">
        <w:tc>
          <w:tcPr>
            <w:tcW w:w="2840" w:type="dxa"/>
          </w:tcPr>
          <w:p w14:paraId="334E55D6" w14:textId="77777777" w:rsidR="00761527" w:rsidRPr="00761527" w:rsidRDefault="00761527" w:rsidP="00BD1264">
            <w:pPr>
              <w:rPr>
                <w:rFonts w:ascii="Verdana" w:hAnsi="Verdana" w:cs="Arial"/>
                <w:bCs/>
                <w:sz w:val="22"/>
                <w:szCs w:val="22"/>
              </w:rPr>
            </w:pPr>
            <w:r w:rsidRPr="00761527">
              <w:rPr>
                <w:rFonts w:ascii="Verdana" w:hAnsi="Verdana" w:cs="Arial"/>
                <w:bCs/>
                <w:sz w:val="22"/>
                <w:szCs w:val="22"/>
              </w:rPr>
              <w:t>Qualifications and specific training</w:t>
            </w:r>
          </w:p>
          <w:p w14:paraId="5F3FB367" w14:textId="77777777" w:rsidR="00761527" w:rsidRPr="00761527" w:rsidRDefault="00761527" w:rsidP="00BD1264">
            <w:pPr>
              <w:rPr>
                <w:rFonts w:ascii="Verdana" w:hAnsi="Verdana" w:cs="Arial"/>
                <w:bCs/>
                <w:sz w:val="22"/>
                <w:szCs w:val="22"/>
              </w:rPr>
            </w:pPr>
          </w:p>
          <w:p w14:paraId="29D26D42" w14:textId="77777777" w:rsidR="00761527" w:rsidRPr="00761527" w:rsidRDefault="00761527" w:rsidP="00BD1264">
            <w:pPr>
              <w:rPr>
                <w:rFonts w:ascii="Verdana" w:hAnsi="Verdana" w:cs="Arial"/>
                <w:bCs/>
                <w:sz w:val="22"/>
                <w:szCs w:val="22"/>
              </w:rPr>
            </w:pPr>
          </w:p>
          <w:p w14:paraId="08B6339A" w14:textId="77777777" w:rsidR="00761527" w:rsidRPr="00761527" w:rsidRDefault="00761527" w:rsidP="00BD1264">
            <w:pPr>
              <w:rPr>
                <w:rFonts w:ascii="Verdana" w:hAnsi="Verdana" w:cs="Arial"/>
                <w:bCs/>
                <w:sz w:val="22"/>
                <w:szCs w:val="22"/>
              </w:rPr>
            </w:pPr>
          </w:p>
        </w:tc>
        <w:tc>
          <w:tcPr>
            <w:tcW w:w="3568" w:type="dxa"/>
          </w:tcPr>
          <w:p w14:paraId="50E65E61" w14:textId="6E20F8DE" w:rsidR="00761527" w:rsidRPr="00761527" w:rsidRDefault="00761527" w:rsidP="00BD1264">
            <w:pPr>
              <w:rPr>
                <w:rFonts w:ascii="Verdana" w:hAnsi="Verdana" w:cs="Arial"/>
                <w:sz w:val="22"/>
                <w:szCs w:val="22"/>
              </w:rPr>
            </w:pPr>
            <w:r w:rsidRPr="00761527">
              <w:rPr>
                <w:rFonts w:ascii="Verdana" w:hAnsi="Verdana" w:cs="Arial"/>
                <w:sz w:val="22"/>
                <w:szCs w:val="22"/>
              </w:rPr>
              <w:t xml:space="preserve">Educated to Degree </w:t>
            </w:r>
            <w:r w:rsidRPr="00740E82">
              <w:rPr>
                <w:rFonts w:ascii="Verdana" w:hAnsi="Verdana" w:cs="Arial"/>
                <w:sz w:val="22"/>
                <w:szCs w:val="22"/>
              </w:rPr>
              <w:t>level</w:t>
            </w:r>
            <w:r w:rsidR="0071546B" w:rsidRPr="00740E82">
              <w:rPr>
                <w:rFonts w:ascii="Verdana" w:hAnsi="Verdana" w:cs="Arial"/>
                <w:sz w:val="22"/>
                <w:szCs w:val="22"/>
              </w:rPr>
              <w:t xml:space="preserve"> in a relevant built environment </w:t>
            </w:r>
            <w:r w:rsidR="004051BF" w:rsidRPr="00740E82">
              <w:rPr>
                <w:rFonts w:ascii="Verdana" w:hAnsi="Verdana" w:cs="Arial"/>
                <w:sz w:val="22"/>
                <w:szCs w:val="22"/>
              </w:rPr>
              <w:t>discipline</w:t>
            </w:r>
            <w:r w:rsidRPr="00740E82">
              <w:rPr>
                <w:rFonts w:ascii="Verdana" w:hAnsi="Verdana" w:cs="Arial"/>
                <w:sz w:val="22"/>
                <w:szCs w:val="22"/>
              </w:rPr>
              <w:t xml:space="preserve"> or</w:t>
            </w:r>
            <w:r w:rsidRPr="00761527">
              <w:rPr>
                <w:rFonts w:ascii="Verdana" w:hAnsi="Verdana" w:cs="Arial"/>
                <w:sz w:val="22"/>
                <w:szCs w:val="22"/>
              </w:rPr>
              <w:t xml:space="preserve"> other relevant professional qualification or 4 years relevant experience.</w:t>
            </w:r>
          </w:p>
          <w:p w14:paraId="30BF9B5C" w14:textId="77777777" w:rsidR="00761527" w:rsidRPr="00761527" w:rsidRDefault="00761527" w:rsidP="00BD1264">
            <w:pPr>
              <w:rPr>
                <w:rFonts w:ascii="Verdana" w:hAnsi="Verdana" w:cs="Arial"/>
                <w:sz w:val="22"/>
                <w:szCs w:val="22"/>
              </w:rPr>
            </w:pPr>
          </w:p>
        </w:tc>
        <w:tc>
          <w:tcPr>
            <w:tcW w:w="3420" w:type="dxa"/>
          </w:tcPr>
          <w:p w14:paraId="41B7F662" w14:textId="4DE42F2F" w:rsidR="00761527" w:rsidRPr="00761527" w:rsidRDefault="00761527" w:rsidP="00BD1264">
            <w:pPr>
              <w:rPr>
                <w:rFonts w:ascii="Verdana" w:hAnsi="Verdana" w:cs="Arial"/>
                <w:sz w:val="22"/>
                <w:szCs w:val="22"/>
              </w:rPr>
            </w:pPr>
            <w:r w:rsidRPr="00761527">
              <w:rPr>
                <w:rFonts w:ascii="Verdana" w:hAnsi="Verdana" w:cs="Arial"/>
                <w:sz w:val="22"/>
                <w:szCs w:val="22"/>
              </w:rPr>
              <w:t>Membership of a relevant property related professional body (e.g. RICS, RIAS, CIOB, CIBSE)</w:t>
            </w:r>
          </w:p>
        </w:tc>
      </w:tr>
      <w:tr w:rsidR="00761527" w:rsidRPr="00761527" w14:paraId="7EDB74CD" w14:textId="77777777" w:rsidTr="00BD1264">
        <w:trPr>
          <w:trHeight w:val="1175"/>
        </w:trPr>
        <w:tc>
          <w:tcPr>
            <w:tcW w:w="2840" w:type="dxa"/>
          </w:tcPr>
          <w:p w14:paraId="7D3AFA76" w14:textId="77777777" w:rsidR="00761527" w:rsidRPr="00761527" w:rsidRDefault="00761527" w:rsidP="00BD1264">
            <w:pPr>
              <w:rPr>
                <w:rFonts w:ascii="Verdana" w:hAnsi="Verdana" w:cs="Arial"/>
                <w:bCs/>
                <w:sz w:val="22"/>
                <w:szCs w:val="22"/>
              </w:rPr>
            </w:pPr>
            <w:r w:rsidRPr="00761527">
              <w:rPr>
                <w:rFonts w:ascii="Verdana" w:hAnsi="Verdana" w:cs="Arial"/>
                <w:bCs/>
                <w:sz w:val="22"/>
                <w:szCs w:val="22"/>
              </w:rPr>
              <w:t>Experience</w:t>
            </w:r>
          </w:p>
        </w:tc>
        <w:tc>
          <w:tcPr>
            <w:tcW w:w="3568" w:type="dxa"/>
          </w:tcPr>
          <w:p w14:paraId="0515B0C3" w14:textId="2EBBCF22" w:rsidR="00761527" w:rsidRPr="00761527" w:rsidRDefault="00761527" w:rsidP="00BD1264">
            <w:pPr>
              <w:rPr>
                <w:rFonts w:ascii="Verdana" w:hAnsi="Verdana" w:cs="Arial"/>
                <w:sz w:val="22"/>
                <w:szCs w:val="22"/>
              </w:rPr>
            </w:pPr>
            <w:r w:rsidRPr="00761527">
              <w:rPr>
                <w:rFonts w:ascii="Verdana" w:hAnsi="Verdana" w:cs="Arial"/>
                <w:sz w:val="22"/>
                <w:szCs w:val="22"/>
              </w:rPr>
              <w:t xml:space="preserve">Significant experience of managing a Corporate Asset Management </w:t>
            </w:r>
            <w:r w:rsidR="00694E40">
              <w:rPr>
                <w:rFonts w:ascii="Verdana" w:hAnsi="Verdana" w:cs="Arial"/>
                <w:sz w:val="22"/>
                <w:szCs w:val="22"/>
              </w:rPr>
              <w:t xml:space="preserve">database and </w:t>
            </w:r>
            <w:r w:rsidR="0012186F">
              <w:rPr>
                <w:rFonts w:ascii="Verdana" w:hAnsi="Verdana" w:cs="Arial"/>
                <w:sz w:val="22"/>
                <w:szCs w:val="22"/>
              </w:rPr>
              <w:t xml:space="preserve">related </w:t>
            </w:r>
            <w:r w:rsidR="00E70A1E" w:rsidRPr="00761527">
              <w:rPr>
                <w:rFonts w:ascii="Verdana" w:hAnsi="Verdana" w:cs="Arial"/>
                <w:sz w:val="22"/>
                <w:szCs w:val="22"/>
              </w:rPr>
              <w:t>information systems</w:t>
            </w:r>
            <w:r w:rsidR="0012186F">
              <w:rPr>
                <w:rFonts w:ascii="Verdana" w:hAnsi="Verdana" w:cs="Arial"/>
                <w:sz w:val="22"/>
                <w:szCs w:val="22"/>
              </w:rPr>
              <w:t xml:space="preserve"> and software.</w:t>
            </w:r>
          </w:p>
          <w:p w14:paraId="2C2AD32D" w14:textId="77777777" w:rsidR="00761527" w:rsidRPr="00761527" w:rsidRDefault="00761527" w:rsidP="00BD1264">
            <w:pPr>
              <w:rPr>
                <w:rFonts w:ascii="Verdana" w:hAnsi="Verdana" w:cs="Arial"/>
                <w:sz w:val="22"/>
                <w:szCs w:val="22"/>
              </w:rPr>
            </w:pPr>
          </w:p>
          <w:p w14:paraId="01F430E1" w14:textId="44769E41" w:rsidR="00761527" w:rsidRDefault="00761527" w:rsidP="00BD1264">
            <w:pPr>
              <w:rPr>
                <w:rFonts w:ascii="Verdana" w:hAnsi="Verdana" w:cs="Arial"/>
                <w:sz w:val="22"/>
                <w:szCs w:val="22"/>
              </w:rPr>
            </w:pPr>
            <w:r w:rsidRPr="00761527">
              <w:rPr>
                <w:rFonts w:ascii="Verdana" w:hAnsi="Verdana" w:cs="Arial"/>
                <w:sz w:val="22"/>
                <w:szCs w:val="22"/>
              </w:rPr>
              <w:t>Demonstrable experience of creating long term, costed strategic plans to ensure statutory and regulatory compliance within Housing or Property</w:t>
            </w:r>
          </w:p>
          <w:p w14:paraId="15A1FA15" w14:textId="0AA6EBC3" w:rsidR="00694E40" w:rsidRDefault="00694E40" w:rsidP="00BD1264">
            <w:pPr>
              <w:rPr>
                <w:rFonts w:ascii="Verdana" w:hAnsi="Verdana" w:cs="Arial"/>
                <w:sz w:val="22"/>
                <w:szCs w:val="22"/>
              </w:rPr>
            </w:pPr>
          </w:p>
          <w:p w14:paraId="40AF4133" w14:textId="2B5D6FD4" w:rsidR="00694E40" w:rsidRPr="00761527" w:rsidRDefault="00694E40" w:rsidP="00BD1264">
            <w:pPr>
              <w:rPr>
                <w:rFonts w:ascii="Verdana" w:hAnsi="Verdana" w:cs="Arial"/>
                <w:sz w:val="22"/>
                <w:szCs w:val="22"/>
              </w:rPr>
            </w:pPr>
            <w:r>
              <w:rPr>
                <w:rFonts w:ascii="Verdana" w:hAnsi="Verdana" w:cs="Arial"/>
                <w:sz w:val="22"/>
                <w:szCs w:val="22"/>
              </w:rPr>
              <w:t xml:space="preserve">Demonstrable </w:t>
            </w:r>
            <w:r w:rsidR="00984C3B">
              <w:rPr>
                <w:rFonts w:ascii="Verdana" w:hAnsi="Verdana" w:cs="Arial"/>
                <w:sz w:val="22"/>
                <w:szCs w:val="22"/>
              </w:rPr>
              <w:t xml:space="preserve">experience of </w:t>
            </w:r>
            <w:r w:rsidRPr="00761527">
              <w:rPr>
                <w:rFonts w:ascii="Verdana" w:hAnsi="Verdana" w:cs="Arial"/>
                <w:sz w:val="22"/>
                <w:szCs w:val="22"/>
              </w:rPr>
              <w:t>undertak</w:t>
            </w:r>
            <w:r w:rsidR="00984C3B">
              <w:rPr>
                <w:rFonts w:ascii="Verdana" w:hAnsi="Verdana" w:cs="Arial"/>
                <w:sz w:val="22"/>
                <w:szCs w:val="22"/>
              </w:rPr>
              <w:t>ing</w:t>
            </w:r>
            <w:r w:rsidRPr="00761527">
              <w:rPr>
                <w:rFonts w:ascii="Verdana" w:hAnsi="Verdana" w:cs="Arial"/>
                <w:sz w:val="22"/>
                <w:szCs w:val="22"/>
              </w:rPr>
              <w:t xml:space="preserve"> financial modelling and able to identify key sensitivities.</w:t>
            </w:r>
          </w:p>
          <w:p w14:paraId="1003DED0" w14:textId="77777777" w:rsidR="00761527" w:rsidRPr="00761527" w:rsidRDefault="00761527" w:rsidP="00BD1264">
            <w:pPr>
              <w:rPr>
                <w:rFonts w:ascii="Verdana" w:hAnsi="Verdana" w:cs="Arial"/>
                <w:sz w:val="22"/>
                <w:szCs w:val="22"/>
              </w:rPr>
            </w:pPr>
          </w:p>
          <w:p w14:paraId="311BD6E9" w14:textId="3953D6EF" w:rsidR="00A1659A" w:rsidRDefault="00A1659A" w:rsidP="00BD1264">
            <w:pPr>
              <w:rPr>
                <w:rFonts w:ascii="Verdana" w:hAnsi="Verdana" w:cs="Arial"/>
                <w:sz w:val="22"/>
                <w:szCs w:val="22"/>
              </w:rPr>
            </w:pPr>
            <w:r>
              <w:rPr>
                <w:rFonts w:ascii="Verdana" w:hAnsi="Verdana" w:cs="Arial"/>
                <w:sz w:val="22"/>
                <w:szCs w:val="22"/>
              </w:rPr>
              <w:t>Demonstrable experience of energy modelling</w:t>
            </w:r>
            <w:r w:rsidR="000B2548">
              <w:rPr>
                <w:rFonts w:ascii="Verdana" w:hAnsi="Verdana" w:cs="Arial"/>
                <w:sz w:val="22"/>
                <w:szCs w:val="22"/>
              </w:rPr>
              <w:t>.</w:t>
            </w:r>
          </w:p>
          <w:p w14:paraId="2390FC70" w14:textId="77777777" w:rsidR="00A1659A" w:rsidRDefault="00A1659A" w:rsidP="00BD1264">
            <w:pPr>
              <w:rPr>
                <w:rFonts w:ascii="Verdana" w:hAnsi="Verdana" w:cs="Arial"/>
                <w:sz w:val="22"/>
                <w:szCs w:val="22"/>
              </w:rPr>
            </w:pPr>
          </w:p>
          <w:p w14:paraId="0FF037D1" w14:textId="5D83C7B3" w:rsidR="00761527" w:rsidRPr="00761527" w:rsidRDefault="00761527" w:rsidP="00BD1264">
            <w:pPr>
              <w:rPr>
                <w:rFonts w:ascii="Verdana" w:hAnsi="Verdana" w:cs="Arial"/>
                <w:sz w:val="22"/>
                <w:szCs w:val="22"/>
              </w:rPr>
            </w:pPr>
            <w:r w:rsidRPr="00761527">
              <w:rPr>
                <w:rFonts w:ascii="Verdana" w:hAnsi="Verdana" w:cs="Arial"/>
                <w:sz w:val="22"/>
                <w:szCs w:val="22"/>
              </w:rPr>
              <w:t>Experience of managing staff</w:t>
            </w:r>
          </w:p>
          <w:p w14:paraId="0D99FDB5" w14:textId="77777777" w:rsidR="00761527" w:rsidRPr="00761527" w:rsidRDefault="00761527" w:rsidP="00BD1264">
            <w:pPr>
              <w:rPr>
                <w:rFonts w:ascii="Verdana" w:hAnsi="Verdana" w:cs="Arial"/>
                <w:sz w:val="22"/>
                <w:szCs w:val="22"/>
              </w:rPr>
            </w:pPr>
          </w:p>
          <w:p w14:paraId="67A6C5BE" w14:textId="77777777" w:rsidR="00761527" w:rsidRPr="00761527" w:rsidRDefault="00761527" w:rsidP="00BD1264">
            <w:pPr>
              <w:rPr>
                <w:rFonts w:ascii="Verdana" w:hAnsi="Verdana" w:cs="Arial"/>
                <w:sz w:val="22"/>
                <w:szCs w:val="22"/>
              </w:rPr>
            </w:pPr>
            <w:r w:rsidRPr="00761527">
              <w:rPr>
                <w:rFonts w:ascii="Verdana" w:hAnsi="Verdana" w:cs="Arial"/>
                <w:sz w:val="22"/>
                <w:szCs w:val="22"/>
              </w:rPr>
              <w:t>Substantial experience of EU / UK procurement processes and implementation of framework agreements with regard to services, contractors and consultants</w:t>
            </w:r>
          </w:p>
          <w:p w14:paraId="03FD04AF" w14:textId="77777777" w:rsidR="00761527" w:rsidRPr="00761527" w:rsidRDefault="00761527" w:rsidP="00BD1264">
            <w:pPr>
              <w:rPr>
                <w:rFonts w:ascii="Verdana" w:hAnsi="Verdana" w:cs="Arial"/>
                <w:sz w:val="22"/>
                <w:szCs w:val="22"/>
              </w:rPr>
            </w:pPr>
          </w:p>
          <w:p w14:paraId="1CA96E51" w14:textId="77777777" w:rsidR="00761527" w:rsidRPr="00761527" w:rsidRDefault="00761527" w:rsidP="00BD1264">
            <w:pPr>
              <w:rPr>
                <w:rFonts w:ascii="Verdana" w:hAnsi="Verdana" w:cs="Arial"/>
                <w:sz w:val="22"/>
                <w:szCs w:val="22"/>
              </w:rPr>
            </w:pPr>
            <w:r w:rsidRPr="00761527">
              <w:rPr>
                <w:rFonts w:ascii="Verdana" w:hAnsi="Verdana" w:cs="Arial"/>
                <w:sz w:val="22"/>
                <w:szCs w:val="22"/>
              </w:rPr>
              <w:t>Demonstrable experience of partnership working with local authorities and developers.</w:t>
            </w:r>
          </w:p>
          <w:p w14:paraId="2AF9CA81" w14:textId="77777777" w:rsidR="00761527" w:rsidRPr="00761527" w:rsidRDefault="00761527" w:rsidP="00BD1264">
            <w:pPr>
              <w:rPr>
                <w:rFonts w:ascii="Verdana" w:hAnsi="Verdana" w:cs="Arial"/>
                <w:sz w:val="22"/>
                <w:szCs w:val="22"/>
              </w:rPr>
            </w:pPr>
          </w:p>
          <w:p w14:paraId="4BDA8FBA" w14:textId="77777777" w:rsidR="00761527" w:rsidRPr="00761527" w:rsidRDefault="00761527" w:rsidP="00BD1264">
            <w:pPr>
              <w:rPr>
                <w:rFonts w:ascii="Verdana" w:hAnsi="Verdana" w:cs="Arial"/>
                <w:sz w:val="22"/>
                <w:szCs w:val="22"/>
              </w:rPr>
            </w:pPr>
            <w:r w:rsidRPr="00761527">
              <w:rPr>
                <w:rFonts w:ascii="Verdana" w:hAnsi="Verdana" w:cs="Arial"/>
                <w:sz w:val="22"/>
                <w:szCs w:val="22"/>
              </w:rPr>
              <w:t>Significant experience of managing landlord supplies and utilities/service contracts.</w:t>
            </w:r>
          </w:p>
          <w:p w14:paraId="1AC8BCBF" w14:textId="77777777" w:rsidR="00761527" w:rsidRPr="00761527" w:rsidRDefault="00761527" w:rsidP="00BD1264">
            <w:pPr>
              <w:rPr>
                <w:rFonts w:ascii="Verdana" w:hAnsi="Verdana" w:cs="Arial"/>
                <w:sz w:val="22"/>
                <w:szCs w:val="22"/>
              </w:rPr>
            </w:pPr>
          </w:p>
          <w:p w14:paraId="21FDADA0" w14:textId="0B8733AF" w:rsidR="00761527" w:rsidRPr="00761527" w:rsidRDefault="00761527" w:rsidP="00BD1264">
            <w:pPr>
              <w:rPr>
                <w:rFonts w:ascii="Verdana" w:hAnsi="Verdana" w:cs="Arial"/>
                <w:bCs/>
                <w:sz w:val="22"/>
                <w:szCs w:val="22"/>
              </w:rPr>
            </w:pPr>
          </w:p>
        </w:tc>
        <w:tc>
          <w:tcPr>
            <w:tcW w:w="3420" w:type="dxa"/>
          </w:tcPr>
          <w:p w14:paraId="63BCB01D" w14:textId="77777777" w:rsidR="00761527" w:rsidRPr="00761527" w:rsidRDefault="00761527" w:rsidP="00BD1264">
            <w:pPr>
              <w:rPr>
                <w:rFonts w:ascii="Verdana" w:hAnsi="Verdana" w:cs="Arial"/>
                <w:sz w:val="22"/>
                <w:szCs w:val="22"/>
              </w:rPr>
            </w:pPr>
            <w:r w:rsidRPr="00761527">
              <w:rPr>
                <w:rFonts w:ascii="Verdana" w:hAnsi="Verdana" w:cs="Arial"/>
                <w:sz w:val="22"/>
                <w:szCs w:val="22"/>
              </w:rPr>
              <w:t>Demonstrable experience of a wide range of additional digital asset management systems such as GIS, BIM, sensor technology, and mobile survey apps</w:t>
            </w:r>
          </w:p>
          <w:p w14:paraId="58BD4404" w14:textId="77777777" w:rsidR="00761527" w:rsidRPr="00761527" w:rsidRDefault="00761527" w:rsidP="00BD1264">
            <w:pPr>
              <w:rPr>
                <w:rFonts w:ascii="Verdana" w:hAnsi="Verdana" w:cs="Arial"/>
                <w:sz w:val="22"/>
                <w:szCs w:val="22"/>
              </w:rPr>
            </w:pPr>
          </w:p>
          <w:p w14:paraId="6FE7347A" w14:textId="77777777" w:rsidR="00761527" w:rsidRPr="00761527" w:rsidRDefault="00761527" w:rsidP="00BD1264">
            <w:pPr>
              <w:rPr>
                <w:rFonts w:ascii="Verdana" w:hAnsi="Verdana" w:cs="Arial"/>
                <w:sz w:val="22"/>
                <w:szCs w:val="22"/>
              </w:rPr>
            </w:pPr>
            <w:r w:rsidRPr="00761527">
              <w:rPr>
                <w:rFonts w:ascii="Verdana" w:hAnsi="Verdana" w:cs="Arial"/>
                <w:sz w:val="22"/>
                <w:szCs w:val="22"/>
              </w:rPr>
              <w:t xml:space="preserve">Significant experience of construction related project management procedures, including risk management </w:t>
            </w:r>
          </w:p>
          <w:p w14:paraId="13D52329" w14:textId="77777777" w:rsidR="00761527" w:rsidRPr="00761527" w:rsidRDefault="00761527" w:rsidP="00BD1264">
            <w:pPr>
              <w:rPr>
                <w:rFonts w:ascii="Verdana" w:hAnsi="Verdana" w:cs="Arial"/>
                <w:sz w:val="22"/>
                <w:szCs w:val="22"/>
              </w:rPr>
            </w:pPr>
          </w:p>
          <w:p w14:paraId="72B292AA" w14:textId="65877F28" w:rsidR="00761527" w:rsidRDefault="00761527" w:rsidP="00BD1264">
            <w:pPr>
              <w:rPr>
                <w:rFonts w:ascii="Verdana" w:hAnsi="Verdana" w:cs="Arial"/>
                <w:sz w:val="22"/>
                <w:szCs w:val="22"/>
              </w:rPr>
            </w:pPr>
            <w:r w:rsidRPr="00761527">
              <w:rPr>
                <w:rFonts w:ascii="Verdana" w:hAnsi="Verdana" w:cs="Arial"/>
                <w:sz w:val="22"/>
                <w:szCs w:val="22"/>
              </w:rPr>
              <w:t>Significant experience of initiating and managing development</w:t>
            </w:r>
            <w:r w:rsidR="00A1659A">
              <w:rPr>
                <w:rFonts w:ascii="Verdana" w:hAnsi="Verdana" w:cs="Arial"/>
                <w:sz w:val="22"/>
                <w:szCs w:val="22"/>
              </w:rPr>
              <w:t>, energy</w:t>
            </w:r>
            <w:r w:rsidRPr="00761527">
              <w:rPr>
                <w:rFonts w:ascii="Verdana" w:hAnsi="Verdana" w:cs="Arial"/>
                <w:sz w:val="22"/>
                <w:szCs w:val="22"/>
              </w:rPr>
              <w:t xml:space="preserve"> or construction related contracts to budget and agreed timescales</w:t>
            </w:r>
          </w:p>
          <w:p w14:paraId="115D4BAC" w14:textId="1BE95D71" w:rsidR="001C5275" w:rsidRDefault="001C5275" w:rsidP="00BD1264">
            <w:pPr>
              <w:rPr>
                <w:rFonts w:ascii="Verdana" w:hAnsi="Verdana" w:cs="Arial"/>
                <w:sz w:val="22"/>
                <w:szCs w:val="22"/>
              </w:rPr>
            </w:pPr>
          </w:p>
          <w:p w14:paraId="37ADEED5" w14:textId="77777777" w:rsidR="001C5275" w:rsidRPr="00761527" w:rsidRDefault="001C5275" w:rsidP="001C5275">
            <w:pPr>
              <w:rPr>
                <w:rFonts w:ascii="Verdana" w:hAnsi="Verdana" w:cs="Arial"/>
                <w:sz w:val="22"/>
                <w:szCs w:val="22"/>
              </w:rPr>
            </w:pPr>
            <w:r w:rsidRPr="00761527">
              <w:rPr>
                <w:rFonts w:ascii="Verdana" w:hAnsi="Verdana" w:cs="Arial"/>
                <w:sz w:val="22"/>
                <w:szCs w:val="22"/>
              </w:rPr>
              <w:t>Substantial experience of briefing and appointing consultants and contractors including contract responsibilities and supervision.</w:t>
            </w:r>
          </w:p>
          <w:p w14:paraId="7ADBF35A" w14:textId="77777777" w:rsidR="001C5275" w:rsidRDefault="001C5275" w:rsidP="001C5275">
            <w:pPr>
              <w:rPr>
                <w:rFonts w:ascii="Verdana" w:hAnsi="Verdana" w:cs="Arial"/>
                <w:sz w:val="22"/>
                <w:szCs w:val="22"/>
              </w:rPr>
            </w:pPr>
          </w:p>
          <w:p w14:paraId="26B02B1C" w14:textId="6CA46C4F" w:rsidR="001C5275" w:rsidRPr="00761527" w:rsidRDefault="001C5275" w:rsidP="001C5275">
            <w:pPr>
              <w:rPr>
                <w:rFonts w:ascii="Verdana" w:hAnsi="Verdana" w:cs="Arial"/>
                <w:sz w:val="22"/>
                <w:szCs w:val="22"/>
              </w:rPr>
            </w:pPr>
            <w:r w:rsidRPr="00761527">
              <w:rPr>
                <w:rFonts w:ascii="Verdana" w:hAnsi="Verdana" w:cs="Arial"/>
                <w:sz w:val="22"/>
                <w:szCs w:val="22"/>
              </w:rPr>
              <w:t>Demonstrable experience of handling groups/committees</w:t>
            </w:r>
          </w:p>
          <w:p w14:paraId="62B283A7" w14:textId="77777777" w:rsidR="001C5275" w:rsidRPr="00761527" w:rsidRDefault="001C5275" w:rsidP="00BD1264">
            <w:pPr>
              <w:rPr>
                <w:rFonts w:ascii="Verdana" w:hAnsi="Verdana" w:cs="Arial"/>
                <w:sz w:val="22"/>
                <w:szCs w:val="22"/>
              </w:rPr>
            </w:pPr>
          </w:p>
          <w:p w14:paraId="028307C9" w14:textId="77777777" w:rsidR="00761527" w:rsidRDefault="00761527" w:rsidP="00BD1264">
            <w:pPr>
              <w:rPr>
                <w:rFonts w:ascii="Verdana" w:hAnsi="Verdana" w:cs="Arial"/>
                <w:sz w:val="22"/>
                <w:szCs w:val="22"/>
              </w:rPr>
            </w:pPr>
          </w:p>
          <w:p w14:paraId="47B17B7E" w14:textId="7A12C78B" w:rsidR="000368F1" w:rsidRPr="00761527" w:rsidRDefault="000368F1" w:rsidP="00BD1264">
            <w:pPr>
              <w:rPr>
                <w:rFonts w:ascii="Verdana" w:hAnsi="Verdana" w:cs="Arial"/>
                <w:sz w:val="22"/>
                <w:szCs w:val="22"/>
              </w:rPr>
            </w:pPr>
            <w:r w:rsidRPr="00740E82">
              <w:rPr>
                <w:rFonts w:ascii="Verdana" w:hAnsi="Verdana" w:cs="Arial"/>
                <w:sz w:val="22"/>
                <w:szCs w:val="22"/>
              </w:rPr>
              <w:t>Project Management Practitioner Qualification (APMPrince 2)</w:t>
            </w:r>
          </w:p>
        </w:tc>
      </w:tr>
      <w:tr w:rsidR="00761527" w:rsidRPr="00761527" w14:paraId="1F4CA153" w14:textId="77777777" w:rsidTr="00BD1264">
        <w:trPr>
          <w:trHeight w:val="1121"/>
        </w:trPr>
        <w:tc>
          <w:tcPr>
            <w:tcW w:w="2840" w:type="dxa"/>
          </w:tcPr>
          <w:p w14:paraId="441CC91E" w14:textId="77777777" w:rsidR="00761527" w:rsidRPr="00761527" w:rsidRDefault="00761527" w:rsidP="00BD1264">
            <w:pPr>
              <w:rPr>
                <w:rFonts w:ascii="Verdana" w:hAnsi="Verdana" w:cs="Arial"/>
                <w:bCs/>
                <w:sz w:val="22"/>
                <w:szCs w:val="22"/>
              </w:rPr>
            </w:pPr>
            <w:r w:rsidRPr="00761527">
              <w:rPr>
                <w:rFonts w:ascii="Verdana" w:hAnsi="Verdana" w:cs="Arial"/>
                <w:bCs/>
                <w:sz w:val="22"/>
                <w:szCs w:val="22"/>
              </w:rPr>
              <w:t>Knowledge</w:t>
            </w:r>
          </w:p>
          <w:p w14:paraId="1F5C6C6D" w14:textId="77777777" w:rsidR="00761527" w:rsidRPr="00761527" w:rsidRDefault="00761527" w:rsidP="00BD1264">
            <w:pPr>
              <w:rPr>
                <w:rFonts w:ascii="Verdana" w:hAnsi="Verdana" w:cs="Arial"/>
                <w:bCs/>
                <w:sz w:val="22"/>
                <w:szCs w:val="22"/>
              </w:rPr>
            </w:pPr>
          </w:p>
          <w:p w14:paraId="37B853FC" w14:textId="77777777" w:rsidR="00761527" w:rsidRPr="00761527" w:rsidRDefault="00761527" w:rsidP="00BD1264">
            <w:pPr>
              <w:rPr>
                <w:rFonts w:ascii="Verdana" w:hAnsi="Verdana" w:cs="Arial"/>
                <w:bCs/>
                <w:sz w:val="22"/>
                <w:szCs w:val="22"/>
              </w:rPr>
            </w:pPr>
          </w:p>
        </w:tc>
        <w:tc>
          <w:tcPr>
            <w:tcW w:w="3568" w:type="dxa"/>
          </w:tcPr>
          <w:p w14:paraId="45B8C552" w14:textId="77777777" w:rsidR="00761527" w:rsidRPr="00761527" w:rsidRDefault="00761527" w:rsidP="00BD1264">
            <w:pPr>
              <w:rPr>
                <w:rFonts w:ascii="Verdana" w:hAnsi="Verdana" w:cs="Arial"/>
                <w:sz w:val="22"/>
                <w:szCs w:val="22"/>
              </w:rPr>
            </w:pPr>
            <w:r w:rsidRPr="00761527">
              <w:rPr>
                <w:rFonts w:ascii="Verdana" w:hAnsi="Verdana" w:cs="Arial"/>
                <w:sz w:val="22"/>
                <w:szCs w:val="22"/>
              </w:rPr>
              <w:t>Advanced theoretical knowledge to manipulate and present data from a wide range of software systems and data sets</w:t>
            </w:r>
          </w:p>
          <w:p w14:paraId="5C76C2A3" w14:textId="77777777" w:rsidR="00761527" w:rsidRPr="00761527" w:rsidRDefault="00761527" w:rsidP="00BD1264">
            <w:pPr>
              <w:rPr>
                <w:rFonts w:ascii="Verdana" w:hAnsi="Verdana" w:cs="Arial"/>
                <w:sz w:val="22"/>
                <w:szCs w:val="22"/>
              </w:rPr>
            </w:pPr>
          </w:p>
          <w:p w14:paraId="5315DDFA" w14:textId="77777777" w:rsidR="00761527" w:rsidRPr="00761527" w:rsidRDefault="00761527" w:rsidP="00BD1264">
            <w:pPr>
              <w:rPr>
                <w:rFonts w:ascii="Verdana" w:hAnsi="Verdana" w:cs="Arial"/>
                <w:sz w:val="22"/>
                <w:szCs w:val="22"/>
              </w:rPr>
            </w:pPr>
            <w:r w:rsidRPr="00761527">
              <w:rPr>
                <w:rFonts w:ascii="Verdana" w:hAnsi="Verdana" w:cs="Arial"/>
                <w:sz w:val="22"/>
                <w:szCs w:val="22"/>
              </w:rPr>
              <w:t>Detailed understanding and knowledge of Energy Performance in terms of; Measurement, Suitability of measures and Compliance</w:t>
            </w:r>
          </w:p>
          <w:p w14:paraId="08F195D7" w14:textId="77777777" w:rsidR="00761527" w:rsidRPr="00761527" w:rsidRDefault="00761527" w:rsidP="00BD1264">
            <w:pPr>
              <w:rPr>
                <w:rFonts w:ascii="Verdana" w:hAnsi="Verdana" w:cs="Arial"/>
                <w:sz w:val="22"/>
                <w:szCs w:val="22"/>
              </w:rPr>
            </w:pPr>
          </w:p>
          <w:p w14:paraId="370E20AA" w14:textId="77777777" w:rsidR="00761527" w:rsidRPr="00761527" w:rsidRDefault="00761527" w:rsidP="00BD1264">
            <w:pPr>
              <w:rPr>
                <w:rFonts w:ascii="Verdana" w:hAnsi="Verdana" w:cs="Arial"/>
                <w:sz w:val="22"/>
                <w:szCs w:val="22"/>
              </w:rPr>
            </w:pPr>
            <w:r w:rsidRPr="00761527">
              <w:rPr>
                <w:rFonts w:ascii="Verdana" w:hAnsi="Verdana" w:cs="Arial"/>
                <w:sz w:val="22"/>
                <w:szCs w:val="22"/>
              </w:rPr>
              <w:t>Understanding of relevant national legislation and Codes of Practice (e.g. CDM and statutory authority requirements)</w:t>
            </w:r>
          </w:p>
          <w:p w14:paraId="3407DF24" w14:textId="77777777" w:rsidR="00761527" w:rsidRPr="00761527" w:rsidRDefault="00761527" w:rsidP="00BD1264">
            <w:pPr>
              <w:rPr>
                <w:rFonts w:ascii="Verdana" w:hAnsi="Verdana" w:cs="Arial"/>
                <w:sz w:val="22"/>
                <w:szCs w:val="22"/>
              </w:rPr>
            </w:pPr>
          </w:p>
          <w:p w14:paraId="2D084990" w14:textId="55CEBCBE" w:rsidR="00761527" w:rsidRDefault="00761527" w:rsidP="00BD1264">
            <w:pPr>
              <w:rPr>
                <w:rFonts w:ascii="Verdana" w:hAnsi="Verdana" w:cs="Arial"/>
                <w:sz w:val="22"/>
                <w:szCs w:val="22"/>
              </w:rPr>
            </w:pPr>
            <w:r w:rsidRPr="00761527">
              <w:rPr>
                <w:rFonts w:ascii="Verdana" w:hAnsi="Verdana" w:cs="Arial"/>
                <w:sz w:val="22"/>
                <w:szCs w:val="22"/>
              </w:rPr>
              <w:t>Understanding of Planning process</w:t>
            </w:r>
            <w:r w:rsidR="00D671A3">
              <w:rPr>
                <w:rFonts w:ascii="Verdana" w:hAnsi="Verdana" w:cs="Arial"/>
                <w:sz w:val="22"/>
                <w:szCs w:val="22"/>
              </w:rPr>
              <w:t>,</w:t>
            </w:r>
            <w:r w:rsidRPr="00761527">
              <w:rPr>
                <w:rFonts w:ascii="Verdana" w:hAnsi="Verdana" w:cs="Arial"/>
                <w:sz w:val="22"/>
                <w:szCs w:val="22"/>
              </w:rPr>
              <w:t xml:space="preserve"> Building Standards</w:t>
            </w:r>
            <w:r w:rsidR="00D671A3">
              <w:rPr>
                <w:rFonts w:ascii="Verdana" w:hAnsi="Verdana" w:cs="Arial"/>
                <w:sz w:val="22"/>
                <w:szCs w:val="22"/>
              </w:rPr>
              <w:t xml:space="preserve"> and </w:t>
            </w:r>
            <w:r w:rsidR="00E5210B">
              <w:rPr>
                <w:rFonts w:ascii="Verdana" w:hAnsi="Verdana" w:cs="Arial"/>
                <w:sz w:val="22"/>
                <w:szCs w:val="22"/>
              </w:rPr>
              <w:t>property registration documentation (title deeds, etc.)</w:t>
            </w:r>
            <w:r w:rsidRPr="00761527">
              <w:rPr>
                <w:rFonts w:ascii="Verdana" w:hAnsi="Verdana" w:cs="Arial"/>
                <w:sz w:val="22"/>
                <w:szCs w:val="22"/>
              </w:rPr>
              <w:t>.</w:t>
            </w:r>
          </w:p>
          <w:p w14:paraId="57DAE03A" w14:textId="6C16B2C4" w:rsidR="00D671A3" w:rsidRDefault="00D671A3" w:rsidP="00BD1264">
            <w:pPr>
              <w:rPr>
                <w:rFonts w:ascii="Verdana" w:hAnsi="Verdana" w:cs="Arial"/>
                <w:sz w:val="22"/>
                <w:szCs w:val="22"/>
              </w:rPr>
            </w:pPr>
          </w:p>
          <w:p w14:paraId="542D4D75" w14:textId="6F33EBE2" w:rsidR="00D671A3" w:rsidRPr="00761527" w:rsidRDefault="00D671A3" w:rsidP="00D671A3">
            <w:pPr>
              <w:rPr>
                <w:rFonts w:ascii="Verdana" w:hAnsi="Verdana" w:cs="Arial"/>
                <w:sz w:val="22"/>
                <w:szCs w:val="22"/>
              </w:rPr>
            </w:pPr>
            <w:r w:rsidRPr="00761527">
              <w:rPr>
                <w:rFonts w:ascii="Verdana" w:hAnsi="Verdana" w:cs="Arial"/>
                <w:sz w:val="22"/>
                <w:szCs w:val="22"/>
              </w:rPr>
              <w:t>Advanced understand</w:t>
            </w:r>
            <w:r>
              <w:rPr>
                <w:rFonts w:ascii="Verdana" w:hAnsi="Verdana" w:cs="Arial"/>
                <w:sz w:val="22"/>
                <w:szCs w:val="22"/>
              </w:rPr>
              <w:t>ing</w:t>
            </w:r>
            <w:r w:rsidRPr="00761527">
              <w:rPr>
                <w:rFonts w:ascii="Verdana" w:hAnsi="Verdana" w:cs="Arial"/>
                <w:sz w:val="22"/>
                <w:szCs w:val="22"/>
              </w:rPr>
              <w:t xml:space="preserve"> key principles of building contract documentation</w:t>
            </w:r>
          </w:p>
          <w:p w14:paraId="3DD50908" w14:textId="77777777" w:rsidR="00D671A3" w:rsidRPr="00761527" w:rsidRDefault="00D671A3" w:rsidP="00BD1264">
            <w:pPr>
              <w:rPr>
                <w:rFonts w:ascii="Verdana" w:hAnsi="Verdana" w:cs="Arial"/>
                <w:sz w:val="22"/>
                <w:szCs w:val="22"/>
              </w:rPr>
            </w:pPr>
          </w:p>
          <w:p w14:paraId="3A7E512E" w14:textId="77777777" w:rsidR="00761527" w:rsidRDefault="00761527" w:rsidP="00BD1264">
            <w:pPr>
              <w:rPr>
                <w:rFonts w:ascii="Verdana" w:hAnsi="Verdana" w:cs="Arial"/>
                <w:color w:val="FF0000"/>
                <w:sz w:val="22"/>
                <w:szCs w:val="22"/>
              </w:rPr>
            </w:pPr>
          </w:p>
          <w:p w14:paraId="31FAD8DA" w14:textId="041FC010" w:rsidR="0071546B" w:rsidRPr="00761527" w:rsidRDefault="0071546B" w:rsidP="00BD1264">
            <w:pPr>
              <w:rPr>
                <w:rFonts w:ascii="Verdana" w:hAnsi="Verdana" w:cs="Arial"/>
                <w:color w:val="FF0000"/>
                <w:sz w:val="22"/>
                <w:szCs w:val="22"/>
              </w:rPr>
            </w:pPr>
            <w:r w:rsidRPr="00740E82">
              <w:rPr>
                <w:rFonts w:ascii="Verdana" w:hAnsi="Verdana" w:cs="Arial"/>
                <w:sz w:val="22"/>
                <w:szCs w:val="22"/>
              </w:rPr>
              <w:t>Advanced level of ITC skills and excellent working knowledge of Microsoft 365 and Teams.</w:t>
            </w:r>
          </w:p>
        </w:tc>
        <w:tc>
          <w:tcPr>
            <w:tcW w:w="3420" w:type="dxa"/>
          </w:tcPr>
          <w:p w14:paraId="7F5DFE3B" w14:textId="77777777" w:rsidR="00761527" w:rsidRPr="00761527" w:rsidRDefault="00761527" w:rsidP="00BD1264">
            <w:pPr>
              <w:rPr>
                <w:rFonts w:ascii="Verdana" w:hAnsi="Verdana" w:cs="Arial"/>
                <w:sz w:val="22"/>
                <w:szCs w:val="22"/>
              </w:rPr>
            </w:pPr>
            <w:r w:rsidRPr="00761527">
              <w:rPr>
                <w:rFonts w:ascii="Verdana" w:hAnsi="Verdana" w:cs="Arial"/>
                <w:sz w:val="22"/>
                <w:szCs w:val="22"/>
              </w:rPr>
              <w:t>Knowledge of property law and how to interpret legal titles</w:t>
            </w:r>
          </w:p>
          <w:p w14:paraId="53EF11DF" w14:textId="77777777" w:rsidR="00761527" w:rsidRPr="00761527" w:rsidRDefault="00761527" w:rsidP="00BD1264">
            <w:pPr>
              <w:rPr>
                <w:rFonts w:ascii="Verdana" w:hAnsi="Verdana" w:cs="Arial"/>
                <w:sz w:val="22"/>
                <w:szCs w:val="22"/>
              </w:rPr>
            </w:pPr>
          </w:p>
          <w:p w14:paraId="158D7C58" w14:textId="77777777" w:rsidR="00761527" w:rsidRPr="00761527" w:rsidRDefault="00761527" w:rsidP="00BD1264">
            <w:pPr>
              <w:rPr>
                <w:rFonts w:ascii="Verdana" w:hAnsi="Verdana" w:cs="Arial"/>
                <w:sz w:val="22"/>
                <w:szCs w:val="22"/>
              </w:rPr>
            </w:pPr>
            <w:r w:rsidRPr="00761527">
              <w:rPr>
                <w:rFonts w:ascii="Verdana" w:hAnsi="Verdana" w:cs="Arial"/>
                <w:sz w:val="22"/>
                <w:szCs w:val="22"/>
              </w:rPr>
              <w:t>Knowledge of the Scottish Housing Regulator’s Performance Standards.</w:t>
            </w:r>
          </w:p>
          <w:p w14:paraId="6FE7F7C2" w14:textId="77777777" w:rsidR="00761527" w:rsidRPr="00761527" w:rsidRDefault="00761527" w:rsidP="00BD1264">
            <w:pPr>
              <w:rPr>
                <w:rFonts w:ascii="Verdana" w:hAnsi="Verdana" w:cs="Arial"/>
                <w:sz w:val="22"/>
                <w:szCs w:val="22"/>
              </w:rPr>
            </w:pPr>
          </w:p>
          <w:p w14:paraId="3118CBBB" w14:textId="77777777" w:rsidR="00761527" w:rsidRPr="00761527" w:rsidRDefault="00761527" w:rsidP="00BD1264">
            <w:pPr>
              <w:rPr>
                <w:rFonts w:ascii="Verdana" w:hAnsi="Verdana" w:cs="Arial"/>
                <w:sz w:val="22"/>
                <w:szCs w:val="22"/>
              </w:rPr>
            </w:pPr>
            <w:r w:rsidRPr="00761527">
              <w:rPr>
                <w:rFonts w:ascii="Verdana" w:hAnsi="Verdana" w:cs="Arial"/>
                <w:sz w:val="22"/>
                <w:szCs w:val="22"/>
              </w:rPr>
              <w:t>Knowledge of current issues and legislation affecting the housing movement.</w:t>
            </w:r>
          </w:p>
        </w:tc>
      </w:tr>
      <w:tr w:rsidR="00761527" w:rsidRPr="00761527" w14:paraId="14F4B695" w14:textId="77777777" w:rsidTr="00BD1264">
        <w:trPr>
          <w:trHeight w:val="1205"/>
        </w:trPr>
        <w:tc>
          <w:tcPr>
            <w:tcW w:w="2840" w:type="dxa"/>
          </w:tcPr>
          <w:p w14:paraId="59D59F34" w14:textId="77777777" w:rsidR="00761527" w:rsidRPr="00761527" w:rsidRDefault="00761527" w:rsidP="00BD1264">
            <w:pPr>
              <w:rPr>
                <w:rFonts w:ascii="Verdana" w:hAnsi="Verdana" w:cs="Arial"/>
                <w:bCs/>
                <w:sz w:val="22"/>
                <w:szCs w:val="22"/>
              </w:rPr>
            </w:pPr>
            <w:r w:rsidRPr="00761527">
              <w:rPr>
                <w:rFonts w:ascii="Verdana" w:hAnsi="Verdana" w:cs="Arial"/>
                <w:bCs/>
                <w:sz w:val="22"/>
                <w:szCs w:val="22"/>
              </w:rPr>
              <w:t>Skills</w:t>
            </w:r>
          </w:p>
        </w:tc>
        <w:tc>
          <w:tcPr>
            <w:tcW w:w="3568" w:type="dxa"/>
          </w:tcPr>
          <w:p w14:paraId="7349749D" w14:textId="77777777" w:rsidR="00761527" w:rsidRPr="00761527" w:rsidRDefault="00761527" w:rsidP="00BD1264">
            <w:pPr>
              <w:rPr>
                <w:rFonts w:ascii="Verdana" w:hAnsi="Verdana" w:cs="Arial"/>
                <w:sz w:val="22"/>
                <w:szCs w:val="22"/>
              </w:rPr>
            </w:pPr>
            <w:r w:rsidRPr="00761527">
              <w:rPr>
                <w:rFonts w:ascii="Verdana" w:hAnsi="Verdana" w:cs="Arial"/>
                <w:sz w:val="22"/>
                <w:szCs w:val="22"/>
              </w:rPr>
              <w:t>Leadership and motivational skills/ability to deliver through others</w:t>
            </w:r>
          </w:p>
          <w:p w14:paraId="640BAC5C" w14:textId="77777777" w:rsidR="00761527" w:rsidRPr="00761527" w:rsidRDefault="00761527" w:rsidP="00BD1264">
            <w:pPr>
              <w:ind w:left="720"/>
              <w:rPr>
                <w:rFonts w:ascii="Verdana" w:hAnsi="Verdana" w:cs="Arial"/>
                <w:sz w:val="22"/>
                <w:szCs w:val="22"/>
              </w:rPr>
            </w:pPr>
          </w:p>
          <w:p w14:paraId="2EE0330B" w14:textId="77777777" w:rsidR="00761527" w:rsidRPr="00761527" w:rsidRDefault="00761527" w:rsidP="00BD1264">
            <w:pPr>
              <w:rPr>
                <w:rFonts w:ascii="Verdana" w:hAnsi="Verdana" w:cs="Arial"/>
                <w:sz w:val="22"/>
                <w:szCs w:val="22"/>
              </w:rPr>
            </w:pPr>
            <w:r w:rsidRPr="00761527">
              <w:rPr>
                <w:rFonts w:ascii="Verdana" w:hAnsi="Verdana" w:cs="Arial"/>
                <w:sz w:val="22"/>
                <w:szCs w:val="22"/>
              </w:rPr>
              <w:t>Possess excellent verbal and written communication skills.</w:t>
            </w:r>
          </w:p>
          <w:p w14:paraId="6A12FCDE" w14:textId="77777777" w:rsidR="00761527" w:rsidRPr="00761527" w:rsidRDefault="00761527" w:rsidP="00BD1264">
            <w:pPr>
              <w:ind w:left="720"/>
              <w:rPr>
                <w:rFonts w:ascii="Verdana" w:hAnsi="Verdana" w:cs="Arial"/>
                <w:sz w:val="22"/>
                <w:szCs w:val="22"/>
              </w:rPr>
            </w:pPr>
          </w:p>
          <w:p w14:paraId="757BC29D" w14:textId="77777777" w:rsidR="00761527" w:rsidRPr="00761527" w:rsidRDefault="00761527" w:rsidP="00BD1264">
            <w:pPr>
              <w:rPr>
                <w:rFonts w:ascii="Verdana" w:hAnsi="Verdana" w:cs="Arial"/>
                <w:sz w:val="22"/>
                <w:szCs w:val="22"/>
              </w:rPr>
            </w:pPr>
            <w:r w:rsidRPr="00761527">
              <w:rPr>
                <w:rFonts w:ascii="Verdana" w:hAnsi="Verdana" w:cs="Arial"/>
                <w:sz w:val="22"/>
                <w:szCs w:val="22"/>
              </w:rPr>
              <w:t>Well-honed critical thinking, analytical and problem-solving skills.</w:t>
            </w:r>
          </w:p>
          <w:p w14:paraId="27E5E571" w14:textId="77777777" w:rsidR="00761527" w:rsidRPr="00761527" w:rsidRDefault="00761527" w:rsidP="00BD1264">
            <w:pPr>
              <w:rPr>
                <w:rFonts w:ascii="Verdana" w:hAnsi="Verdana" w:cs="Arial"/>
                <w:sz w:val="22"/>
                <w:szCs w:val="22"/>
              </w:rPr>
            </w:pPr>
          </w:p>
          <w:p w14:paraId="399FE2D0" w14:textId="77777777" w:rsidR="00761527" w:rsidRPr="00761527" w:rsidRDefault="00761527" w:rsidP="00BD1264">
            <w:pPr>
              <w:rPr>
                <w:rFonts w:ascii="Verdana" w:hAnsi="Verdana" w:cs="Arial"/>
                <w:sz w:val="22"/>
                <w:szCs w:val="22"/>
              </w:rPr>
            </w:pPr>
            <w:r w:rsidRPr="00761527">
              <w:rPr>
                <w:rFonts w:ascii="Verdana" w:hAnsi="Verdana" w:cs="Arial"/>
                <w:sz w:val="22"/>
                <w:szCs w:val="22"/>
              </w:rPr>
              <w:t>Business case development and report writing.</w:t>
            </w:r>
          </w:p>
          <w:p w14:paraId="45CD1955" w14:textId="77777777" w:rsidR="00761527" w:rsidRPr="00761527" w:rsidRDefault="00761527" w:rsidP="00BD1264">
            <w:pPr>
              <w:rPr>
                <w:rFonts w:ascii="Verdana" w:hAnsi="Verdana" w:cs="Arial"/>
                <w:sz w:val="22"/>
                <w:szCs w:val="22"/>
              </w:rPr>
            </w:pPr>
          </w:p>
          <w:p w14:paraId="6851AE90" w14:textId="77777777" w:rsidR="00761527" w:rsidRPr="00761527" w:rsidRDefault="00761527" w:rsidP="00BD1264">
            <w:pPr>
              <w:rPr>
                <w:rFonts w:ascii="Verdana" w:hAnsi="Verdana" w:cs="Arial"/>
                <w:sz w:val="22"/>
                <w:szCs w:val="22"/>
              </w:rPr>
            </w:pPr>
            <w:r w:rsidRPr="00761527">
              <w:rPr>
                <w:rFonts w:ascii="Verdana" w:hAnsi="Verdana" w:cs="Arial"/>
                <w:sz w:val="22"/>
                <w:szCs w:val="22"/>
              </w:rPr>
              <w:t>Ability to represent the Association to a range of outside agencies.</w:t>
            </w:r>
          </w:p>
          <w:p w14:paraId="20A2BE9A" w14:textId="77777777" w:rsidR="00761527" w:rsidRPr="00761527" w:rsidRDefault="00761527" w:rsidP="00BD1264">
            <w:pPr>
              <w:rPr>
                <w:rFonts w:ascii="Verdana" w:hAnsi="Verdana" w:cs="Arial"/>
                <w:sz w:val="22"/>
                <w:szCs w:val="22"/>
              </w:rPr>
            </w:pPr>
          </w:p>
          <w:p w14:paraId="1E76F031" w14:textId="77777777" w:rsidR="00761527" w:rsidRPr="00761527" w:rsidRDefault="00761527" w:rsidP="00BD1264">
            <w:pPr>
              <w:rPr>
                <w:rFonts w:ascii="Verdana" w:hAnsi="Verdana" w:cs="Arial"/>
                <w:sz w:val="22"/>
                <w:szCs w:val="22"/>
              </w:rPr>
            </w:pPr>
            <w:r w:rsidRPr="00761527">
              <w:rPr>
                <w:rFonts w:ascii="Verdana" w:hAnsi="Verdana" w:cs="Arial"/>
                <w:sz w:val="22"/>
                <w:szCs w:val="22"/>
              </w:rPr>
              <w:t>Excellent interpersonal skills to build and maintain working relationships and work as part of a team.</w:t>
            </w:r>
          </w:p>
          <w:p w14:paraId="53E93DE6" w14:textId="77777777" w:rsidR="00761527" w:rsidRPr="00761527" w:rsidRDefault="00761527" w:rsidP="00BD1264">
            <w:pPr>
              <w:rPr>
                <w:rFonts w:ascii="Verdana" w:hAnsi="Verdana" w:cs="Arial"/>
                <w:sz w:val="22"/>
                <w:szCs w:val="22"/>
              </w:rPr>
            </w:pPr>
          </w:p>
          <w:p w14:paraId="35F87FF0" w14:textId="77777777" w:rsidR="00761527" w:rsidRPr="00761527" w:rsidRDefault="00761527" w:rsidP="00BD1264">
            <w:pPr>
              <w:rPr>
                <w:rFonts w:ascii="Verdana" w:hAnsi="Verdana" w:cs="Arial"/>
                <w:sz w:val="22"/>
                <w:szCs w:val="22"/>
              </w:rPr>
            </w:pPr>
            <w:r w:rsidRPr="00761527">
              <w:rPr>
                <w:rFonts w:ascii="Verdana" w:hAnsi="Verdana" w:cs="Arial"/>
                <w:sz w:val="22"/>
                <w:szCs w:val="22"/>
              </w:rPr>
              <w:t>Excellent time management skills and the ability to work under pressure.</w:t>
            </w:r>
          </w:p>
          <w:p w14:paraId="1950FCCC" w14:textId="77777777" w:rsidR="00761527" w:rsidRPr="00761527" w:rsidRDefault="00761527" w:rsidP="00BD1264">
            <w:pPr>
              <w:rPr>
                <w:rFonts w:ascii="Verdana" w:hAnsi="Verdana" w:cs="Arial"/>
                <w:color w:val="FF0000"/>
                <w:sz w:val="22"/>
                <w:szCs w:val="22"/>
              </w:rPr>
            </w:pPr>
          </w:p>
        </w:tc>
        <w:tc>
          <w:tcPr>
            <w:tcW w:w="3420" w:type="dxa"/>
          </w:tcPr>
          <w:p w14:paraId="52FED315" w14:textId="77777777" w:rsidR="00761527" w:rsidRPr="00761527" w:rsidRDefault="00761527" w:rsidP="00BD1264">
            <w:pPr>
              <w:rPr>
                <w:rFonts w:ascii="Verdana" w:hAnsi="Verdana" w:cs="Arial"/>
                <w:sz w:val="22"/>
                <w:szCs w:val="22"/>
              </w:rPr>
            </w:pPr>
          </w:p>
        </w:tc>
      </w:tr>
      <w:tr w:rsidR="00761527" w:rsidRPr="00761527" w14:paraId="14781CE1" w14:textId="77777777" w:rsidTr="00BD1264">
        <w:tc>
          <w:tcPr>
            <w:tcW w:w="2840" w:type="dxa"/>
          </w:tcPr>
          <w:p w14:paraId="0B0D1F77" w14:textId="77777777" w:rsidR="00761527" w:rsidRPr="00761527" w:rsidRDefault="00761527" w:rsidP="00BD1264">
            <w:pPr>
              <w:rPr>
                <w:rFonts w:ascii="Verdana" w:hAnsi="Verdana" w:cs="Arial"/>
                <w:bCs/>
                <w:sz w:val="22"/>
                <w:szCs w:val="22"/>
              </w:rPr>
            </w:pPr>
            <w:r w:rsidRPr="00761527">
              <w:rPr>
                <w:rFonts w:ascii="Verdana" w:hAnsi="Verdana" w:cs="Arial"/>
                <w:bCs/>
                <w:sz w:val="22"/>
                <w:szCs w:val="22"/>
              </w:rPr>
              <w:t>Personal attributes</w:t>
            </w:r>
          </w:p>
          <w:p w14:paraId="117CC797" w14:textId="77777777" w:rsidR="00761527" w:rsidRPr="00761527" w:rsidRDefault="00761527" w:rsidP="00BD1264">
            <w:pPr>
              <w:rPr>
                <w:rFonts w:ascii="Verdana" w:hAnsi="Verdana" w:cs="Arial"/>
                <w:bCs/>
                <w:sz w:val="22"/>
                <w:szCs w:val="22"/>
              </w:rPr>
            </w:pPr>
          </w:p>
          <w:p w14:paraId="7B019789" w14:textId="77777777" w:rsidR="00761527" w:rsidRPr="00761527" w:rsidRDefault="00761527" w:rsidP="00BD1264">
            <w:pPr>
              <w:rPr>
                <w:rFonts w:ascii="Verdana" w:hAnsi="Verdana" w:cs="Arial"/>
                <w:bCs/>
                <w:sz w:val="22"/>
                <w:szCs w:val="22"/>
              </w:rPr>
            </w:pPr>
          </w:p>
          <w:p w14:paraId="071F5F01" w14:textId="77777777" w:rsidR="00761527" w:rsidRPr="00761527" w:rsidRDefault="00761527" w:rsidP="00BD1264">
            <w:pPr>
              <w:rPr>
                <w:rFonts w:ascii="Verdana" w:hAnsi="Verdana" w:cs="Arial"/>
                <w:bCs/>
                <w:sz w:val="22"/>
                <w:szCs w:val="22"/>
              </w:rPr>
            </w:pPr>
          </w:p>
          <w:p w14:paraId="598C6322" w14:textId="77777777" w:rsidR="00761527" w:rsidRPr="00761527" w:rsidRDefault="00761527" w:rsidP="00BD1264">
            <w:pPr>
              <w:rPr>
                <w:rFonts w:ascii="Verdana" w:hAnsi="Verdana" w:cs="Arial"/>
                <w:bCs/>
                <w:sz w:val="22"/>
                <w:szCs w:val="22"/>
              </w:rPr>
            </w:pPr>
          </w:p>
        </w:tc>
        <w:tc>
          <w:tcPr>
            <w:tcW w:w="3568" w:type="dxa"/>
          </w:tcPr>
          <w:p w14:paraId="79C3EAE9" w14:textId="77777777" w:rsidR="00761527" w:rsidRPr="00761527" w:rsidRDefault="00761527" w:rsidP="00BD1264">
            <w:pPr>
              <w:rPr>
                <w:rFonts w:ascii="Verdana" w:hAnsi="Verdana" w:cs="Arial"/>
                <w:sz w:val="22"/>
                <w:szCs w:val="22"/>
              </w:rPr>
            </w:pPr>
            <w:r w:rsidRPr="00761527">
              <w:rPr>
                <w:rFonts w:ascii="Verdana" w:hAnsi="Verdana" w:cs="Arial"/>
                <w:sz w:val="22"/>
                <w:szCs w:val="22"/>
              </w:rPr>
              <w:t>Teamwork – ability to co-operate with others and where appropriate has the ability to complement the roles of others by being flexible by taking on a leadership, peer or subordinate role.</w:t>
            </w:r>
          </w:p>
          <w:p w14:paraId="6C17EB7F" w14:textId="77777777" w:rsidR="00761527" w:rsidRPr="00761527" w:rsidRDefault="00761527" w:rsidP="00BD1264">
            <w:pPr>
              <w:rPr>
                <w:rFonts w:ascii="Verdana" w:hAnsi="Verdana" w:cs="Arial"/>
                <w:sz w:val="22"/>
                <w:szCs w:val="22"/>
              </w:rPr>
            </w:pPr>
          </w:p>
          <w:p w14:paraId="6CB254E7" w14:textId="77777777" w:rsidR="00761527" w:rsidRPr="00761527" w:rsidRDefault="00761527" w:rsidP="00BD1264">
            <w:pPr>
              <w:rPr>
                <w:rFonts w:ascii="Verdana" w:hAnsi="Verdana" w:cs="Arial"/>
                <w:sz w:val="22"/>
                <w:szCs w:val="22"/>
              </w:rPr>
            </w:pPr>
            <w:r w:rsidRPr="00761527">
              <w:rPr>
                <w:rFonts w:ascii="Verdana" w:hAnsi="Verdana" w:cs="Arial"/>
                <w:sz w:val="22"/>
                <w:szCs w:val="22"/>
              </w:rPr>
              <w:t>Compliance – adheres to policies and/or procedures and seeks approval from the appropriate authority before making changes.</w:t>
            </w:r>
          </w:p>
          <w:p w14:paraId="1070262B" w14:textId="77777777" w:rsidR="00761527" w:rsidRPr="00761527" w:rsidRDefault="00761527" w:rsidP="00BD1264">
            <w:pPr>
              <w:rPr>
                <w:rFonts w:ascii="Verdana" w:hAnsi="Verdana" w:cs="Arial"/>
                <w:sz w:val="22"/>
                <w:szCs w:val="22"/>
              </w:rPr>
            </w:pPr>
          </w:p>
          <w:p w14:paraId="39750A07" w14:textId="77777777" w:rsidR="00761527" w:rsidRPr="00761527" w:rsidRDefault="00761527" w:rsidP="00BD1264">
            <w:pPr>
              <w:rPr>
                <w:rFonts w:ascii="Verdana" w:hAnsi="Verdana" w:cs="Arial"/>
                <w:sz w:val="22"/>
                <w:szCs w:val="22"/>
              </w:rPr>
            </w:pPr>
            <w:r w:rsidRPr="00761527">
              <w:rPr>
                <w:rFonts w:ascii="Verdana" w:hAnsi="Verdana" w:cs="Arial"/>
                <w:sz w:val="22"/>
                <w:szCs w:val="22"/>
              </w:rPr>
              <w:t>Decisiveness – ability to make decisions, render judgements, take action or commit oneself</w:t>
            </w:r>
          </w:p>
          <w:p w14:paraId="5A0E702E" w14:textId="77777777" w:rsidR="00761527" w:rsidRPr="00761527" w:rsidRDefault="00761527" w:rsidP="00BD1264">
            <w:pPr>
              <w:rPr>
                <w:rFonts w:ascii="Verdana" w:hAnsi="Verdana" w:cs="Arial"/>
                <w:sz w:val="22"/>
                <w:szCs w:val="22"/>
              </w:rPr>
            </w:pPr>
          </w:p>
          <w:p w14:paraId="76F2730B" w14:textId="77777777" w:rsidR="00761527" w:rsidRPr="00761527" w:rsidRDefault="00761527" w:rsidP="00BD1264">
            <w:pPr>
              <w:rPr>
                <w:rFonts w:ascii="Verdana" w:hAnsi="Verdana" w:cs="Arial"/>
                <w:sz w:val="22"/>
                <w:szCs w:val="22"/>
              </w:rPr>
            </w:pPr>
            <w:r w:rsidRPr="00761527">
              <w:rPr>
                <w:rFonts w:ascii="Verdana" w:hAnsi="Verdana" w:cs="Arial"/>
                <w:sz w:val="22"/>
                <w:szCs w:val="22"/>
              </w:rPr>
              <w:t>Ambition – is driven to be successful, effective, achieve goals and progress through the organisation</w:t>
            </w:r>
          </w:p>
          <w:p w14:paraId="4E346122" w14:textId="77777777" w:rsidR="00761527" w:rsidRPr="00761527" w:rsidRDefault="00761527" w:rsidP="00BD1264">
            <w:pPr>
              <w:rPr>
                <w:rFonts w:ascii="Verdana" w:hAnsi="Verdana" w:cs="Arial"/>
                <w:sz w:val="22"/>
                <w:szCs w:val="22"/>
              </w:rPr>
            </w:pPr>
          </w:p>
          <w:p w14:paraId="4A7F442C" w14:textId="77777777" w:rsidR="00761527" w:rsidRPr="00761527" w:rsidRDefault="00761527" w:rsidP="00BD1264">
            <w:pPr>
              <w:rPr>
                <w:rFonts w:ascii="Verdana" w:hAnsi="Verdana" w:cs="Arial"/>
                <w:sz w:val="22"/>
                <w:szCs w:val="22"/>
              </w:rPr>
            </w:pPr>
            <w:r w:rsidRPr="00761527">
              <w:rPr>
                <w:rFonts w:ascii="Verdana" w:hAnsi="Verdana" w:cs="Arial"/>
                <w:sz w:val="22"/>
                <w:szCs w:val="22"/>
              </w:rPr>
              <w:t>Innovation – is change oriented and able to generate and/or recognise creative solutions in varying work related situations</w:t>
            </w:r>
          </w:p>
          <w:p w14:paraId="0F671844" w14:textId="77777777" w:rsidR="00761527" w:rsidRPr="00761527" w:rsidRDefault="00761527" w:rsidP="00BD1264">
            <w:pPr>
              <w:rPr>
                <w:rFonts w:ascii="Verdana" w:hAnsi="Verdana" w:cs="Arial"/>
                <w:sz w:val="22"/>
                <w:szCs w:val="22"/>
              </w:rPr>
            </w:pPr>
          </w:p>
          <w:p w14:paraId="011A98BD" w14:textId="77777777" w:rsidR="00761527" w:rsidRPr="00761527" w:rsidRDefault="00761527" w:rsidP="00BD1264">
            <w:pPr>
              <w:rPr>
                <w:rFonts w:ascii="Verdana" w:hAnsi="Verdana" w:cs="Arial"/>
                <w:sz w:val="22"/>
                <w:szCs w:val="22"/>
              </w:rPr>
            </w:pPr>
            <w:r w:rsidRPr="00761527">
              <w:rPr>
                <w:rFonts w:ascii="Verdana" w:hAnsi="Verdana" w:cs="Arial"/>
                <w:sz w:val="22"/>
                <w:szCs w:val="22"/>
              </w:rPr>
              <w:t>Personal Impact – creates a positive first impression, commands attention and respect and is confident in social/networking situations</w:t>
            </w:r>
          </w:p>
          <w:p w14:paraId="74622854" w14:textId="77777777" w:rsidR="00761527" w:rsidRPr="00761527" w:rsidRDefault="00761527" w:rsidP="00BD1264">
            <w:pPr>
              <w:rPr>
                <w:rFonts w:ascii="Verdana" w:hAnsi="Verdana" w:cs="Arial"/>
                <w:sz w:val="22"/>
                <w:szCs w:val="22"/>
              </w:rPr>
            </w:pPr>
          </w:p>
          <w:p w14:paraId="74B21C05" w14:textId="77777777" w:rsidR="00761527" w:rsidRPr="00761527" w:rsidRDefault="00761527" w:rsidP="00BD1264">
            <w:pPr>
              <w:rPr>
                <w:rFonts w:ascii="Verdana" w:hAnsi="Verdana" w:cs="Arial"/>
                <w:sz w:val="22"/>
                <w:szCs w:val="22"/>
              </w:rPr>
            </w:pPr>
            <w:r w:rsidRPr="00761527">
              <w:rPr>
                <w:rFonts w:ascii="Verdana" w:hAnsi="Verdana" w:cs="Arial"/>
                <w:sz w:val="22"/>
                <w:szCs w:val="22"/>
              </w:rPr>
              <w:t>Oral Communication – expresses thoughts convincingly and effectively using appropriate verbal and non-verbal behaviour to reinforce the content of the message.</w:t>
            </w:r>
          </w:p>
          <w:p w14:paraId="6FE9DAC8" w14:textId="77777777" w:rsidR="00761527" w:rsidRPr="00761527" w:rsidRDefault="00761527" w:rsidP="00BD1264">
            <w:pPr>
              <w:rPr>
                <w:rFonts w:ascii="Verdana" w:hAnsi="Verdana" w:cs="Arial"/>
                <w:sz w:val="22"/>
                <w:szCs w:val="22"/>
              </w:rPr>
            </w:pPr>
          </w:p>
          <w:p w14:paraId="797B2B4E" w14:textId="77777777" w:rsidR="00761527" w:rsidRPr="00761527" w:rsidRDefault="00761527" w:rsidP="00BD1264">
            <w:pPr>
              <w:rPr>
                <w:rFonts w:ascii="Verdana" w:hAnsi="Verdana" w:cs="Arial"/>
                <w:sz w:val="22"/>
                <w:szCs w:val="22"/>
              </w:rPr>
            </w:pPr>
            <w:r w:rsidRPr="00761527">
              <w:rPr>
                <w:rFonts w:ascii="Verdana" w:hAnsi="Verdana" w:cs="Arial"/>
                <w:sz w:val="22"/>
                <w:szCs w:val="22"/>
              </w:rPr>
              <w:t>Written Communication – ability to express thought in writing in a grammatically correct, well organised and structured manner</w:t>
            </w:r>
          </w:p>
          <w:p w14:paraId="05394AE6" w14:textId="77777777" w:rsidR="00761527" w:rsidRPr="00761527" w:rsidRDefault="00761527" w:rsidP="00BD1264">
            <w:pPr>
              <w:rPr>
                <w:rFonts w:ascii="Verdana" w:hAnsi="Verdana" w:cs="Arial"/>
                <w:color w:val="FF0000"/>
                <w:sz w:val="22"/>
                <w:szCs w:val="22"/>
              </w:rPr>
            </w:pPr>
            <w:r w:rsidRPr="00761527">
              <w:rPr>
                <w:rFonts w:ascii="Verdana" w:hAnsi="Verdana" w:cs="Arial"/>
                <w:sz w:val="22"/>
                <w:szCs w:val="22"/>
              </w:rPr>
              <w:t>Self Confidence – demonstrates a genuine belief in the likelihood of personal success and communicates a positive self-esteem to other</w:t>
            </w:r>
          </w:p>
        </w:tc>
        <w:tc>
          <w:tcPr>
            <w:tcW w:w="3420" w:type="dxa"/>
          </w:tcPr>
          <w:p w14:paraId="01FAFAE7" w14:textId="77777777" w:rsidR="00761527" w:rsidRPr="00761527" w:rsidRDefault="00761527" w:rsidP="00BD1264">
            <w:pPr>
              <w:rPr>
                <w:rFonts w:ascii="Verdana" w:hAnsi="Verdana" w:cs="Arial"/>
                <w:sz w:val="22"/>
                <w:szCs w:val="22"/>
              </w:rPr>
            </w:pPr>
          </w:p>
        </w:tc>
      </w:tr>
      <w:tr w:rsidR="00761527" w:rsidRPr="00761527" w14:paraId="2590ACE2" w14:textId="77777777" w:rsidTr="00BD1264">
        <w:tc>
          <w:tcPr>
            <w:tcW w:w="2840" w:type="dxa"/>
          </w:tcPr>
          <w:p w14:paraId="5EF8969E" w14:textId="77777777" w:rsidR="00761527" w:rsidRPr="00761527" w:rsidRDefault="00761527" w:rsidP="00BD1264">
            <w:pPr>
              <w:rPr>
                <w:rFonts w:ascii="Verdana" w:hAnsi="Verdana" w:cs="Arial"/>
                <w:bCs/>
                <w:sz w:val="22"/>
                <w:szCs w:val="22"/>
              </w:rPr>
            </w:pPr>
            <w:r w:rsidRPr="00761527">
              <w:rPr>
                <w:rFonts w:ascii="Verdana" w:hAnsi="Verdana" w:cs="Arial"/>
                <w:bCs/>
                <w:sz w:val="22"/>
                <w:szCs w:val="22"/>
              </w:rPr>
              <w:t>Additional requirements</w:t>
            </w:r>
          </w:p>
          <w:p w14:paraId="01B702B2" w14:textId="77777777" w:rsidR="00761527" w:rsidRPr="00761527" w:rsidRDefault="00761527" w:rsidP="00BD1264">
            <w:pPr>
              <w:rPr>
                <w:rFonts w:ascii="Verdana" w:hAnsi="Verdana" w:cs="Arial"/>
                <w:bCs/>
                <w:sz w:val="22"/>
                <w:szCs w:val="22"/>
              </w:rPr>
            </w:pPr>
          </w:p>
          <w:p w14:paraId="64EF0B3A" w14:textId="77777777" w:rsidR="00761527" w:rsidRPr="00761527" w:rsidRDefault="00761527" w:rsidP="00BD1264">
            <w:pPr>
              <w:rPr>
                <w:rFonts w:ascii="Verdana" w:hAnsi="Verdana" w:cs="Arial"/>
                <w:bCs/>
                <w:sz w:val="22"/>
                <w:szCs w:val="22"/>
              </w:rPr>
            </w:pPr>
          </w:p>
          <w:p w14:paraId="418EA27D" w14:textId="77777777" w:rsidR="00761527" w:rsidRPr="00761527" w:rsidRDefault="00761527" w:rsidP="00BD1264">
            <w:pPr>
              <w:rPr>
                <w:rFonts w:ascii="Verdana" w:hAnsi="Verdana" w:cs="Arial"/>
                <w:bCs/>
                <w:sz w:val="22"/>
                <w:szCs w:val="22"/>
              </w:rPr>
            </w:pPr>
          </w:p>
          <w:p w14:paraId="17FC6DE7" w14:textId="77777777" w:rsidR="00761527" w:rsidRPr="00761527" w:rsidRDefault="00761527" w:rsidP="00BD1264">
            <w:pPr>
              <w:rPr>
                <w:rFonts w:ascii="Verdana" w:hAnsi="Verdana" w:cs="Arial"/>
                <w:bCs/>
                <w:sz w:val="22"/>
                <w:szCs w:val="22"/>
              </w:rPr>
            </w:pPr>
          </w:p>
          <w:p w14:paraId="4A10FE40" w14:textId="77777777" w:rsidR="00761527" w:rsidRPr="00761527" w:rsidRDefault="00761527" w:rsidP="00BD1264">
            <w:pPr>
              <w:rPr>
                <w:rFonts w:ascii="Verdana" w:hAnsi="Verdana" w:cs="Arial"/>
                <w:bCs/>
                <w:sz w:val="22"/>
                <w:szCs w:val="22"/>
              </w:rPr>
            </w:pPr>
          </w:p>
        </w:tc>
        <w:tc>
          <w:tcPr>
            <w:tcW w:w="3568" w:type="dxa"/>
          </w:tcPr>
          <w:p w14:paraId="08F6B418" w14:textId="77777777" w:rsidR="00761527" w:rsidRPr="00761527" w:rsidRDefault="00761527" w:rsidP="00BD1264">
            <w:pPr>
              <w:rPr>
                <w:rFonts w:ascii="Verdana" w:hAnsi="Verdana" w:cs="Arial"/>
                <w:sz w:val="22"/>
                <w:szCs w:val="22"/>
              </w:rPr>
            </w:pPr>
            <w:r w:rsidRPr="00761527">
              <w:rPr>
                <w:rFonts w:ascii="Verdana" w:hAnsi="Verdana" w:cs="Arial"/>
                <w:sz w:val="22"/>
                <w:szCs w:val="22"/>
              </w:rPr>
              <w:t>Commitment to deliver great homes and great value for money services.</w:t>
            </w:r>
          </w:p>
          <w:p w14:paraId="7B67C432" w14:textId="77777777" w:rsidR="00761527" w:rsidRPr="00761527" w:rsidRDefault="00761527" w:rsidP="00BD1264">
            <w:pPr>
              <w:rPr>
                <w:rFonts w:ascii="Verdana" w:hAnsi="Verdana" w:cs="Arial"/>
                <w:sz w:val="22"/>
                <w:szCs w:val="22"/>
              </w:rPr>
            </w:pPr>
          </w:p>
          <w:p w14:paraId="56DEBD4E" w14:textId="77777777" w:rsidR="00761527" w:rsidRPr="00761527" w:rsidRDefault="00761527" w:rsidP="00BD1264">
            <w:pPr>
              <w:rPr>
                <w:rFonts w:ascii="Verdana" w:hAnsi="Verdana" w:cs="Arial"/>
                <w:sz w:val="22"/>
                <w:szCs w:val="22"/>
              </w:rPr>
            </w:pPr>
            <w:r w:rsidRPr="00761527">
              <w:rPr>
                <w:rFonts w:ascii="Verdana" w:hAnsi="Verdana" w:cs="Arial"/>
                <w:sz w:val="22"/>
                <w:szCs w:val="22"/>
              </w:rPr>
              <w:t>Willingness to travel to attend site visits and meetings, as required.</w:t>
            </w:r>
          </w:p>
          <w:p w14:paraId="3A113F04" w14:textId="77777777" w:rsidR="00761527" w:rsidRPr="00761527" w:rsidRDefault="00761527" w:rsidP="00BD1264">
            <w:pPr>
              <w:rPr>
                <w:rFonts w:ascii="Verdana" w:hAnsi="Verdana" w:cs="Arial"/>
                <w:sz w:val="22"/>
                <w:szCs w:val="22"/>
              </w:rPr>
            </w:pPr>
          </w:p>
          <w:p w14:paraId="42AB4296" w14:textId="77777777" w:rsidR="00761527" w:rsidRPr="00761527" w:rsidRDefault="00761527" w:rsidP="00BD1264">
            <w:pPr>
              <w:rPr>
                <w:rFonts w:ascii="Verdana" w:hAnsi="Verdana" w:cs="Arial"/>
                <w:sz w:val="22"/>
                <w:szCs w:val="22"/>
              </w:rPr>
            </w:pPr>
            <w:r w:rsidRPr="00761527">
              <w:rPr>
                <w:rFonts w:ascii="Verdana" w:hAnsi="Verdana" w:cs="Arial"/>
                <w:sz w:val="22"/>
                <w:szCs w:val="22"/>
              </w:rPr>
              <w:t>Full driving license and access to a vehicle.</w:t>
            </w:r>
          </w:p>
          <w:p w14:paraId="3F264EEE" w14:textId="77777777" w:rsidR="00761527" w:rsidRPr="00761527" w:rsidRDefault="00761527" w:rsidP="00BD1264">
            <w:pPr>
              <w:rPr>
                <w:rFonts w:ascii="Verdana" w:hAnsi="Verdana" w:cs="Arial"/>
                <w:sz w:val="22"/>
                <w:szCs w:val="22"/>
              </w:rPr>
            </w:pPr>
          </w:p>
          <w:p w14:paraId="3BAEE384" w14:textId="77777777" w:rsidR="00761527" w:rsidRPr="00761527" w:rsidRDefault="00761527" w:rsidP="00BD1264">
            <w:pPr>
              <w:rPr>
                <w:rFonts w:ascii="Verdana" w:hAnsi="Verdana" w:cs="Arial"/>
                <w:color w:val="FF0000"/>
                <w:sz w:val="22"/>
                <w:szCs w:val="22"/>
              </w:rPr>
            </w:pPr>
            <w:r w:rsidRPr="00761527">
              <w:rPr>
                <w:rFonts w:ascii="Verdana" w:hAnsi="Verdana" w:cs="Arial"/>
                <w:sz w:val="22"/>
                <w:szCs w:val="22"/>
              </w:rPr>
              <w:t>Flexible to work out with office hours and willingness to travel to attend site visits and meetings, as required.</w:t>
            </w:r>
          </w:p>
        </w:tc>
        <w:tc>
          <w:tcPr>
            <w:tcW w:w="3420" w:type="dxa"/>
          </w:tcPr>
          <w:p w14:paraId="3F5B1DBD" w14:textId="77777777" w:rsidR="00761527" w:rsidRPr="00761527" w:rsidRDefault="00761527" w:rsidP="00BD1264">
            <w:pPr>
              <w:rPr>
                <w:rFonts w:ascii="Verdana" w:hAnsi="Verdana" w:cs="Arial"/>
                <w:sz w:val="22"/>
                <w:szCs w:val="22"/>
              </w:rPr>
            </w:pPr>
          </w:p>
        </w:tc>
      </w:tr>
    </w:tbl>
    <w:p w14:paraId="3A45300C" w14:textId="77777777" w:rsidR="00761527" w:rsidRPr="00761527" w:rsidRDefault="00761527" w:rsidP="00761527">
      <w:pPr>
        <w:jc w:val="both"/>
        <w:rPr>
          <w:rFonts w:ascii="Verdana" w:hAnsi="Verdana" w:cs="Arial"/>
          <w:b/>
          <w:bCs/>
          <w:sz w:val="22"/>
          <w:szCs w:val="22"/>
          <w:u w:val="single"/>
        </w:rPr>
      </w:pPr>
    </w:p>
    <w:p w14:paraId="0B50FCF3" w14:textId="77777777" w:rsidR="00761527" w:rsidRPr="00761527" w:rsidRDefault="00761527" w:rsidP="00761527">
      <w:pPr>
        <w:jc w:val="center"/>
        <w:rPr>
          <w:rFonts w:ascii="Verdana" w:hAnsi="Verdana" w:cs="Arial"/>
          <w:b/>
          <w:bCs/>
          <w:sz w:val="22"/>
          <w:szCs w:val="22"/>
        </w:rPr>
      </w:pPr>
    </w:p>
    <w:p w14:paraId="6F386ABF" w14:textId="464BB958" w:rsidR="00C75AC4" w:rsidRPr="00761527" w:rsidRDefault="00C75AC4" w:rsidP="00C75AC4">
      <w:pPr>
        <w:jc w:val="both"/>
        <w:rPr>
          <w:rFonts w:ascii="Verdana" w:hAnsi="Verdana" w:cs="Arial"/>
          <w:b/>
          <w:bCs/>
          <w:sz w:val="22"/>
          <w:szCs w:val="22"/>
        </w:rPr>
      </w:pPr>
    </w:p>
    <w:sectPr w:rsidR="00C75AC4" w:rsidRPr="00761527" w:rsidSect="00476E23">
      <w:footerReference w:type="default" r:id="rId12"/>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37B0A" w14:textId="77777777" w:rsidR="00A17F9F" w:rsidRDefault="00A17F9F">
      <w:r>
        <w:separator/>
      </w:r>
    </w:p>
  </w:endnote>
  <w:endnote w:type="continuationSeparator" w:id="0">
    <w:p w14:paraId="2E5BB040" w14:textId="77777777" w:rsidR="00A17F9F" w:rsidRDefault="00A1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A7232" w14:textId="11227AD7"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31694E">
      <w:rPr>
        <w:rFonts w:ascii="Arial" w:hAnsi="Arial" w:cs="Arial"/>
        <w:sz w:val="20"/>
        <w:szCs w:val="20"/>
      </w:rPr>
      <w:t>June</w:t>
    </w:r>
    <w:r w:rsidR="00243C0B">
      <w:rPr>
        <w:rFonts w:ascii="Arial" w:hAnsi="Arial" w:cs="Arial"/>
        <w:sz w:val="20"/>
        <w:szCs w:val="20"/>
      </w:rPr>
      <w:t xml:space="preserve"> 20</w:t>
    </w:r>
    <w:r w:rsidR="0031694E">
      <w:rPr>
        <w:rFonts w:ascii="Arial" w:hAnsi="Arial" w:cs="Arial"/>
        <w:sz w:val="20"/>
        <w:szCs w:val="20"/>
      </w:rPr>
      <w:t>22</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AE5A00">
      <w:rPr>
        <w:rFonts w:ascii="Arial" w:hAnsi="Arial" w:cs="Arial"/>
        <w:bCs/>
        <w:noProof/>
        <w:sz w:val="20"/>
        <w:szCs w:val="20"/>
      </w:rPr>
      <w:t>2</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AE5A00">
      <w:rPr>
        <w:rFonts w:ascii="Arial" w:hAnsi="Arial" w:cs="Arial"/>
        <w:bCs/>
        <w:noProof/>
        <w:sz w:val="20"/>
        <w:szCs w:val="20"/>
      </w:rPr>
      <w:t>2</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BE3C5" w14:textId="77777777" w:rsidR="00A17F9F" w:rsidRDefault="00A17F9F">
      <w:r>
        <w:separator/>
      </w:r>
    </w:p>
  </w:footnote>
  <w:footnote w:type="continuationSeparator" w:id="0">
    <w:p w14:paraId="29719BA0" w14:textId="77777777" w:rsidR="00A17F9F" w:rsidRDefault="00A17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434"/>
    <w:multiLevelType w:val="hybridMultilevel"/>
    <w:tmpl w:val="C61C9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D2531"/>
    <w:multiLevelType w:val="hybridMultilevel"/>
    <w:tmpl w:val="FF680586"/>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CA7E55"/>
    <w:multiLevelType w:val="hybridMultilevel"/>
    <w:tmpl w:val="AA7CE5AE"/>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D0736"/>
    <w:multiLevelType w:val="hybridMultilevel"/>
    <w:tmpl w:val="EB3C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42460"/>
    <w:multiLevelType w:val="hybridMultilevel"/>
    <w:tmpl w:val="78F8236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 w15:restartNumberingAfterBreak="0">
    <w:nsid w:val="276174FA"/>
    <w:multiLevelType w:val="hybridMultilevel"/>
    <w:tmpl w:val="C3A4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8158E5"/>
    <w:multiLevelType w:val="hybridMultilevel"/>
    <w:tmpl w:val="14B82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B115E9E"/>
    <w:multiLevelType w:val="hybridMultilevel"/>
    <w:tmpl w:val="562A1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786ABD"/>
    <w:multiLevelType w:val="hybridMultilevel"/>
    <w:tmpl w:val="3E8ABA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8082308"/>
    <w:multiLevelType w:val="hybridMultilevel"/>
    <w:tmpl w:val="36E0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D3539"/>
    <w:multiLevelType w:val="hybridMultilevel"/>
    <w:tmpl w:val="CB94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8" w15:restartNumberingAfterBreak="0">
    <w:nsid w:val="5C0A39E7"/>
    <w:multiLevelType w:val="hybridMultilevel"/>
    <w:tmpl w:val="562A1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4D5362"/>
    <w:multiLevelType w:val="hybridMultilevel"/>
    <w:tmpl w:val="1594262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6D482494"/>
    <w:multiLevelType w:val="hybridMultilevel"/>
    <w:tmpl w:val="562A1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BD7357"/>
    <w:multiLevelType w:val="hybridMultilevel"/>
    <w:tmpl w:val="339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4"/>
  </w:num>
  <w:num w:numId="3">
    <w:abstractNumId w:val="8"/>
  </w:num>
  <w:num w:numId="4">
    <w:abstractNumId w:val="17"/>
  </w:num>
  <w:num w:numId="5">
    <w:abstractNumId w:val="21"/>
  </w:num>
  <w:num w:numId="6">
    <w:abstractNumId w:val="30"/>
  </w:num>
  <w:num w:numId="7">
    <w:abstractNumId w:val="1"/>
  </w:num>
  <w:num w:numId="8">
    <w:abstractNumId w:val="7"/>
  </w:num>
  <w:num w:numId="9">
    <w:abstractNumId w:val="36"/>
  </w:num>
  <w:num w:numId="10">
    <w:abstractNumId w:val="35"/>
  </w:num>
  <w:num w:numId="11">
    <w:abstractNumId w:val="6"/>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2"/>
  </w:num>
  <w:num w:numId="15">
    <w:abstractNumId w:val="32"/>
  </w:num>
  <w:num w:numId="16">
    <w:abstractNumId w:val="2"/>
  </w:num>
  <w:num w:numId="17">
    <w:abstractNumId w:val="19"/>
  </w:num>
  <w:num w:numId="18">
    <w:abstractNumId w:val="39"/>
  </w:num>
  <w:num w:numId="19">
    <w:abstractNumId w:val="3"/>
  </w:num>
  <w:num w:numId="20">
    <w:abstractNumId w:val="5"/>
  </w:num>
  <w:num w:numId="21">
    <w:abstractNumId w:val="31"/>
  </w:num>
  <w:num w:numId="22">
    <w:abstractNumId w:val="23"/>
  </w:num>
  <w:num w:numId="23">
    <w:abstractNumId w:val="27"/>
  </w:num>
  <w:num w:numId="24">
    <w:abstractNumId w:val="10"/>
  </w:num>
  <w:num w:numId="25">
    <w:abstractNumId w:val="38"/>
  </w:num>
  <w:num w:numId="26">
    <w:abstractNumId w:val="29"/>
  </w:num>
  <w:num w:numId="27">
    <w:abstractNumId w:val="25"/>
  </w:num>
  <w:num w:numId="28">
    <w:abstractNumId w:val="24"/>
  </w:num>
  <w:num w:numId="29">
    <w:abstractNumId w:val="11"/>
  </w:num>
  <w:num w:numId="30">
    <w:abstractNumId w:val="4"/>
  </w:num>
  <w:num w:numId="31">
    <w:abstractNumId w:val="18"/>
  </w:num>
  <w:num w:numId="32">
    <w:abstractNumId w:val="26"/>
  </w:num>
  <w:num w:numId="33">
    <w:abstractNumId w:val="22"/>
  </w:num>
  <w:num w:numId="34">
    <w:abstractNumId w:val="37"/>
  </w:num>
  <w:num w:numId="35">
    <w:abstractNumId w:val="15"/>
  </w:num>
  <w:num w:numId="36">
    <w:abstractNumId w:val="13"/>
  </w:num>
  <w:num w:numId="37">
    <w:abstractNumId w:val="9"/>
  </w:num>
  <w:num w:numId="38">
    <w:abstractNumId w:val="0"/>
  </w:num>
  <w:num w:numId="39">
    <w:abstractNumId w:val="33"/>
  </w:num>
  <w:num w:numId="40">
    <w:abstractNumId w:val="28"/>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4D11"/>
    <w:rsid w:val="000150A3"/>
    <w:rsid w:val="000160BD"/>
    <w:rsid w:val="00017A94"/>
    <w:rsid w:val="00021423"/>
    <w:rsid w:val="00021DD0"/>
    <w:rsid w:val="00021E2D"/>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8F1"/>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28B"/>
    <w:rsid w:val="00067661"/>
    <w:rsid w:val="0006794E"/>
    <w:rsid w:val="00067E39"/>
    <w:rsid w:val="00070AC9"/>
    <w:rsid w:val="00070B49"/>
    <w:rsid w:val="000721A5"/>
    <w:rsid w:val="0007234F"/>
    <w:rsid w:val="00072887"/>
    <w:rsid w:val="00072EB4"/>
    <w:rsid w:val="00075241"/>
    <w:rsid w:val="000758CC"/>
    <w:rsid w:val="000758D3"/>
    <w:rsid w:val="00075B41"/>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054"/>
    <w:rsid w:val="000A0D25"/>
    <w:rsid w:val="000A1C3F"/>
    <w:rsid w:val="000A21DE"/>
    <w:rsid w:val="000A2A11"/>
    <w:rsid w:val="000A2AAA"/>
    <w:rsid w:val="000A2D3A"/>
    <w:rsid w:val="000B1FD3"/>
    <w:rsid w:val="000B2548"/>
    <w:rsid w:val="000B27B0"/>
    <w:rsid w:val="000B306A"/>
    <w:rsid w:val="000B3077"/>
    <w:rsid w:val="000B31F4"/>
    <w:rsid w:val="000B3BAA"/>
    <w:rsid w:val="000B4D84"/>
    <w:rsid w:val="000B4DF1"/>
    <w:rsid w:val="000B5305"/>
    <w:rsid w:val="000B6CDD"/>
    <w:rsid w:val="000B7354"/>
    <w:rsid w:val="000B7604"/>
    <w:rsid w:val="000B7F22"/>
    <w:rsid w:val="000C09C5"/>
    <w:rsid w:val="000C15CE"/>
    <w:rsid w:val="000C237C"/>
    <w:rsid w:val="000C2A4D"/>
    <w:rsid w:val="000C2FB9"/>
    <w:rsid w:val="000C30CE"/>
    <w:rsid w:val="000C354E"/>
    <w:rsid w:val="000C36D3"/>
    <w:rsid w:val="000C390A"/>
    <w:rsid w:val="000C43EE"/>
    <w:rsid w:val="000C4518"/>
    <w:rsid w:val="000C4D30"/>
    <w:rsid w:val="000C5822"/>
    <w:rsid w:val="000C6376"/>
    <w:rsid w:val="000C6895"/>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A70"/>
    <w:rsid w:val="00117C58"/>
    <w:rsid w:val="00117DA5"/>
    <w:rsid w:val="001211EA"/>
    <w:rsid w:val="00121500"/>
    <w:rsid w:val="0012186F"/>
    <w:rsid w:val="001223D0"/>
    <w:rsid w:val="001227BD"/>
    <w:rsid w:val="00123198"/>
    <w:rsid w:val="001239FC"/>
    <w:rsid w:val="001243F6"/>
    <w:rsid w:val="00127A0C"/>
    <w:rsid w:val="00127C77"/>
    <w:rsid w:val="0013052C"/>
    <w:rsid w:val="00131BF0"/>
    <w:rsid w:val="001342D5"/>
    <w:rsid w:val="001344F4"/>
    <w:rsid w:val="00135022"/>
    <w:rsid w:val="001353C7"/>
    <w:rsid w:val="00135940"/>
    <w:rsid w:val="00135F80"/>
    <w:rsid w:val="00136E98"/>
    <w:rsid w:val="00140C4C"/>
    <w:rsid w:val="00142214"/>
    <w:rsid w:val="00143A8D"/>
    <w:rsid w:val="0014401C"/>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8E"/>
    <w:rsid w:val="00167794"/>
    <w:rsid w:val="00170CD8"/>
    <w:rsid w:val="00171246"/>
    <w:rsid w:val="00171FC2"/>
    <w:rsid w:val="00173B89"/>
    <w:rsid w:val="00173FB9"/>
    <w:rsid w:val="00175C50"/>
    <w:rsid w:val="00177111"/>
    <w:rsid w:val="00177917"/>
    <w:rsid w:val="00177C86"/>
    <w:rsid w:val="001800EC"/>
    <w:rsid w:val="00181915"/>
    <w:rsid w:val="001829B2"/>
    <w:rsid w:val="00182D34"/>
    <w:rsid w:val="0018388B"/>
    <w:rsid w:val="00183A31"/>
    <w:rsid w:val="00184029"/>
    <w:rsid w:val="001840B3"/>
    <w:rsid w:val="001865E2"/>
    <w:rsid w:val="00186BF0"/>
    <w:rsid w:val="001874F9"/>
    <w:rsid w:val="00190380"/>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09E"/>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5275"/>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5FE9"/>
    <w:rsid w:val="001F793C"/>
    <w:rsid w:val="001F7C08"/>
    <w:rsid w:val="002006AD"/>
    <w:rsid w:val="002009D7"/>
    <w:rsid w:val="002018C9"/>
    <w:rsid w:val="00202CC6"/>
    <w:rsid w:val="00202D24"/>
    <w:rsid w:val="002045F8"/>
    <w:rsid w:val="00205419"/>
    <w:rsid w:val="00205F6E"/>
    <w:rsid w:val="00206EBC"/>
    <w:rsid w:val="0021136D"/>
    <w:rsid w:val="002117CE"/>
    <w:rsid w:val="00211B7D"/>
    <w:rsid w:val="002127B1"/>
    <w:rsid w:val="00212D1D"/>
    <w:rsid w:val="002130B4"/>
    <w:rsid w:val="00213118"/>
    <w:rsid w:val="002147BB"/>
    <w:rsid w:val="00214882"/>
    <w:rsid w:val="00215FD0"/>
    <w:rsid w:val="00215FD3"/>
    <w:rsid w:val="002174D2"/>
    <w:rsid w:val="002174FB"/>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0E9"/>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D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5943"/>
    <w:rsid w:val="0027613F"/>
    <w:rsid w:val="002767B4"/>
    <w:rsid w:val="00280813"/>
    <w:rsid w:val="002808CB"/>
    <w:rsid w:val="00281E98"/>
    <w:rsid w:val="00282C5D"/>
    <w:rsid w:val="0028347E"/>
    <w:rsid w:val="00283CCA"/>
    <w:rsid w:val="002845AA"/>
    <w:rsid w:val="002849D4"/>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016"/>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694E"/>
    <w:rsid w:val="003172FF"/>
    <w:rsid w:val="00317E80"/>
    <w:rsid w:val="00320768"/>
    <w:rsid w:val="00321935"/>
    <w:rsid w:val="00321989"/>
    <w:rsid w:val="0032235A"/>
    <w:rsid w:val="003224FE"/>
    <w:rsid w:val="003231B7"/>
    <w:rsid w:val="00323328"/>
    <w:rsid w:val="00323AD7"/>
    <w:rsid w:val="00323FC8"/>
    <w:rsid w:val="003254F8"/>
    <w:rsid w:val="00325857"/>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B57"/>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545"/>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8BC"/>
    <w:rsid w:val="003B1A2A"/>
    <w:rsid w:val="003B1ABD"/>
    <w:rsid w:val="003B2DCF"/>
    <w:rsid w:val="003B327A"/>
    <w:rsid w:val="003B4E45"/>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1BF"/>
    <w:rsid w:val="00405711"/>
    <w:rsid w:val="004061F3"/>
    <w:rsid w:val="00407A53"/>
    <w:rsid w:val="004117F0"/>
    <w:rsid w:val="00411F42"/>
    <w:rsid w:val="00412F4B"/>
    <w:rsid w:val="00413300"/>
    <w:rsid w:val="00414585"/>
    <w:rsid w:val="00414A6C"/>
    <w:rsid w:val="00414E1B"/>
    <w:rsid w:val="00414F6C"/>
    <w:rsid w:val="00415235"/>
    <w:rsid w:val="00415D6D"/>
    <w:rsid w:val="004166CA"/>
    <w:rsid w:val="00416809"/>
    <w:rsid w:val="004176C9"/>
    <w:rsid w:val="004179DB"/>
    <w:rsid w:val="00417D69"/>
    <w:rsid w:val="00420E1F"/>
    <w:rsid w:val="0042142D"/>
    <w:rsid w:val="00421728"/>
    <w:rsid w:val="00421E10"/>
    <w:rsid w:val="00422755"/>
    <w:rsid w:val="00423821"/>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0E6A"/>
    <w:rsid w:val="00441852"/>
    <w:rsid w:val="00441DCC"/>
    <w:rsid w:val="004438E2"/>
    <w:rsid w:val="0044421D"/>
    <w:rsid w:val="00444BEF"/>
    <w:rsid w:val="004461A7"/>
    <w:rsid w:val="004475C2"/>
    <w:rsid w:val="004528D1"/>
    <w:rsid w:val="00454B44"/>
    <w:rsid w:val="00454CF5"/>
    <w:rsid w:val="004559E5"/>
    <w:rsid w:val="00455AD4"/>
    <w:rsid w:val="00456169"/>
    <w:rsid w:val="00456CD3"/>
    <w:rsid w:val="004573E0"/>
    <w:rsid w:val="00457BF9"/>
    <w:rsid w:val="00460B2D"/>
    <w:rsid w:val="00461691"/>
    <w:rsid w:val="004621E1"/>
    <w:rsid w:val="00463567"/>
    <w:rsid w:val="00463D6D"/>
    <w:rsid w:val="00464058"/>
    <w:rsid w:val="00464965"/>
    <w:rsid w:val="00464C39"/>
    <w:rsid w:val="0046525C"/>
    <w:rsid w:val="004657EF"/>
    <w:rsid w:val="0046597A"/>
    <w:rsid w:val="00466F79"/>
    <w:rsid w:val="004670F1"/>
    <w:rsid w:val="0046752F"/>
    <w:rsid w:val="00470962"/>
    <w:rsid w:val="004709A1"/>
    <w:rsid w:val="00470DD9"/>
    <w:rsid w:val="00471118"/>
    <w:rsid w:val="004714C3"/>
    <w:rsid w:val="0047166A"/>
    <w:rsid w:val="00471A8C"/>
    <w:rsid w:val="00471EAC"/>
    <w:rsid w:val="00472036"/>
    <w:rsid w:val="004721E4"/>
    <w:rsid w:val="0047234A"/>
    <w:rsid w:val="004729CD"/>
    <w:rsid w:val="00472E27"/>
    <w:rsid w:val="004734EB"/>
    <w:rsid w:val="00473A46"/>
    <w:rsid w:val="00473C22"/>
    <w:rsid w:val="004741EF"/>
    <w:rsid w:val="00474687"/>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413D"/>
    <w:rsid w:val="004A5258"/>
    <w:rsid w:val="004A72B2"/>
    <w:rsid w:val="004A79AB"/>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2247"/>
    <w:rsid w:val="004D300D"/>
    <w:rsid w:val="004D34F5"/>
    <w:rsid w:val="004D4418"/>
    <w:rsid w:val="004D7FA3"/>
    <w:rsid w:val="004E0267"/>
    <w:rsid w:val="004E149F"/>
    <w:rsid w:val="004E14AF"/>
    <w:rsid w:val="004E1605"/>
    <w:rsid w:val="004E205E"/>
    <w:rsid w:val="004E47C4"/>
    <w:rsid w:val="004E5E24"/>
    <w:rsid w:val="004E6395"/>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1"/>
    <w:rsid w:val="00530546"/>
    <w:rsid w:val="00530971"/>
    <w:rsid w:val="00530BDC"/>
    <w:rsid w:val="00530F83"/>
    <w:rsid w:val="0053141A"/>
    <w:rsid w:val="00531EF9"/>
    <w:rsid w:val="00532178"/>
    <w:rsid w:val="0053222E"/>
    <w:rsid w:val="0053288D"/>
    <w:rsid w:val="00533062"/>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06"/>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178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21B"/>
    <w:rsid w:val="005C2376"/>
    <w:rsid w:val="005C258E"/>
    <w:rsid w:val="005C2C36"/>
    <w:rsid w:val="005C2ED9"/>
    <w:rsid w:val="005C4089"/>
    <w:rsid w:val="005C550E"/>
    <w:rsid w:val="005C5B94"/>
    <w:rsid w:val="005C6C71"/>
    <w:rsid w:val="005C7F7A"/>
    <w:rsid w:val="005D02A8"/>
    <w:rsid w:val="005D0320"/>
    <w:rsid w:val="005D08C7"/>
    <w:rsid w:val="005D17FE"/>
    <w:rsid w:val="005D2884"/>
    <w:rsid w:val="005D2D8D"/>
    <w:rsid w:val="005D33C1"/>
    <w:rsid w:val="005D3898"/>
    <w:rsid w:val="005D436C"/>
    <w:rsid w:val="005D573B"/>
    <w:rsid w:val="005D577A"/>
    <w:rsid w:val="005D5B4C"/>
    <w:rsid w:val="005D5C15"/>
    <w:rsid w:val="005D6079"/>
    <w:rsid w:val="005D6958"/>
    <w:rsid w:val="005E0920"/>
    <w:rsid w:val="005E0D94"/>
    <w:rsid w:val="005E10EC"/>
    <w:rsid w:val="005E1587"/>
    <w:rsid w:val="005E1BEB"/>
    <w:rsid w:val="005E2425"/>
    <w:rsid w:val="005E2AB7"/>
    <w:rsid w:val="005E3850"/>
    <w:rsid w:val="005E3C5D"/>
    <w:rsid w:val="005E3F79"/>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1E"/>
    <w:rsid w:val="00601581"/>
    <w:rsid w:val="00601F22"/>
    <w:rsid w:val="006020BB"/>
    <w:rsid w:val="006027EA"/>
    <w:rsid w:val="00602817"/>
    <w:rsid w:val="0060394F"/>
    <w:rsid w:val="00603BDA"/>
    <w:rsid w:val="00603D21"/>
    <w:rsid w:val="006041C5"/>
    <w:rsid w:val="00604FE5"/>
    <w:rsid w:val="00605937"/>
    <w:rsid w:val="00606C1B"/>
    <w:rsid w:val="00606CA9"/>
    <w:rsid w:val="00606FC1"/>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33BC"/>
    <w:rsid w:val="00664480"/>
    <w:rsid w:val="0066562C"/>
    <w:rsid w:val="006659B0"/>
    <w:rsid w:val="0066621C"/>
    <w:rsid w:val="0066634C"/>
    <w:rsid w:val="0066710A"/>
    <w:rsid w:val="00667A78"/>
    <w:rsid w:val="0067074A"/>
    <w:rsid w:val="00671A37"/>
    <w:rsid w:val="00671DE1"/>
    <w:rsid w:val="0067221E"/>
    <w:rsid w:val="0067320F"/>
    <w:rsid w:val="00673296"/>
    <w:rsid w:val="00673688"/>
    <w:rsid w:val="00673C2E"/>
    <w:rsid w:val="00673CCD"/>
    <w:rsid w:val="0067461E"/>
    <w:rsid w:val="00674C50"/>
    <w:rsid w:val="006762EA"/>
    <w:rsid w:val="00676724"/>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0C55"/>
    <w:rsid w:val="00691384"/>
    <w:rsid w:val="0069203F"/>
    <w:rsid w:val="00692630"/>
    <w:rsid w:val="00692665"/>
    <w:rsid w:val="00692695"/>
    <w:rsid w:val="00692F4D"/>
    <w:rsid w:val="0069379C"/>
    <w:rsid w:val="00694E40"/>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1632"/>
    <w:rsid w:val="006B2D0C"/>
    <w:rsid w:val="006B3A85"/>
    <w:rsid w:val="006B3E73"/>
    <w:rsid w:val="006B44D1"/>
    <w:rsid w:val="006B7091"/>
    <w:rsid w:val="006C0EE9"/>
    <w:rsid w:val="006C16CC"/>
    <w:rsid w:val="006C261B"/>
    <w:rsid w:val="006C28F5"/>
    <w:rsid w:val="006C3BCC"/>
    <w:rsid w:val="006C584C"/>
    <w:rsid w:val="006C612B"/>
    <w:rsid w:val="006C68EE"/>
    <w:rsid w:val="006C6D43"/>
    <w:rsid w:val="006C6E66"/>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2E45"/>
    <w:rsid w:val="00713AA2"/>
    <w:rsid w:val="007143C5"/>
    <w:rsid w:val="00714513"/>
    <w:rsid w:val="00714754"/>
    <w:rsid w:val="00714E08"/>
    <w:rsid w:val="0071546B"/>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0E82"/>
    <w:rsid w:val="007414AE"/>
    <w:rsid w:val="0074161C"/>
    <w:rsid w:val="007416DF"/>
    <w:rsid w:val="00742769"/>
    <w:rsid w:val="007438DC"/>
    <w:rsid w:val="007460FD"/>
    <w:rsid w:val="00746C7D"/>
    <w:rsid w:val="00746E62"/>
    <w:rsid w:val="00747653"/>
    <w:rsid w:val="0074798C"/>
    <w:rsid w:val="00750064"/>
    <w:rsid w:val="007501AE"/>
    <w:rsid w:val="007501C1"/>
    <w:rsid w:val="00750629"/>
    <w:rsid w:val="00750EF9"/>
    <w:rsid w:val="00751379"/>
    <w:rsid w:val="007515F2"/>
    <w:rsid w:val="00751C45"/>
    <w:rsid w:val="00751D5C"/>
    <w:rsid w:val="00751EE8"/>
    <w:rsid w:val="00751F6D"/>
    <w:rsid w:val="007521FE"/>
    <w:rsid w:val="00752B14"/>
    <w:rsid w:val="00753DC3"/>
    <w:rsid w:val="00753F6A"/>
    <w:rsid w:val="007553DA"/>
    <w:rsid w:val="00755F7C"/>
    <w:rsid w:val="00756122"/>
    <w:rsid w:val="00756364"/>
    <w:rsid w:val="0075745D"/>
    <w:rsid w:val="00757D25"/>
    <w:rsid w:val="00757F11"/>
    <w:rsid w:val="0076056A"/>
    <w:rsid w:val="00760A6F"/>
    <w:rsid w:val="00761527"/>
    <w:rsid w:val="00761A62"/>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C4C"/>
    <w:rsid w:val="00786F0B"/>
    <w:rsid w:val="0078775F"/>
    <w:rsid w:val="00787E9D"/>
    <w:rsid w:val="00790CFF"/>
    <w:rsid w:val="00790E81"/>
    <w:rsid w:val="007920A3"/>
    <w:rsid w:val="0079265F"/>
    <w:rsid w:val="00792D95"/>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09D"/>
    <w:rsid w:val="007A63FE"/>
    <w:rsid w:val="007A640E"/>
    <w:rsid w:val="007A66F5"/>
    <w:rsid w:val="007A67CB"/>
    <w:rsid w:val="007A6F14"/>
    <w:rsid w:val="007A71B9"/>
    <w:rsid w:val="007A7CA4"/>
    <w:rsid w:val="007A7F60"/>
    <w:rsid w:val="007B03C5"/>
    <w:rsid w:val="007B0EEB"/>
    <w:rsid w:val="007B1251"/>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B09"/>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030D"/>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42"/>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80C"/>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2FC5"/>
    <w:rsid w:val="008C35B4"/>
    <w:rsid w:val="008C3D90"/>
    <w:rsid w:val="008C3F03"/>
    <w:rsid w:val="008C44F7"/>
    <w:rsid w:val="008C5468"/>
    <w:rsid w:val="008C6202"/>
    <w:rsid w:val="008C634C"/>
    <w:rsid w:val="008C687F"/>
    <w:rsid w:val="008C7992"/>
    <w:rsid w:val="008D02D8"/>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1DE"/>
    <w:rsid w:val="008F147A"/>
    <w:rsid w:val="008F1C43"/>
    <w:rsid w:val="008F23AB"/>
    <w:rsid w:val="008F281A"/>
    <w:rsid w:val="008F2A31"/>
    <w:rsid w:val="008F3456"/>
    <w:rsid w:val="008F43EF"/>
    <w:rsid w:val="008F4F3A"/>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217D"/>
    <w:rsid w:val="009232AA"/>
    <w:rsid w:val="00923A47"/>
    <w:rsid w:val="00923E09"/>
    <w:rsid w:val="00924194"/>
    <w:rsid w:val="00926467"/>
    <w:rsid w:val="00927B08"/>
    <w:rsid w:val="00930560"/>
    <w:rsid w:val="00930F58"/>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66231"/>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4C3B"/>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656"/>
    <w:rsid w:val="00997A26"/>
    <w:rsid w:val="00997DDF"/>
    <w:rsid w:val="00997F58"/>
    <w:rsid w:val="009A014D"/>
    <w:rsid w:val="009A0D73"/>
    <w:rsid w:val="009A0DFE"/>
    <w:rsid w:val="009A1236"/>
    <w:rsid w:val="009A20AB"/>
    <w:rsid w:val="009A2CCA"/>
    <w:rsid w:val="009A4497"/>
    <w:rsid w:val="009A4B53"/>
    <w:rsid w:val="009A5799"/>
    <w:rsid w:val="009A5E7A"/>
    <w:rsid w:val="009A73D2"/>
    <w:rsid w:val="009A7C34"/>
    <w:rsid w:val="009A7E04"/>
    <w:rsid w:val="009B395A"/>
    <w:rsid w:val="009B3A43"/>
    <w:rsid w:val="009B3C71"/>
    <w:rsid w:val="009B420F"/>
    <w:rsid w:val="009B4A55"/>
    <w:rsid w:val="009B63F8"/>
    <w:rsid w:val="009B6669"/>
    <w:rsid w:val="009B77F8"/>
    <w:rsid w:val="009B7A9E"/>
    <w:rsid w:val="009C0C15"/>
    <w:rsid w:val="009C1E93"/>
    <w:rsid w:val="009C2AEF"/>
    <w:rsid w:val="009C35C4"/>
    <w:rsid w:val="009C4548"/>
    <w:rsid w:val="009C5D06"/>
    <w:rsid w:val="009C69A4"/>
    <w:rsid w:val="009D0395"/>
    <w:rsid w:val="009D0663"/>
    <w:rsid w:val="009D112B"/>
    <w:rsid w:val="009D29D0"/>
    <w:rsid w:val="009D2D03"/>
    <w:rsid w:val="009D3528"/>
    <w:rsid w:val="009D3E1B"/>
    <w:rsid w:val="009D4E5A"/>
    <w:rsid w:val="009D4F6E"/>
    <w:rsid w:val="009D5DA4"/>
    <w:rsid w:val="009D6D2E"/>
    <w:rsid w:val="009D7D62"/>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064"/>
    <w:rsid w:val="009F5756"/>
    <w:rsid w:val="009F5C10"/>
    <w:rsid w:val="009F6454"/>
    <w:rsid w:val="009F680B"/>
    <w:rsid w:val="009F7D7C"/>
    <w:rsid w:val="00A0046A"/>
    <w:rsid w:val="00A00771"/>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59A"/>
    <w:rsid w:val="00A1661E"/>
    <w:rsid w:val="00A16AC4"/>
    <w:rsid w:val="00A17417"/>
    <w:rsid w:val="00A17A82"/>
    <w:rsid w:val="00A17F9F"/>
    <w:rsid w:val="00A22EB9"/>
    <w:rsid w:val="00A2301C"/>
    <w:rsid w:val="00A26189"/>
    <w:rsid w:val="00A264CE"/>
    <w:rsid w:val="00A2678E"/>
    <w:rsid w:val="00A26A9F"/>
    <w:rsid w:val="00A27474"/>
    <w:rsid w:val="00A31C79"/>
    <w:rsid w:val="00A325FC"/>
    <w:rsid w:val="00A32BC4"/>
    <w:rsid w:val="00A335DE"/>
    <w:rsid w:val="00A367B2"/>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3872"/>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7FD"/>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4D6"/>
    <w:rsid w:val="00AD2AA1"/>
    <w:rsid w:val="00AD2E4A"/>
    <w:rsid w:val="00AD375E"/>
    <w:rsid w:val="00AD37F1"/>
    <w:rsid w:val="00AD45BF"/>
    <w:rsid w:val="00AD50E6"/>
    <w:rsid w:val="00AD546C"/>
    <w:rsid w:val="00AD7007"/>
    <w:rsid w:val="00AD7155"/>
    <w:rsid w:val="00AD7C74"/>
    <w:rsid w:val="00AE0A37"/>
    <w:rsid w:val="00AE0A7C"/>
    <w:rsid w:val="00AE1110"/>
    <w:rsid w:val="00AE2628"/>
    <w:rsid w:val="00AE3726"/>
    <w:rsid w:val="00AE42EB"/>
    <w:rsid w:val="00AE46F7"/>
    <w:rsid w:val="00AE48C0"/>
    <w:rsid w:val="00AE4990"/>
    <w:rsid w:val="00AE4DF1"/>
    <w:rsid w:val="00AE5A00"/>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1F13"/>
    <w:rsid w:val="00B020DA"/>
    <w:rsid w:val="00B03462"/>
    <w:rsid w:val="00B03874"/>
    <w:rsid w:val="00B03F47"/>
    <w:rsid w:val="00B049C1"/>
    <w:rsid w:val="00B05001"/>
    <w:rsid w:val="00B06CAA"/>
    <w:rsid w:val="00B106C7"/>
    <w:rsid w:val="00B10806"/>
    <w:rsid w:val="00B10C15"/>
    <w:rsid w:val="00B13D70"/>
    <w:rsid w:val="00B142EC"/>
    <w:rsid w:val="00B146AC"/>
    <w:rsid w:val="00B14C94"/>
    <w:rsid w:val="00B15B56"/>
    <w:rsid w:val="00B16F94"/>
    <w:rsid w:val="00B17081"/>
    <w:rsid w:val="00B17597"/>
    <w:rsid w:val="00B20F8D"/>
    <w:rsid w:val="00B211A9"/>
    <w:rsid w:val="00B22D09"/>
    <w:rsid w:val="00B22EE6"/>
    <w:rsid w:val="00B2398E"/>
    <w:rsid w:val="00B23A59"/>
    <w:rsid w:val="00B23FF1"/>
    <w:rsid w:val="00B2407E"/>
    <w:rsid w:val="00B252A1"/>
    <w:rsid w:val="00B26B76"/>
    <w:rsid w:val="00B26B8C"/>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3DA2"/>
    <w:rsid w:val="00B55FC1"/>
    <w:rsid w:val="00B569BB"/>
    <w:rsid w:val="00B56A5B"/>
    <w:rsid w:val="00B56F2E"/>
    <w:rsid w:val="00B5718A"/>
    <w:rsid w:val="00B576BC"/>
    <w:rsid w:val="00B601BE"/>
    <w:rsid w:val="00B60254"/>
    <w:rsid w:val="00B60D6E"/>
    <w:rsid w:val="00B60E4D"/>
    <w:rsid w:val="00B61634"/>
    <w:rsid w:val="00B619ED"/>
    <w:rsid w:val="00B6468D"/>
    <w:rsid w:val="00B64ADA"/>
    <w:rsid w:val="00B64C46"/>
    <w:rsid w:val="00B66C20"/>
    <w:rsid w:val="00B66EF7"/>
    <w:rsid w:val="00B67019"/>
    <w:rsid w:val="00B673DF"/>
    <w:rsid w:val="00B673F2"/>
    <w:rsid w:val="00B70F10"/>
    <w:rsid w:val="00B715F6"/>
    <w:rsid w:val="00B716D0"/>
    <w:rsid w:val="00B71922"/>
    <w:rsid w:val="00B71D19"/>
    <w:rsid w:val="00B71F6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65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9AF"/>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89E"/>
    <w:rsid w:val="00C44A7F"/>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6AC6"/>
    <w:rsid w:val="00C57465"/>
    <w:rsid w:val="00C57671"/>
    <w:rsid w:val="00C60D08"/>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5EC2"/>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39ED"/>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174"/>
    <w:rsid w:val="00CC2404"/>
    <w:rsid w:val="00CC30A2"/>
    <w:rsid w:val="00CC39BE"/>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D7E96"/>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CF7D9E"/>
    <w:rsid w:val="00D02470"/>
    <w:rsid w:val="00D02E01"/>
    <w:rsid w:val="00D0326F"/>
    <w:rsid w:val="00D03C89"/>
    <w:rsid w:val="00D03E8A"/>
    <w:rsid w:val="00D04694"/>
    <w:rsid w:val="00D055A0"/>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2368"/>
    <w:rsid w:val="00D33257"/>
    <w:rsid w:val="00D3341A"/>
    <w:rsid w:val="00D34290"/>
    <w:rsid w:val="00D34597"/>
    <w:rsid w:val="00D34764"/>
    <w:rsid w:val="00D3486A"/>
    <w:rsid w:val="00D352D1"/>
    <w:rsid w:val="00D365AF"/>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02B"/>
    <w:rsid w:val="00D50211"/>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01E"/>
    <w:rsid w:val="00D6680A"/>
    <w:rsid w:val="00D66DF3"/>
    <w:rsid w:val="00D66E40"/>
    <w:rsid w:val="00D671A3"/>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44EA"/>
    <w:rsid w:val="00DA6461"/>
    <w:rsid w:val="00DA6977"/>
    <w:rsid w:val="00DA6A8D"/>
    <w:rsid w:val="00DA70B8"/>
    <w:rsid w:val="00DA7380"/>
    <w:rsid w:val="00DB060A"/>
    <w:rsid w:val="00DB0FC6"/>
    <w:rsid w:val="00DB1419"/>
    <w:rsid w:val="00DB19AA"/>
    <w:rsid w:val="00DB20A0"/>
    <w:rsid w:val="00DB2135"/>
    <w:rsid w:val="00DB2C89"/>
    <w:rsid w:val="00DB37A2"/>
    <w:rsid w:val="00DB3883"/>
    <w:rsid w:val="00DB4081"/>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0420"/>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6E78"/>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663F"/>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10B"/>
    <w:rsid w:val="00E52AA1"/>
    <w:rsid w:val="00E53623"/>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0A1E"/>
    <w:rsid w:val="00E716E8"/>
    <w:rsid w:val="00E72708"/>
    <w:rsid w:val="00E73238"/>
    <w:rsid w:val="00E73918"/>
    <w:rsid w:val="00E761BE"/>
    <w:rsid w:val="00E778F5"/>
    <w:rsid w:val="00E800E9"/>
    <w:rsid w:val="00E80A00"/>
    <w:rsid w:val="00E80D6E"/>
    <w:rsid w:val="00E81DF3"/>
    <w:rsid w:val="00E82137"/>
    <w:rsid w:val="00E82241"/>
    <w:rsid w:val="00E822E3"/>
    <w:rsid w:val="00E82551"/>
    <w:rsid w:val="00E8271F"/>
    <w:rsid w:val="00E82EA1"/>
    <w:rsid w:val="00E83608"/>
    <w:rsid w:val="00E837EC"/>
    <w:rsid w:val="00E840D0"/>
    <w:rsid w:val="00E84717"/>
    <w:rsid w:val="00E84C89"/>
    <w:rsid w:val="00E851F8"/>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5D05"/>
    <w:rsid w:val="00EC6ABF"/>
    <w:rsid w:val="00EC7621"/>
    <w:rsid w:val="00EC7DFA"/>
    <w:rsid w:val="00ED049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3374"/>
    <w:rsid w:val="00EE52D5"/>
    <w:rsid w:val="00EE5E48"/>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7A8"/>
    <w:rsid w:val="00F448DF"/>
    <w:rsid w:val="00F45392"/>
    <w:rsid w:val="00F4553B"/>
    <w:rsid w:val="00F4674F"/>
    <w:rsid w:val="00F475BE"/>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0AA"/>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26D7"/>
    <w:rsid w:val="00F83262"/>
    <w:rsid w:val="00F834EF"/>
    <w:rsid w:val="00F83904"/>
    <w:rsid w:val="00F84316"/>
    <w:rsid w:val="00F845A4"/>
    <w:rsid w:val="00F84D2B"/>
    <w:rsid w:val="00F860D5"/>
    <w:rsid w:val="00F86B19"/>
    <w:rsid w:val="00F86DC1"/>
    <w:rsid w:val="00F86F90"/>
    <w:rsid w:val="00F87C1E"/>
    <w:rsid w:val="00F87F64"/>
    <w:rsid w:val="00F90676"/>
    <w:rsid w:val="00F92A94"/>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5F35"/>
    <w:rsid w:val="00FF65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0CEB"/>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styleId="Revision">
    <w:name w:val="Revision"/>
    <w:hidden/>
    <w:uiPriority w:val="99"/>
    <w:semiHidden/>
    <w:rsid w:val="00173B89"/>
    <w:rPr>
      <w:sz w:val="24"/>
      <w:szCs w:val="24"/>
      <w:lang w:eastAsia="en-US"/>
    </w:rPr>
  </w:style>
  <w:style w:type="character" w:customStyle="1" w:styleId="cf01">
    <w:name w:val="cf01"/>
    <w:basedOn w:val="DefaultParagraphFont"/>
    <w:rsid w:val="004746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25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7D75AC9F4C2744A91D9D81FDDEBC2C" ma:contentTypeVersion="7" ma:contentTypeDescription="Create a new document." ma:contentTypeScope="" ma:versionID="5cd42d2f5511b2df9ae67bd6f20c1156">
  <xsd:schema xmlns:xsd="http://www.w3.org/2001/XMLSchema" xmlns:xs="http://www.w3.org/2001/XMLSchema" xmlns:p="http://schemas.microsoft.com/office/2006/metadata/properties" xmlns:ns3="037c8a98-9ae7-4dcc-9857-a120dc74845a" xmlns:ns4="f8e9dd48-e258-4200-824b-de927267c39d" targetNamespace="http://schemas.microsoft.com/office/2006/metadata/properties" ma:root="true" ma:fieldsID="c0662fbc3c1a3c801c8b5f9bbcb422c4" ns3:_="" ns4:_="">
    <xsd:import namespace="037c8a98-9ae7-4dcc-9857-a120dc74845a"/>
    <xsd:import namespace="f8e9dd48-e258-4200-824b-de927267c3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c8a98-9ae7-4dcc-9857-a120dc748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e9dd48-e258-4200-824b-de927267c3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3ECD8-1E85-44E3-A210-F0A1E149C1AB}">
  <ds:schemaRefs>
    <ds:schemaRef ds:uri="http://schemas.microsoft.com/sharepoint/v3/contenttype/forms"/>
  </ds:schemaRefs>
</ds:datastoreItem>
</file>

<file path=customXml/itemProps2.xml><?xml version="1.0" encoding="utf-8"?>
<ds:datastoreItem xmlns:ds="http://schemas.openxmlformats.org/officeDocument/2006/customXml" ds:itemID="{7CCFA900-CAB3-44B8-81E1-A954D1E50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c8a98-9ae7-4dcc-9857-a120dc74845a"/>
    <ds:schemaRef ds:uri="f8e9dd48-e258-4200-824b-de927267c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3EAFF-ED6A-404C-8936-B686CF7086C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8e9dd48-e258-4200-824b-de927267c39d"/>
    <ds:schemaRef ds:uri="http://purl.org/dc/terms/"/>
    <ds:schemaRef ds:uri="http://schemas.openxmlformats.org/package/2006/metadata/core-properties"/>
    <ds:schemaRef ds:uri="037c8a98-9ae7-4dcc-9857-a120dc74845a"/>
    <ds:schemaRef ds:uri="http://www.w3.org/XML/1998/namespace"/>
  </ds:schemaRefs>
</ds:datastoreItem>
</file>

<file path=customXml/itemProps4.xml><?xml version="1.0" encoding="utf-8"?>
<ds:datastoreItem xmlns:ds="http://schemas.openxmlformats.org/officeDocument/2006/customXml" ds:itemID="{12668ECF-8A29-44DF-AABA-AC48258F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1745</Words>
  <Characters>10909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Stephanie Arnott</cp:lastModifiedBy>
  <cp:revision>2</cp:revision>
  <cp:lastPrinted>2022-07-07T10:55:00Z</cp:lastPrinted>
  <dcterms:created xsi:type="dcterms:W3CDTF">2022-07-11T13:01:00Z</dcterms:created>
  <dcterms:modified xsi:type="dcterms:W3CDTF">2022-07-11T13:01:00Z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0x0101004C7D75AC9F4C2744A91D9D81FDDEBC2C</vt:lpwstr>
  </property>
</Properties>
</file>