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97982" w14:textId="626A7B0B" w:rsidR="00311EB5" w:rsidRPr="0052234E" w:rsidRDefault="00895766" w:rsidP="001033E4">
      <w:pPr>
        <w:jc w:val="right"/>
        <w:rPr>
          <w:rFonts w:ascii="Arial" w:hAnsi="Arial" w:cs="Arial"/>
        </w:rPr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29FF4624" wp14:editId="41329132">
            <wp:extent cx="1683666" cy="919830"/>
            <wp:effectExtent l="0" t="0" r="0" b="0"/>
            <wp:docPr id="4" name="Picture 4" descr="A picture containing text, tableware, plate, dishw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tableware, plate, dishwar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979" cy="92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70FB3" w14:textId="77777777" w:rsidR="008E3A57" w:rsidRPr="005E0A66" w:rsidRDefault="008E3A57" w:rsidP="008E3A57">
      <w:pPr>
        <w:jc w:val="center"/>
        <w:rPr>
          <w:rFonts w:ascii="Arial" w:hAnsi="Arial" w:cs="Arial"/>
          <w:b/>
          <w:color w:val="000000" w:themeColor="text1"/>
        </w:rPr>
      </w:pPr>
      <w:r w:rsidRPr="005E0A66">
        <w:rPr>
          <w:rFonts w:ascii="Arial" w:hAnsi="Arial" w:cs="Arial"/>
          <w:b/>
          <w:color w:val="000000" w:themeColor="text1"/>
        </w:rPr>
        <w:t>Job Description</w:t>
      </w:r>
    </w:p>
    <w:p w14:paraId="55420498" w14:textId="77777777" w:rsidR="008E3A57" w:rsidRPr="005E0A66" w:rsidRDefault="008E3A57" w:rsidP="008E3A57">
      <w:pPr>
        <w:rPr>
          <w:rFonts w:ascii="Arial" w:hAnsi="Arial" w:cs="Arial"/>
          <w:b/>
          <w:bCs/>
          <w:color w:val="000000" w:themeColor="text1"/>
        </w:rPr>
      </w:pPr>
    </w:p>
    <w:p w14:paraId="60B716C4" w14:textId="45FE2C5F" w:rsidR="008E3A57" w:rsidRPr="005E0A66" w:rsidRDefault="008E3A57" w:rsidP="008E3A57">
      <w:pPr>
        <w:jc w:val="both"/>
        <w:rPr>
          <w:rFonts w:ascii="Arial" w:hAnsi="Arial" w:cs="Arial"/>
          <w:color w:val="000000" w:themeColor="text1"/>
        </w:rPr>
      </w:pPr>
      <w:r w:rsidRPr="005E0A66">
        <w:rPr>
          <w:rFonts w:ascii="Arial" w:hAnsi="Arial" w:cs="Arial"/>
          <w:b/>
          <w:color w:val="000000" w:themeColor="text1"/>
        </w:rPr>
        <w:t>1.</w:t>
      </w:r>
      <w:r w:rsidRPr="005E0A66">
        <w:rPr>
          <w:rFonts w:ascii="Arial" w:hAnsi="Arial" w:cs="Arial"/>
          <w:color w:val="000000" w:themeColor="text1"/>
        </w:rPr>
        <w:tab/>
      </w:r>
      <w:r w:rsidRPr="005E0A66">
        <w:rPr>
          <w:rFonts w:ascii="Arial" w:hAnsi="Arial" w:cs="Arial"/>
          <w:b/>
          <w:bCs/>
          <w:color w:val="000000" w:themeColor="text1"/>
        </w:rPr>
        <w:t>JOB DETAILS</w:t>
      </w:r>
    </w:p>
    <w:p w14:paraId="6AF14534" w14:textId="77777777" w:rsidR="008E3A57" w:rsidRPr="005E0A66" w:rsidRDefault="008E3A57" w:rsidP="008E3A57">
      <w:pPr>
        <w:jc w:val="both"/>
        <w:rPr>
          <w:rFonts w:ascii="Arial" w:hAnsi="Arial" w:cs="Arial"/>
          <w:color w:val="000000" w:themeColor="text1"/>
        </w:rPr>
      </w:pPr>
    </w:p>
    <w:p w14:paraId="44F8BA3A" w14:textId="75123B54" w:rsidR="00843967" w:rsidRPr="005E0A66" w:rsidRDefault="008E3A57" w:rsidP="008E3A57">
      <w:pPr>
        <w:jc w:val="both"/>
        <w:rPr>
          <w:rFonts w:ascii="Arial" w:hAnsi="Arial" w:cs="Arial"/>
          <w:b/>
          <w:bCs/>
          <w:color w:val="000000" w:themeColor="text1"/>
        </w:rPr>
      </w:pPr>
      <w:r w:rsidRPr="005E0A66">
        <w:rPr>
          <w:rFonts w:ascii="Arial" w:hAnsi="Arial" w:cs="Arial"/>
          <w:b/>
          <w:bCs/>
          <w:color w:val="000000" w:themeColor="text1"/>
        </w:rPr>
        <w:tab/>
        <w:t>Job Title:</w:t>
      </w:r>
      <w:r w:rsidR="00DB6D35" w:rsidRPr="005E0A66">
        <w:rPr>
          <w:rFonts w:ascii="Arial" w:hAnsi="Arial" w:cs="Arial"/>
          <w:b/>
          <w:bCs/>
          <w:color w:val="000000" w:themeColor="text1"/>
        </w:rPr>
        <w:t xml:space="preserve"> </w:t>
      </w:r>
      <w:r w:rsidR="007503EE">
        <w:rPr>
          <w:rFonts w:ascii="Arial" w:hAnsi="Arial" w:cs="Arial"/>
          <w:b/>
          <w:bCs/>
          <w:color w:val="000000" w:themeColor="text1"/>
        </w:rPr>
        <w:tab/>
      </w:r>
      <w:r w:rsidR="007503EE">
        <w:rPr>
          <w:rFonts w:ascii="Arial" w:hAnsi="Arial" w:cs="Arial"/>
          <w:b/>
          <w:bCs/>
          <w:color w:val="000000" w:themeColor="text1"/>
        </w:rPr>
        <w:tab/>
      </w:r>
      <w:r w:rsidR="00E23F21">
        <w:rPr>
          <w:rFonts w:ascii="Arial" w:hAnsi="Arial" w:cs="Arial"/>
          <w:color w:val="000000" w:themeColor="text1"/>
        </w:rPr>
        <w:t xml:space="preserve">Asset Data </w:t>
      </w:r>
      <w:r w:rsidR="00624F20" w:rsidRPr="005E0A66">
        <w:rPr>
          <w:rFonts w:ascii="Arial" w:hAnsi="Arial" w:cs="Arial"/>
          <w:color w:val="000000" w:themeColor="text1"/>
        </w:rPr>
        <w:t>Assistant</w:t>
      </w:r>
    </w:p>
    <w:p w14:paraId="150D10EC" w14:textId="77777777" w:rsidR="00843967" w:rsidRPr="005E0A66" w:rsidRDefault="00843967" w:rsidP="008E3A57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0519C373" w14:textId="0709B369" w:rsidR="00BA36AE" w:rsidRPr="00BA36AE" w:rsidRDefault="008E3A57" w:rsidP="00F42F79">
      <w:pPr>
        <w:ind w:left="720"/>
        <w:rPr>
          <w:rFonts w:ascii="Arial" w:hAnsi="Arial" w:cs="Arial"/>
          <w:b/>
          <w:bCs/>
          <w:color w:val="000000" w:themeColor="text1"/>
        </w:rPr>
      </w:pPr>
      <w:r w:rsidRPr="005E0A66">
        <w:rPr>
          <w:rFonts w:ascii="Arial" w:hAnsi="Arial" w:cs="Arial"/>
          <w:b/>
          <w:bCs/>
          <w:color w:val="000000" w:themeColor="text1"/>
        </w:rPr>
        <w:t>Location:</w:t>
      </w:r>
      <w:r w:rsidR="00DB6D35" w:rsidRPr="005E0A66">
        <w:rPr>
          <w:rFonts w:ascii="Arial" w:hAnsi="Arial" w:cs="Arial"/>
          <w:b/>
          <w:bCs/>
          <w:color w:val="000000" w:themeColor="text1"/>
        </w:rPr>
        <w:t xml:space="preserve"> </w:t>
      </w:r>
      <w:r w:rsidR="007503EE">
        <w:rPr>
          <w:rFonts w:ascii="Arial" w:hAnsi="Arial" w:cs="Arial"/>
          <w:b/>
          <w:bCs/>
          <w:color w:val="000000" w:themeColor="text1"/>
        </w:rPr>
        <w:tab/>
      </w:r>
      <w:r w:rsidR="007503EE">
        <w:rPr>
          <w:rFonts w:ascii="Arial" w:hAnsi="Arial" w:cs="Arial"/>
          <w:b/>
          <w:bCs/>
          <w:color w:val="000000" w:themeColor="text1"/>
        </w:rPr>
        <w:tab/>
      </w:r>
      <w:r w:rsidR="00BA36AE" w:rsidRPr="00BA36AE">
        <w:rPr>
          <w:rFonts w:ascii="Arial" w:hAnsi="Arial" w:cs="Arial"/>
          <w:bCs/>
          <w:color w:val="000000" w:themeColor="text1"/>
        </w:rPr>
        <w:t>Inverness</w:t>
      </w:r>
    </w:p>
    <w:p w14:paraId="3E4D164F" w14:textId="77777777" w:rsidR="000A0D25" w:rsidRPr="005E0A66" w:rsidRDefault="000A0D25" w:rsidP="008E3A57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2E5DB3B6" w14:textId="59279A23" w:rsidR="008E3A57" w:rsidRPr="005E0A66" w:rsidRDefault="000A0D25" w:rsidP="008E3A57">
      <w:pPr>
        <w:jc w:val="both"/>
        <w:rPr>
          <w:rFonts w:ascii="Arial" w:hAnsi="Arial" w:cs="Arial"/>
          <w:color w:val="000000" w:themeColor="text1"/>
        </w:rPr>
      </w:pPr>
      <w:r w:rsidRPr="005E0A66">
        <w:rPr>
          <w:rFonts w:ascii="Arial" w:hAnsi="Arial" w:cs="Arial"/>
          <w:b/>
          <w:bCs/>
          <w:color w:val="000000" w:themeColor="text1"/>
        </w:rPr>
        <w:tab/>
        <w:t>Team/Directorate:</w:t>
      </w:r>
      <w:r w:rsidR="007503EE">
        <w:rPr>
          <w:rFonts w:ascii="Arial" w:hAnsi="Arial" w:cs="Arial"/>
          <w:b/>
          <w:bCs/>
          <w:color w:val="000000" w:themeColor="text1"/>
        </w:rPr>
        <w:tab/>
      </w:r>
      <w:r w:rsidR="00E53C59">
        <w:rPr>
          <w:rFonts w:ascii="Arial" w:hAnsi="Arial" w:cs="Arial"/>
          <w:color w:val="000000" w:themeColor="text1"/>
        </w:rPr>
        <w:t>Property Services</w:t>
      </w:r>
      <w:r w:rsidR="00DF3C7C">
        <w:rPr>
          <w:rFonts w:ascii="Arial" w:hAnsi="Arial" w:cs="Arial"/>
          <w:color w:val="000000" w:themeColor="text1"/>
        </w:rPr>
        <w:t xml:space="preserve"> </w:t>
      </w:r>
    </w:p>
    <w:p w14:paraId="5BC40CE1" w14:textId="77777777" w:rsidR="008E3A57" w:rsidRPr="005E0A66" w:rsidRDefault="008E3A57" w:rsidP="008E3A57">
      <w:pPr>
        <w:jc w:val="both"/>
        <w:rPr>
          <w:rFonts w:ascii="Arial" w:hAnsi="Arial" w:cs="Arial"/>
          <w:b/>
          <w:bCs/>
          <w:color w:val="000000" w:themeColor="text1"/>
          <w:u w:val="single"/>
        </w:rPr>
      </w:pPr>
    </w:p>
    <w:p w14:paraId="0B2F03AF" w14:textId="77915FFD" w:rsidR="008E3A57" w:rsidRPr="005E0A66" w:rsidRDefault="008E3A57" w:rsidP="008E3A57">
      <w:pPr>
        <w:jc w:val="both"/>
        <w:rPr>
          <w:rFonts w:ascii="Arial" w:hAnsi="Arial" w:cs="Arial"/>
          <w:color w:val="000000" w:themeColor="text1"/>
        </w:rPr>
      </w:pPr>
      <w:r w:rsidRPr="005E0A66">
        <w:rPr>
          <w:rFonts w:ascii="Arial" w:hAnsi="Arial" w:cs="Arial"/>
          <w:b/>
          <w:bCs/>
          <w:color w:val="000000" w:themeColor="text1"/>
        </w:rPr>
        <w:tab/>
        <w:t>Responsible To:</w:t>
      </w:r>
      <w:r w:rsidRPr="005E0A66">
        <w:rPr>
          <w:rFonts w:ascii="Arial" w:hAnsi="Arial" w:cs="Arial"/>
          <w:color w:val="000000" w:themeColor="text1"/>
        </w:rPr>
        <w:tab/>
      </w:r>
      <w:r w:rsidR="00E53C59">
        <w:rPr>
          <w:rFonts w:ascii="Arial" w:hAnsi="Arial" w:cs="Arial"/>
          <w:color w:val="000000" w:themeColor="text1"/>
        </w:rPr>
        <w:t>Investment Programme Manager</w:t>
      </w:r>
      <w:r w:rsidR="00DF3C7C">
        <w:rPr>
          <w:rFonts w:ascii="Arial" w:hAnsi="Arial" w:cs="Arial"/>
          <w:color w:val="000000" w:themeColor="text1"/>
        </w:rPr>
        <w:t xml:space="preserve"> </w:t>
      </w:r>
    </w:p>
    <w:p w14:paraId="25AD124A" w14:textId="77777777" w:rsidR="008E3A57" w:rsidRPr="005E0A66" w:rsidRDefault="008E3A57" w:rsidP="008E3A57">
      <w:pPr>
        <w:jc w:val="both"/>
        <w:rPr>
          <w:rFonts w:ascii="Arial" w:hAnsi="Arial" w:cs="Arial"/>
          <w:b/>
          <w:bCs/>
          <w:color w:val="000000" w:themeColor="text1"/>
          <w:u w:val="single"/>
        </w:rPr>
      </w:pPr>
    </w:p>
    <w:p w14:paraId="459FEB4F" w14:textId="48254AAE" w:rsidR="00C75AC4" w:rsidRPr="005E0A66" w:rsidRDefault="008E3A57" w:rsidP="0063058D">
      <w:pPr>
        <w:jc w:val="both"/>
        <w:rPr>
          <w:rFonts w:ascii="Arial" w:hAnsi="Arial" w:cs="Arial"/>
          <w:b/>
          <w:color w:val="000000" w:themeColor="text1"/>
          <w:u w:val="single"/>
        </w:rPr>
      </w:pPr>
      <w:r w:rsidRPr="005E0A66">
        <w:rPr>
          <w:rFonts w:ascii="Arial" w:hAnsi="Arial" w:cs="Arial"/>
          <w:b/>
          <w:bCs/>
          <w:color w:val="000000" w:themeColor="text1"/>
        </w:rPr>
        <w:tab/>
      </w:r>
      <w:r w:rsidR="000A0D25" w:rsidRPr="005E0A66">
        <w:rPr>
          <w:rFonts w:ascii="Arial" w:hAnsi="Arial" w:cs="Arial"/>
          <w:b/>
          <w:bCs/>
          <w:color w:val="000000" w:themeColor="text1"/>
        </w:rPr>
        <w:t>Responsible For</w:t>
      </w:r>
      <w:r w:rsidRPr="005E0A66">
        <w:rPr>
          <w:rFonts w:ascii="Arial" w:hAnsi="Arial" w:cs="Arial"/>
          <w:b/>
          <w:bCs/>
          <w:color w:val="000000" w:themeColor="text1"/>
        </w:rPr>
        <w:t>:</w:t>
      </w:r>
      <w:r w:rsidRPr="005E0A66">
        <w:rPr>
          <w:rFonts w:ascii="Arial" w:hAnsi="Arial" w:cs="Arial"/>
          <w:color w:val="000000" w:themeColor="text1"/>
        </w:rPr>
        <w:tab/>
      </w:r>
      <w:r w:rsidR="00401595" w:rsidRPr="005E0A66">
        <w:rPr>
          <w:rFonts w:ascii="Arial" w:hAnsi="Arial" w:cs="Arial"/>
          <w:color w:val="000000" w:themeColor="text1"/>
        </w:rPr>
        <w:t>N/A</w:t>
      </w:r>
    </w:p>
    <w:p w14:paraId="59AEDC89" w14:textId="77777777" w:rsidR="0063058D" w:rsidRPr="005E0A66" w:rsidRDefault="0063058D" w:rsidP="0063058D">
      <w:pPr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2312FE75" w14:textId="77777777" w:rsidR="00C75AC4" w:rsidRPr="005E0A66" w:rsidRDefault="00C75AC4" w:rsidP="00C75AC4">
      <w:pPr>
        <w:jc w:val="both"/>
        <w:rPr>
          <w:rFonts w:ascii="Arial" w:hAnsi="Arial" w:cs="Arial"/>
          <w:color w:val="000000" w:themeColor="text1"/>
        </w:rPr>
      </w:pPr>
    </w:p>
    <w:p w14:paraId="2AB8904B" w14:textId="77777777" w:rsidR="00C75AC4" w:rsidRPr="005E0A66" w:rsidRDefault="00C75AC4" w:rsidP="00C75AC4">
      <w:pPr>
        <w:pStyle w:val="Heading1"/>
        <w:jc w:val="both"/>
        <w:rPr>
          <w:rFonts w:ascii="Arial" w:hAnsi="Arial" w:cs="Arial"/>
          <w:color w:val="000000" w:themeColor="text1"/>
        </w:rPr>
      </w:pPr>
      <w:r w:rsidRPr="005E0A66">
        <w:rPr>
          <w:rFonts w:ascii="Arial" w:hAnsi="Arial" w:cs="Arial"/>
          <w:color w:val="000000" w:themeColor="text1"/>
          <w:u w:val="none"/>
        </w:rPr>
        <w:t>2</w:t>
      </w:r>
      <w:r w:rsidRPr="005E0A66">
        <w:rPr>
          <w:rFonts w:ascii="Arial" w:hAnsi="Arial" w:cs="Arial"/>
          <w:b w:val="0"/>
          <w:color w:val="000000" w:themeColor="text1"/>
          <w:u w:val="none"/>
        </w:rPr>
        <w:t>.</w:t>
      </w:r>
      <w:r w:rsidRPr="005E0A66">
        <w:rPr>
          <w:rFonts w:ascii="Arial" w:hAnsi="Arial" w:cs="Arial"/>
          <w:b w:val="0"/>
          <w:color w:val="000000" w:themeColor="text1"/>
          <w:u w:val="none"/>
        </w:rPr>
        <w:tab/>
      </w:r>
      <w:r w:rsidRPr="005E0A66">
        <w:rPr>
          <w:rFonts w:ascii="Arial" w:hAnsi="Arial" w:cs="Arial"/>
          <w:color w:val="000000" w:themeColor="text1"/>
          <w:u w:val="none"/>
        </w:rPr>
        <w:t>JOB PURPOSE</w:t>
      </w:r>
    </w:p>
    <w:p w14:paraId="05845328" w14:textId="77777777" w:rsidR="005D573B" w:rsidRPr="005E0A66" w:rsidRDefault="005D573B" w:rsidP="005D573B">
      <w:pPr>
        <w:rPr>
          <w:rFonts w:ascii="Arial" w:hAnsi="Arial" w:cs="Arial"/>
          <w:color w:val="000000" w:themeColor="text1"/>
        </w:rPr>
      </w:pPr>
    </w:p>
    <w:p w14:paraId="678782C0" w14:textId="77C0CDE1" w:rsidR="005027BF" w:rsidRPr="005E0A66" w:rsidRDefault="00DA66F6" w:rsidP="005027BF">
      <w:pPr>
        <w:pStyle w:val="DefaultText"/>
        <w:ind w:left="720"/>
        <w:rPr>
          <w:rFonts w:ascii="Arial" w:hAnsi="Arial" w:cs="Arial"/>
          <w:color w:val="000000" w:themeColor="text1"/>
          <w:szCs w:val="24"/>
        </w:rPr>
      </w:pPr>
      <w:r w:rsidRPr="005E0A66">
        <w:rPr>
          <w:rFonts w:ascii="Arial" w:hAnsi="Arial" w:cs="Arial"/>
          <w:color w:val="000000" w:themeColor="text1"/>
          <w:szCs w:val="24"/>
        </w:rPr>
        <w:t>S</w:t>
      </w:r>
      <w:r w:rsidR="005027BF" w:rsidRPr="005E0A66">
        <w:rPr>
          <w:rFonts w:ascii="Arial" w:hAnsi="Arial" w:cs="Arial"/>
          <w:color w:val="000000" w:themeColor="text1"/>
          <w:szCs w:val="24"/>
        </w:rPr>
        <w:t xml:space="preserve">upport </w:t>
      </w:r>
      <w:r w:rsidRPr="005E0A66">
        <w:rPr>
          <w:rFonts w:ascii="Arial" w:hAnsi="Arial" w:cs="Arial"/>
          <w:color w:val="000000" w:themeColor="text1"/>
          <w:szCs w:val="24"/>
        </w:rPr>
        <w:t xml:space="preserve">the </w:t>
      </w:r>
      <w:r w:rsidR="00121213">
        <w:rPr>
          <w:rFonts w:ascii="Arial" w:hAnsi="Arial" w:cs="Arial"/>
          <w:color w:val="000000" w:themeColor="text1"/>
          <w:szCs w:val="24"/>
        </w:rPr>
        <w:t xml:space="preserve">Property Investment Team </w:t>
      </w:r>
      <w:r w:rsidR="001640BC" w:rsidRPr="005E0A66">
        <w:rPr>
          <w:rFonts w:ascii="Arial" w:hAnsi="Arial" w:cs="Arial"/>
          <w:color w:val="000000" w:themeColor="text1"/>
          <w:szCs w:val="24"/>
        </w:rPr>
        <w:t xml:space="preserve">and wider organisation </w:t>
      </w:r>
      <w:r w:rsidRPr="005E0A66">
        <w:rPr>
          <w:rFonts w:ascii="Arial" w:hAnsi="Arial" w:cs="Arial"/>
          <w:color w:val="000000" w:themeColor="text1"/>
          <w:szCs w:val="24"/>
        </w:rPr>
        <w:t>with specific focus on</w:t>
      </w:r>
      <w:r w:rsidR="00EE3B7F">
        <w:rPr>
          <w:rFonts w:ascii="Arial" w:hAnsi="Arial" w:cs="Arial"/>
          <w:color w:val="000000" w:themeColor="text1"/>
          <w:szCs w:val="24"/>
        </w:rPr>
        <w:t xml:space="preserve"> gathering and m</w:t>
      </w:r>
      <w:r w:rsidR="00FC11D9">
        <w:rPr>
          <w:rFonts w:ascii="Arial" w:hAnsi="Arial" w:cs="Arial"/>
          <w:color w:val="000000" w:themeColor="text1"/>
          <w:szCs w:val="24"/>
        </w:rPr>
        <w:t>anipulation of data</w:t>
      </w:r>
      <w:r w:rsidR="00031CA4">
        <w:rPr>
          <w:rFonts w:ascii="Arial" w:hAnsi="Arial" w:cs="Arial"/>
          <w:color w:val="000000" w:themeColor="text1"/>
          <w:szCs w:val="24"/>
        </w:rPr>
        <w:t xml:space="preserve"> to</w:t>
      </w:r>
      <w:r w:rsidR="00001499">
        <w:rPr>
          <w:rFonts w:ascii="Arial" w:hAnsi="Arial" w:cs="Arial"/>
          <w:color w:val="000000" w:themeColor="text1"/>
          <w:szCs w:val="24"/>
        </w:rPr>
        <w:t xml:space="preserve"> assist with the </w:t>
      </w:r>
      <w:r w:rsidR="00771BED">
        <w:rPr>
          <w:rFonts w:ascii="Arial" w:hAnsi="Arial" w:cs="Arial"/>
          <w:color w:val="000000" w:themeColor="text1"/>
          <w:szCs w:val="24"/>
        </w:rPr>
        <w:t>development</w:t>
      </w:r>
      <w:r w:rsidR="005C41E9">
        <w:rPr>
          <w:rFonts w:ascii="Arial" w:hAnsi="Arial" w:cs="Arial"/>
          <w:color w:val="000000" w:themeColor="text1"/>
          <w:szCs w:val="24"/>
        </w:rPr>
        <w:t xml:space="preserve">, </w:t>
      </w:r>
      <w:r w:rsidR="00481325">
        <w:rPr>
          <w:rFonts w:ascii="Arial" w:hAnsi="Arial" w:cs="Arial"/>
          <w:color w:val="000000" w:themeColor="text1"/>
          <w:szCs w:val="24"/>
        </w:rPr>
        <w:t xml:space="preserve">improvement of activities </w:t>
      </w:r>
      <w:r w:rsidR="00B903E4">
        <w:rPr>
          <w:rFonts w:ascii="Arial" w:hAnsi="Arial" w:cs="Arial"/>
          <w:color w:val="000000" w:themeColor="text1"/>
          <w:szCs w:val="24"/>
        </w:rPr>
        <w:t xml:space="preserve">and </w:t>
      </w:r>
      <w:r w:rsidR="00001499">
        <w:rPr>
          <w:rFonts w:ascii="Arial" w:hAnsi="Arial" w:cs="Arial"/>
          <w:color w:val="000000" w:themeColor="text1"/>
          <w:szCs w:val="24"/>
        </w:rPr>
        <w:t xml:space="preserve">implementation of new housing and asset management </w:t>
      </w:r>
      <w:r w:rsidR="00EE3B7F">
        <w:rPr>
          <w:rFonts w:ascii="Arial" w:hAnsi="Arial" w:cs="Arial"/>
          <w:color w:val="000000" w:themeColor="text1"/>
          <w:szCs w:val="24"/>
        </w:rPr>
        <w:t>system</w:t>
      </w:r>
      <w:r w:rsidR="001640BC" w:rsidRPr="005E0A66">
        <w:rPr>
          <w:rFonts w:ascii="Arial" w:hAnsi="Arial" w:cs="Arial"/>
          <w:color w:val="000000" w:themeColor="text1"/>
          <w:szCs w:val="24"/>
        </w:rPr>
        <w:t xml:space="preserve">. </w:t>
      </w:r>
      <w:r w:rsidR="00E20402" w:rsidRPr="005E0A66">
        <w:rPr>
          <w:rFonts w:ascii="Arial" w:hAnsi="Arial" w:cs="Arial"/>
          <w:color w:val="000000" w:themeColor="text1"/>
          <w:szCs w:val="24"/>
        </w:rPr>
        <w:t>C</w:t>
      </w:r>
      <w:r w:rsidRPr="005E0A66">
        <w:rPr>
          <w:rFonts w:ascii="Arial" w:hAnsi="Arial" w:cs="Arial"/>
          <w:color w:val="000000" w:themeColor="text1"/>
          <w:szCs w:val="24"/>
        </w:rPr>
        <w:t xml:space="preserve">ontribute to the delivery of the </w:t>
      </w:r>
      <w:r w:rsidR="00445E06">
        <w:rPr>
          <w:rFonts w:ascii="Arial" w:hAnsi="Arial" w:cs="Arial"/>
          <w:color w:val="000000" w:themeColor="text1"/>
          <w:szCs w:val="24"/>
        </w:rPr>
        <w:t>Asset Management</w:t>
      </w:r>
      <w:r w:rsidR="00342B1E">
        <w:rPr>
          <w:rFonts w:ascii="Arial" w:hAnsi="Arial" w:cs="Arial"/>
          <w:color w:val="000000" w:themeColor="text1"/>
          <w:szCs w:val="24"/>
        </w:rPr>
        <w:t xml:space="preserve"> Strategy</w:t>
      </w:r>
      <w:r w:rsidRPr="005E0A66">
        <w:rPr>
          <w:rFonts w:ascii="Arial" w:hAnsi="Arial" w:cs="Arial"/>
          <w:color w:val="000000" w:themeColor="text1"/>
          <w:szCs w:val="24"/>
        </w:rPr>
        <w:t xml:space="preserve"> and other strategic objectives across the Group.   </w:t>
      </w:r>
    </w:p>
    <w:p w14:paraId="01868983" w14:textId="77777777" w:rsidR="00497852" w:rsidRPr="005E0A66" w:rsidRDefault="00497852" w:rsidP="000A0D25">
      <w:pPr>
        <w:jc w:val="both"/>
        <w:rPr>
          <w:rFonts w:ascii="Arial" w:hAnsi="Arial" w:cs="Arial"/>
          <w:color w:val="000000" w:themeColor="text1"/>
        </w:rPr>
      </w:pPr>
    </w:p>
    <w:p w14:paraId="2992F218" w14:textId="77777777" w:rsidR="008341F1" w:rsidRPr="005E0A66" w:rsidRDefault="008341F1" w:rsidP="0063058D">
      <w:pPr>
        <w:rPr>
          <w:rFonts w:ascii="Arial" w:hAnsi="Arial" w:cs="Arial"/>
          <w:color w:val="000000" w:themeColor="text1"/>
        </w:rPr>
      </w:pPr>
    </w:p>
    <w:p w14:paraId="055E58BE" w14:textId="3438686B" w:rsidR="003C7128" w:rsidRPr="005E0A66" w:rsidRDefault="000A0D25" w:rsidP="00843967">
      <w:pPr>
        <w:pStyle w:val="Heading3"/>
        <w:rPr>
          <w:rFonts w:ascii="Arial" w:hAnsi="Arial" w:cs="Arial"/>
          <w:color w:val="000000" w:themeColor="text1"/>
        </w:rPr>
      </w:pPr>
      <w:r w:rsidRPr="005E0A66">
        <w:rPr>
          <w:rFonts w:ascii="Arial" w:hAnsi="Arial" w:cs="Arial"/>
          <w:bCs w:val="0"/>
          <w:color w:val="000000" w:themeColor="text1"/>
          <w:u w:val="none"/>
        </w:rPr>
        <w:t>3</w:t>
      </w:r>
      <w:r w:rsidR="00C75AC4" w:rsidRPr="005E0A66">
        <w:rPr>
          <w:rFonts w:ascii="Arial" w:hAnsi="Arial" w:cs="Arial"/>
          <w:b w:val="0"/>
          <w:bCs w:val="0"/>
          <w:color w:val="000000" w:themeColor="text1"/>
          <w:u w:val="none"/>
        </w:rPr>
        <w:t>.</w:t>
      </w:r>
      <w:r w:rsidR="00C75AC4" w:rsidRPr="005E0A66">
        <w:rPr>
          <w:rFonts w:ascii="Arial" w:hAnsi="Arial" w:cs="Arial"/>
          <w:b w:val="0"/>
          <w:bCs w:val="0"/>
          <w:color w:val="000000" w:themeColor="text1"/>
          <w:u w:val="none"/>
        </w:rPr>
        <w:tab/>
      </w:r>
      <w:r w:rsidR="003C7128" w:rsidRPr="005E0A66">
        <w:rPr>
          <w:rFonts w:ascii="Arial" w:hAnsi="Arial" w:cs="Arial"/>
          <w:bCs w:val="0"/>
          <w:color w:val="000000" w:themeColor="text1"/>
          <w:u w:val="none"/>
        </w:rPr>
        <w:t>KEY RESULT AREAS</w:t>
      </w:r>
      <w:r w:rsidR="004219E0">
        <w:rPr>
          <w:rFonts w:ascii="Arial" w:hAnsi="Arial" w:cs="Arial"/>
          <w:bCs w:val="0"/>
          <w:color w:val="000000" w:themeColor="text1"/>
          <w:u w:val="none"/>
        </w:rPr>
        <w:t xml:space="preserve"> </w:t>
      </w:r>
      <w:r w:rsidR="003C7128" w:rsidRPr="005E0A66">
        <w:rPr>
          <w:rFonts w:ascii="Arial" w:hAnsi="Arial" w:cs="Arial"/>
          <w:bCs w:val="0"/>
          <w:color w:val="000000" w:themeColor="text1"/>
          <w:u w:val="none"/>
        </w:rPr>
        <w:t>/</w:t>
      </w:r>
      <w:r w:rsidR="004219E0">
        <w:rPr>
          <w:rFonts w:ascii="Arial" w:hAnsi="Arial" w:cs="Arial"/>
          <w:bCs w:val="0"/>
          <w:color w:val="000000" w:themeColor="text1"/>
          <w:u w:val="none"/>
        </w:rPr>
        <w:t xml:space="preserve"> </w:t>
      </w:r>
      <w:r w:rsidR="003C7128" w:rsidRPr="005E0A66">
        <w:rPr>
          <w:rFonts w:ascii="Arial" w:hAnsi="Arial" w:cs="Arial"/>
          <w:bCs w:val="0"/>
          <w:color w:val="000000" w:themeColor="text1"/>
          <w:u w:val="none"/>
        </w:rPr>
        <w:t>PRINCIPLE DUTIES AND RESPONSIBILITIES</w:t>
      </w:r>
    </w:p>
    <w:p w14:paraId="0F7F1238" w14:textId="77777777" w:rsidR="0077414B" w:rsidRPr="005E0A66" w:rsidRDefault="0077414B" w:rsidP="003C7128">
      <w:pPr>
        <w:pStyle w:val="Heading3"/>
        <w:rPr>
          <w:rFonts w:ascii="Arial" w:hAnsi="Arial" w:cs="Arial"/>
          <w:color w:val="000000" w:themeColor="text1"/>
        </w:rPr>
      </w:pPr>
    </w:p>
    <w:p w14:paraId="41D9CD23" w14:textId="791EE10B" w:rsidR="0082450C" w:rsidRDefault="00F3178F" w:rsidP="006B5D61">
      <w:pPr>
        <w:pStyle w:val="ListParagraph"/>
        <w:numPr>
          <w:ilvl w:val="0"/>
          <w:numId w:val="33"/>
        </w:numPr>
        <w:contextualSpacing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Support the Property Services team to improve their asset data quality and approach to digital asset management </w:t>
      </w:r>
      <w:r w:rsidR="007B2339" w:rsidRPr="005E0A66">
        <w:rPr>
          <w:rFonts w:ascii="Arial" w:hAnsi="Arial" w:cs="Arial"/>
          <w:color w:val="000000" w:themeColor="text1"/>
        </w:rPr>
        <w:t xml:space="preserve">and </w:t>
      </w:r>
      <w:r w:rsidR="0082450C" w:rsidRPr="005E0A66">
        <w:rPr>
          <w:rFonts w:ascii="Arial" w:hAnsi="Arial" w:cs="Arial"/>
          <w:color w:val="000000" w:themeColor="text1"/>
        </w:rPr>
        <w:t>promote these principles through partnership working with colleagues across the Group to embed continuous improvement</w:t>
      </w:r>
    </w:p>
    <w:p w14:paraId="0C712453" w14:textId="695BD925" w:rsidR="001D2E5D" w:rsidRDefault="001D2E5D" w:rsidP="006B5D61">
      <w:pPr>
        <w:pStyle w:val="ListParagraph"/>
        <w:numPr>
          <w:ilvl w:val="0"/>
          <w:numId w:val="33"/>
        </w:numPr>
        <w:contextualSpacing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</w:t>
      </w:r>
      <w:r w:rsidR="0093059F">
        <w:rPr>
          <w:rFonts w:ascii="Arial" w:hAnsi="Arial" w:cs="Arial"/>
          <w:color w:val="000000" w:themeColor="text1"/>
        </w:rPr>
        <w:t>roduc</w:t>
      </w:r>
      <w:r>
        <w:rPr>
          <w:rFonts w:ascii="Arial" w:hAnsi="Arial" w:cs="Arial"/>
          <w:color w:val="000000" w:themeColor="text1"/>
        </w:rPr>
        <w:t>e</w:t>
      </w:r>
      <w:r w:rsidR="0093059F">
        <w:rPr>
          <w:rFonts w:ascii="Arial" w:hAnsi="Arial" w:cs="Arial"/>
          <w:color w:val="000000" w:themeColor="text1"/>
        </w:rPr>
        <w:t xml:space="preserve"> statistical and other </w:t>
      </w:r>
      <w:r>
        <w:rPr>
          <w:rFonts w:ascii="Arial" w:hAnsi="Arial" w:cs="Arial"/>
          <w:color w:val="000000" w:themeColor="text1"/>
        </w:rPr>
        <w:t>analytical</w:t>
      </w:r>
      <w:r w:rsidR="0093059F">
        <w:rPr>
          <w:rFonts w:ascii="Arial" w:hAnsi="Arial" w:cs="Arial"/>
          <w:color w:val="000000" w:themeColor="text1"/>
        </w:rPr>
        <w:t xml:space="preserve"> information accurate</w:t>
      </w:r>
      <w:r w:rsidR="003B13DD">
        <w:rPr>
          <w:rFonts w:ascii="Arial" w:hAnsi="Arial" w:cs="Arial"/>
          <w:color w:val="000000" w:themeColor="text1"/>
        </w:rPr>
        <w:t>ly</w:t>
      </w:r>
    </w:p>
    <w:p w14:paraId="7C479078" w14:textId="1E7D1B46" w:rsidR="0031120D" w:rsidRPr="005E0A66" w:rsidRDefault="0031120D" w:rsidP="006B5D61">
      <w:pPr>
        <w:pStyle w:val="ListParagraph"/>
        <w:numPr>
          <w:ilvl w:val="0"/>
          <w:numId w:val="33"/>
        </w:numPr>
        <w:contextualSpacing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Provide workflows, processes and training documentation for </w:t>
      </w:r>
      <w:r w:rsidR="0096650F">
        <w:rPr>
          <w:rFonts w:ascii="Arial" w:hAnsi="Arial" w:cs="Arial"/>
          <w:color w:val="000000" w:themeColor="text1"/>
        </w:rPr>
        <w:t>new housing management system.</w:t>
      </w:r>
    </w:p>
    <w:p w14:paraId="383E0510" w14:textId="057723B1" w:rsidR="006B5D61" w:rsidRPr="005E0A66" w:rsidRDefault="0082450C" w:rsidP="006B5D61">
      <w:pPr>
        <w:pStyle w:val="ListParagraph"/>
        <w:numPr>
          <w:ilvl w:val="0"/>
          <w:numId w:val="33"/>
        </w:numPr>
        <w:contextualSpacing/>
        <w:rPr>
          <w:rFonts w:ascii="Arial" w:hAnsi="Arial" w:cs="Arial"/>
          <w:color w:val="000000" w:themeColor="text1"/>
        </w:rPr>
      </w:pPr>
      <w:r w:rsidRPr="005E0A66">
        <w:rPr>
          <w:rFonts w:ascii="Arial" w:hAnsi="Arial" w:cs="Arial"/>
          <w:color w:val="000000" w:themeColor="text1"/>
        </w:rPr>
        <w:t xml:space="preserve">Extract and manipulate </w:t>
      </w:r>
      <w:r w:rsidR="006B5D61" w:rsidRPr="005E0A66">
        <w:rPr>
          <w:rFonts w:ascii="Arial" w:hAnsi="Arial" w:cs="Arial"/>
          <w:color w:val="000000" w:themeColor="text1"/>
        </w:rPr>
        <w:t xml:space="preserve">data from </w:t>
      </w:r>
      <w:r w:rsidRPr="005E0A66">
        <w:rPr>
          <w:rFonts w:ascii="Arial" w:hAnsi="Arial" w:cs="Arial"/>
          <w:color w:val="000000" w:themeColor="text1"/>
        </w:rPr>
        <w:t>a</w:t>
      </w:r>
      <w:r w:rsidR="006B5D61" w:rsidRPr="005E0A66">
        <w:rPr>
          <w:rFonts w:ascii="Arial" w:hAnsi="Arial" w:cs="Arial"/>
          <w:color w:val="000000" w:themeColor="text1"/>
        </w:rPr>
        <w:t xml:space="preserve"> variety of s</w:t>
      </w:r>
      <w:r w:rsidR="003A2F21" w:rsidRPr="005E0A66">
        <w:rPr>
          <w:rFonts w:ascii="Arial" w:hAnsi="Arial" w:cs="Arial"/>
          <w:color w:val="000000" w:themeColor="text1"/>
        </w:rPr>
        <w:t>ources</w:t>
      </w:r>
      <w:r w:rsidR="006B5D61" w:rsidRPr="005E0A66">
        <w:rPr>
          <w:rFonts w:ascii="Arial" w:hAnsi="Arial" w:cs="Arial"/>
          <w:color w:val="000000" w:themeColor="text1"/>
        </w:rPr>
        <w:t xml:space="preserve"> </w:t>
      </w:r>
      <w:r w:rsidR="003A2F21" w:rsidRPr="005E0A66">
        <w:rPr>
          <w:rFonts w:ascii="Arial" w:hAnsi="Arial" w:cs="Arial"/>
          <w:color w:val="000000" w:themeColor="text1"/>
        </w:rPr>
        <w:t>for</w:t>
      </w:r>
      <w:r w:rsidRPr="005E0A66">
        <w:rPr>
          <w:rFonts w:ascii="Arial" w:hAnsi="Arial" w:cs="Arial"/>
          <w:color w:val="000000" w:themeColor="text1"/>
        </w:rPr>
        <w:t xml:space="preserve"> the production of </w:t>
      </w:r>
      <w:r w:rsidR="006B5D61" w:rsidRPr="005E0A66">
        <w:rPr>
          <w:rFonts w:ascii="Arial" w:hAnsi="Arial" w:cs="Arial"/>
          <w:color w:val="000000" w:themeColor="text1"/>
        </w:rPr>
        <w:t>reporting</w:t>
      </w:r>
      <w:r w:rsidRPr="005E0A66">
        <w:rPr>
          <w:rFonts w:ascii="Arial" w:hAnsi="Arial" w:cs="Arial"/>
          <w:color w:val="000000" w:themeColor="text1"/>
        </w:rPr>
        <w:t xml:space="preserve"> </w:t>
      </w:r>
      <w:r w:rsidR="003A2F21" w:rsidRPr="005E0A66">
        <w:rPr>
          <w:rFonts w:ascii="Arial" w:hAnsi="Arial" w:cs="Arial"/>
          <w:color w:val="000000" w:themeColor="text1"/>
        </w:rPr>
        <w:t>to help</w:t>
      </w:r>
      <w:r w:rsidRPr="005E0A66">
        <w:rPr>
          <w:rFonts w:ascii="Arial" w:hAnsi="Arial" w:cs="Arial"/>
          <w:color w:val="000000" w:themeColor="text1"/>
        </w:rPr>
        <w:t xml:space="preserve"> the Group to fulfil its regulatory obligations</w:t>
      </w:r>
    </w:p>
    <w:p w14:paraId="23DAE2D1" w14:textId="77BF5D43" w:rsidR="0077788B" w:rsidRPr="005E0A66" w:rsidRDefault="006B5D61" w:rsidP="009D7EC0">
      <w:pPr>
        <w:pStyle w:val="ListParagraph"/>
        <w:numPr>
          <w:ilvl w:val="0"/>
          <w:numId w:val="33"/>
        </w:numPr>
        <w:contextualSpacing/>
        <w:rPr>
          <w:rFonts w:ascii="Arial" w:hAnsi="Arial" w:cs="Arial"/>
          <w:strike/>
          <w:color w:val="000000" w:themeColor="text1"/>
        </w:rPr>
      </w:pPr>
      <w:r w:rsidRPr="005E0A66">
        <w:rPr>
          <w:rFonts w:ascii="Arial" w:hAnsi="Arial" w:cs="Arial"/>
          <w:color w:val="000000" w:themeColor="text1"/>
        </w:rPr>
        <w:t>Promote the effective use of all available</w:t>
      </w:r>
      <w:r w:rsidR="0077788B" w:rsidRPr="005E0A66">
        <w:rPr>
          <w:rFonts w:ascii="Arial" w:hAnsi="Arial" w:cs="Arial"/>
          <w:color w:val="000000" w:themeColor="text1"/>
        </w:rPr>
        <w:t xml:space="preserve"> business </w:t>
      </w:r>
      <w:r w:rsidRPr="005E0A66">
        <w:rPr>
          <w:rFonts w:ascii="Arial" w:hAnsi="Arial" w:cs="Arial"/>
          <w:color w:val="000000" w:themeColor="text1"/>
        </w:rPr>
        <w:t>systems</w:t>
      </w:r>
      <w:r w:rsidR="0077788B" w:rsidRPr="005E0A66">
        <w:rPr>
          <w:rFonts w:ascii="Arial" w:hAnsi="Arial" w:cs="Arial"/>
          <w:color w:val="000000" w:themeColor="text1"/>
        </w:rPr>
        <w:t xml:space="preserve"> </w:t>
      </w:r>
    </w:p>
    <w:p w14:paraId="60138C59" w14:textId="604306C3" w:rsidR="006B5D61" w:rsidRPr="005E0A66" w:rsidRDefault="007E3C24" w:rsidP="006B5D61">
      <w:pPr>
        <w:pStyle w:val="ListParagraph"/>
        <w:numPr>
          <w:ilvl w:val="0"/>
          <w:numId w:val="33"/>
        </w:numPr>
        <w:contextualSpacing/>
        <w:rPr>
          <w:rFonts w:ascii="Arial" w:hAnsi="Arial" w:cs="Arial"/>
          <w:color w:val="000000" w:themeColor="text1"/>
        </w:rPr>
      </w:pPr>
      <w:r w:rsidRPr="005E0A66">
        <w:rPr>
          <w:rFonts w:ascii="Arial" w:hAnsi="Arial" w:cs="Arial"/>
          <w:color w:val="000000" w:themeColor="text1"/>
        </w:rPr>
        <w:t xml:space="preserve">Assist the </w:t>
      </w:r>
      <w:r w:rsidR="00270B65">
        <w:rPr>
          <w:rFonts w:ascii="Arial" w:hAnsi="Arial" w:cs="Arial"/>
          <w:color w:val="000000" w:themeColor="text1"/>
        </w:rPr>
        <w:t>Investment</w:t>
      </w:r>
      <w:r w:rsidR="000979E9">
        <w:rPr>
          <w:rFonts w:ascii="Arial" w:hAnsi="Arial" w:cs="Arial"/>
          <w:color w:val="000000" w:themeColor="text1"/>
        </w:rPr>
        <w:t xml:space="preserve"> Programme</w:t>
      </w:r>
      <w:r w:rsidR="00270B65">
        <w:rPr>
          <w:rFonts w:ascii="Arial" w:hAnsi="Arial" w:cs="Arial"/>
          <w:color w:val="000000" w:themeColor="text1"/>
        </w:rPr>
        <w:t xml:space="preserve"> Manager</w:t>
      </w:r>
      <w:r w:rsidRPr="005E0A66">
        <w:rPr>
          <w:rFonts w:ascii="Arial" w:hAnsi="Arial" w:cs="Arial"/>
          <w:color w:val="000000" w:themeColor="text1"/>
        </w:rPr>
        <w:t xml:space="preserve"> </w:t>
      </w:r>
      <w:r w:rsidR="00B020E5">
        <w:rPr>
          <w:rFonts w:ascii="Arial" w:hAnsi="Arial" w:cs="Arial"/>
          <w:color w:val="000000" w:themeColor="text1"/>
        </w:rPr>
        <w:t xml:space="preserve">and Data Asset Officer </w:t>
      </w:r>
      <w:r w:rsidRPr="005E0A66">
        <w:rPr>
          <w:rFonts w:ascii="Arial" w:hAnsi="Arial" w:cs="Arial"/>
          <w:color w:val="000000" w:themeColor="text1"/>
        </w:rPr>
        <w:t>to p</w:t>
      </w:r>
      <w:r w:rsidR="00EE6666" w:rsidRPr="005E0A66">
        <w:rPr>
          <w:rFonts w:ascii="Arial" w:hAnsi="Arial" w:cs="Arial"/>
          <w:color w:val="000000" w:themeColor="text1"/>
        </w:rPr>
        <w:t xml:space="preserve">rovide </w:t>
      </w:r>
      <w:r w:rsidR="003A2F21" w:rsidRPr="005E0A66">
        <w:rPr>
          <w:rFonts w:ascii="Arial" w:hAnsi="Arial" w:cs="Arial"/>
          <w:color w:val="000000" w:themeColor="text1"/>
        </w:rPr>
        <w:t>updates and information</w:t>
      </w:r>
      <w:r w:rsidR="006B5D61" w:rsidRPr="005E0A66">
        <w:rPr>
          <w:rFonts w:ascii="Arial" w:hAnsi="Arial" w:cs="Arial"/>
          <w:color w:val="000000" w:themeColor="text1"/>
        </w:rPr>
        <w:t xml:space="preserve"> </w:t>
      </w:r>
      <w:r w:rsidR="003A2F21" w:rsidRPr="005E0A66">
        <w:rPr>
          <w:rFonts w:ascii="Arial" w:hAnsi="Arial" w:cs="Arial"/>
          <w:color w:val="000000" w:themeColor="text1"/>
        </w:rPr>
        <w:t>for all staff relating</w:t>
      </w:r>
      <w:r w:rsidR="00204D19">
        <w:rPr>
          <w:rFonts w:ascii="Arial" w:hAnsi="Arial" w:cs="Arial"/>
          <w:color w:val="000000" w:themeColor="text1"/>
        </w:rPr>
        <w:t xml:space="preserve"> to</w:t>
      </w:r>
      <w:r w:rsidR="003A2F21" w:rsidRPr="005E0A66">
        <w:rPr>
          <w:rFonts w:ascii="Arial" w:hAnsi="Arial" w:cs="Arial"/>
          <w:color w:val="000000" w:themeColor="text1"/>
        </w:rPr>
        <w:t xml:space="preserve"> </w:t>
      </w:r>
      <w:r w:rsidR="009627B9">
        <w:rPr>
          <w:rFonts w:ascii="Arial" w:hAnsi="Arial" w:cs="Arial"/>
          <w:color w:val="000000" w:themeColor="text1"/>
        </w:rPr>
        <w:t>asset management</w:t>
      </w:r>
      <w:r w:rsidR="00B020E5">
        <w:rPr>
          <w:rFonts w:ascii="Arial" w:hAnsi="Arial" w:cs="Arial"/>
          <w:color w:val="000000" w:themeColor="text1"/>
        </w:rPr>
        <w:t>, digital asset management</w:t>
      </w:r>
      <w:r w:rsidR="009627B9">
        <w:rPr>
          <w:rFonts w:ascii="Arial" w:hAnsi="Arial" w:cs="Arial"/>
          <w:color w:val="000000" w:themeColor="text1"/>
        </w:rPr>
        <w:t xml:space="preserve"> and </w:t>
      </w:r>
      <w:r w:rsidR="00204D19">
        <w:rPr>
          <w:rFonts w:ascii="Arial" w:hAnsi="Arial" w:cs="Arial"/>
          <w:color w:val="000000" w:themeColor="text1"/>
        </w:rPr>
        <w:t>data processing</w:t>
      </w:r>
      <w:r w:rsidR="003A2F21" w:rsidRPr="005E0A66">
        <w:rPr>
          <w:rFonts w:ascii="Arial" w:hAnsi="Arial" w:cs="Arial"/>
          <w:color w:val="000000" w:themeColor="text1"/>
        </w:rPr>
        <w:t xml:space="preserve"> matters via Group communication channels to </w:t>
      </w:r>
      <w:r w:rsidR="00B061C8" w:rsidRPr="005E0A66">
        <w:rPr>
          <w:rFonts w:ascii="Arial" w:hAnsi="Arial" w:cs="Arial"/>
          <w:color w:val="000000" w:themeColor="text1"/>
        </w:rPr>
        <w:t>assist with</w:t>
      </w:r>
      <w:r w:rsidR="003A2F21" w:rsidRPr="005E0A66">
        <w:rPr>
          <w:rFonts w:ascii="Arial" w:hAnsi="Arial" w:cs="Arial"/>
          <w:color w:val="000000" w:themeColor="text1"/>
        </w:rPr>
        <w:t xml:space="preserve"> staff </w:t>
      </w:r>
      <w:r w:rsidR="00B061C8" w:rsidRPr="005E0A66">
        <w:rPr>
          <w:rFonts w:ascii="Arial" w:hAnsi="Arial" w:cs="Arial"/>
          <w:color w:val="000000" w:themeColor="text1"/>
        </w:rPr>
        <w:t>engagement around continuous improvement</w:t>
      </w:r>
    </w:p>
    <w:p w14:paraId="68FC1862" w14:textId="51AC698E" w:rsidR="006B5D61" w:rsidRPr="005E0A66" w:rsidRDefault="003A2F21" w:rsidP="006B5D61">
      <w:pPr>
        <w:pStyle w:val="ListParagraph"/>
        <w:numPr>
          <w:ilvl w:val="0"/>
          <w:numId w:val="33"/>
        </w:numPr>
        <w:contextualSpacing/>
        <w:rPr>
          <w:rFonts w:ascii="Arial" w:hAnsi="Arial" w:cs="Arial"/>
          <w:color w:val="000000" w:themeColor="text1"/>
        </w:rPr>
      </w:pPr>
      <w:r w:rsidRPr="005E0A66">
        <w:rPr>
          <w:rFonts w:ascii="Arial" w:hAnsi="Arial" w:cs="Arial"/>
          <w:color w:val="000000" w:themeColor="text1"/>
        </w:rPr>
        <w:t xml:space="preserve">Assist the </w:t>
      </w:r>
      <w:r w:rsidR="00BE7410">
        <w:rPr>
          <w:rFonts w:ascii="Arial" w:hAnsi="Arial" w:cs="Arial"/>
          <w:color w:val="000000" w:themeColor="text1"/>
        </w:rPr>
        <w:t>Investment</w:t>
      </w:r>
      <w:r w:rsidR="005161EB">
        <w:rPr>
          <w:rFonts w:ascii="Arial" w:hAnsi="Arial" w:cs="Arial"/>
          <w:color w:val="000000" w:themeColor="text1"/>
        </w:rPr>
        <w:t xml:space="preserve"> Programme</w:t>
      </w:r>
      <w:r w:rsidR="00BE7410">
        <w:rPr>
          <w:rFonts w:ascii="Arial" w:hAnsi="Arial" w:cs="Arial"/>
          <w:color w:val="000000" w:themeColor="text1"/>
        </w:rPr>
        <w:t xml:space="preserve"> Manager </w:t>
      </w:r>
      <w:r w:rsidRPr="005E0A66">
        <w:rPr>
          <w:rFonts w:ascii="Arial" w:hAnsi="Arial" w:cs="Arial"/>
          <w:color w:val="000000" w:themeColor="text1"/>
        </w:rPr>
        <w:t>arrange meetings and to support partnership working across the Group and all locations</w:t>
      </w:r>
    </w:p>
    <w:p w14:paraId="7E76E982" w14:textId="231EDC76" w:rsidR="006B5D61" w:rsidRPr="005E0A66" w:rsidRDefault="006B5D61" w:rsidP="006B5D61">
      <w:pPr>
        <w:pStyle w:val="ListParagraph"/>
        <w:numPr>
          <w:ilvl w:val="0"/>
          <w:numId w:val="33"/>
        </w:numPr>
        <w:contextualSpacing/>
        <w:rPr>
          <w:rFonts w:ascii="Arial" w:hAnsi="Arial" w:cs="Arial"/>
          <w:color w:val="000000" w:themeColor="text1"/>
        </w:rPr>
      </w:pPr>
      <w:r w:rsidRPr="005E0A66">
        <w:rPr>
          <w:rFonts w:ascii="Arial" w:hAnsi="Arial" w:cs="Arial"/>
          <w:color w:val="000000" w:themeColor="text1"/>
        </w:rPr>
        <w:lastRenderedPageBreak/>
        <w:t xml:space="preserve">Provide effective </w:t>
      </w:r>
      <w:r w:rsidR="008A585C" w:rsidRPr="005E0A66">
        <w:rPr>
          <w:rFonts w:ascii="Arial" w:hAnsi="Arial" w:cs="Arial"/>
          <w:color w:val="000000" w:themeColor="text1"/>
        </w:rPr>
        <w:t xml:space="preserve">project </w:t>
      </w:r>
      <w:r w:rsidR="003A2F21" w:rsidRPr="005E0A66">
        <w:rPr>
          <w:rFonts w:ascii="Arial" w:hAnsi="Arial" w:cs="Arial"/>
          <w:color w:val="000000" w:themeColor="text1"/>
        </w:rPr>
        <w:t xml:space="preserve">admin </w:t>
      </w:r>
      <w:r w:rsidRPr="005E0A66">
        <w:rPr>
          <w:rFonts w:ascii="Arial" w:hAnsi="Arial" w:cs="Arial"/>
          <w:color w:val="000000" w:themeColor="text1"/>
        </w:rPr>
        <w:t xml:space="preserve">support </w:t>
      </w:r>
      <w:r w:rsidR="008A585C" w:rsidRPr="005E0A66">
        <w:rPr>
          <w:rFonts w:ascii="Arial" w:hAnsi="Arial" w:cs="Arial"/>
          <w:color w:val="000000" w:themeColor="text1"/>
        </w:rPr>
        <w:t xml:space="preserve">to the </w:t>
      </w:r>
      <w:r w:rsidR="0046699B">
        <w:rPr>
          <w:rFonts w:ascii="Arial" w:hAnsi="Arial" w:cs="Arial"/>
          <w:color w:val="000000" w:themeColor="text1"/>
        </w:rPr>
        <w:t xml:space="preserve">Property </w:t>
      </w:r>
      <w:r w:rsidR="005161EB">
        <w:rPr>
          <w:rFonts w:ascii="Arial" w:hAnsi="Arial" w:cs="Arial"/>
          <w:color w:val="000000" w:themeColor="text1"/>
        </w:rPr>
        <w:t>Services</w:t>
      </w:r>
      <w:r w:rsidR="0046699B">
        <w:rPr>
          <w:rFonts w:ascii="Arial" w:hAnsi="Arial" w:cs="Arial"/>
          <w:color w:val="000000" w:themeColor="text1"/>
        </w:rPr>
        <w:t xml:space="preserve"> </w:t>
      </w:r>
      <w:r w:rsidR="00055DA6">
        <w:rPr>
          <w:rFonts w:ascii="Arial" w:hAnsi="Arial" w:cs="Arial"/>
          <w:color w:val="000000" w:themeColor="text1"/>
        </w:rPr>
        <w:t>Direc</w:t>
      </w:r>
      <w:r w:rsidR="00A63904">
        <w:rPr>
          <w:rFonts w:ascii="Arial" w:hAnsi="Arial" w:cs="Arial"/>
          <w:color w:val="000000" w:themeColor="text1"/>
        </w:rPr>
        <w:t>torate</w:t>
      </w:r>
      <w:r w:rsidR="007B2339" w:rsidRPr="005E0A66">
        <w:rPr>
          <w:rFonts w:ascii="Arial" w:hAnsi="Arial" w:cs="Arial"/>
          <w:color w:val="000000" w:themeColor="text1"/>
        </w:rPr>
        <w:t xml:space="preserve"> to facilitate the delivery of the </w:t>
      </w:r>
      <w:r w:rsidR="00B83FA1">
        <w:rPr>
          <w:rFonts w:ascii="Arial" w:hAnsi="Arial" w:cs="Arial"/>
          <w:color w:val="000000" w:themeColor="text1"/>
        </w:rPr>
        <w:t xml:space="preserve">Asset Management </w:t>
      </w:r>
      <w:r w:rsidR="002421E7">
        <w:rPr>
          <w:rFonts w:ascii="Arial" w:hAnsi="Arial" w:cs="Arial"/>
          <w:color w:val="000000" w:themeColor="text1"/>
        </w:rPr>
        <w:t xml:space="preserve">Strategy </w:t>
      </w:r>
      <w:r w:rsidR="007B2339" w:rsidRPr="005E0A66">
        <w:rPr>
          <w:rFonts w:ascii="Arial" w:hAnsi="Arial" w:cs="Arial"/>
          <w:color w:val="000000" w:themeColor="text1"/>
        </w:rPr>
        <w:t>and achieve Group strategic goals</w:t>
      </w:r>
    </w:p>
    <w:p w14:paraId="04E72F13" w14:textId="070D1009" w:rsidR="008E4274" w:rsidRPr="005E0A66" w:rsidRDefault="00B061C8" w:rsidP="00C75AC4">
      <w:pPr>
        <w:pStyle w:val="ListParagraph"/>
        <w:numPr>
          <w:ilvl w:val="0"/>
          <w:numId w:val="33"/>
        </w:numPr>
        <w:contextualSpacing/>
        <w:jc w:val="both"/>
        <w:rPr>
          <w:rFonts w:ascii="Arial" w:hAnsi="Arial" w:cs="Arial"/>
          <w:b/>
          <w:color w:val="000000" w:themeColor="text1"/>
        </w:rPr>
      </w:pPr>
      <w:r w:rsidRPr="005E0A66">
        <w:rPr>
          <w:rFonts w:ascii="Arial" w:hAnsi="Arial" w:cs="Arial"/>
          <w:color w:val="000000" w:themeColor="text1"/>
        </w:rPr>
        <w:t xml:space="preserve">Contribute to and participate in team meetings to ensure priorities are agreed in order to support the effective delivery of </w:t>
      </w:r>
      <w:r w:rsidR="006D56A9">
        <w:rPr>
          <w:rFonts w:ascii="Arial" w:hAnsi="Arial" w:cs="Arial"/>
          <w:color w:val="000000" w:themeColor="text1"/>
        </w:rPr>
        <w:t xml:space="preserve">Property </w:t>
      </w:r>
      <w:r w:rsidR="00C2063A">
        <w:rPr>
          <w:rFonts w:ascii="Arial" w:hAnsi="Arial" w:cs="Arial"/>
          <w:color w:val="000000" w:themeColor="text1"/>
        </w:rPr>
        <w:t>Services</w:t>
      </w:r>
    </w:p>
    <w:p w14:paraId="34059291" w14:textId="77777777" w:rsidR="008E4274" w:rsidRPr="005E0A66" w:rsidRDefault="008E4274" w:rsidP="00C75AC4">
      <w:pPr>
        <w:jc w:val="both"/>
        <w:rPr>
          <w:rFonts w:ascii="Arial" w:hAnsi="Arial" w:cs="Arial"/>
          <w:b/>
          <w:color w:val="000000" w:themeColor="text1"/>
        </w:rPr>
      </w:pPr>
    </w:p>
    <w:p w14:paraId="6BC20CAB" w14:textId="70C77919" w:rsidR="009C69A4" w:rsidRPr="005E0A66" w:rsidRDefault="000A0D25" w:rsidP="00C75AC4">
      <w:pPr>
        <w:jc w:val="both"/>
        <w:rPr>
          <w:rFonts w:ascii="Arial" w:hAnsi="Arial" w:cs="Arial"/>
          <w:b/>
          <w:color w:val="000000" w:themeColor="text1"/>
        </w:rPr>
      </w:pPr>
      <w:r w:rsidRPr="005E0A66">
        <w:rPr>
          <w:rFonts w:ascii="Arial" w:hAnsi="Arial" w:cs="Arial"/>
          <w:b/>
          <w:color w:val="000000" w:themeColor="text1"/>
        </w:rPr>
        <w:t>3.2</w:t>
      </w:r>
      <w:r w:rsidR="009D58AF" w:rsidRPr="005E0A66">
        <w:rPr>
          <w:rFonts w:ascii="Arial" w:hAnsi="Arial" w:cs="Arial"/>
          <w:b/>
          <w:color w:val="000000" w:themeColor="text1"/>
        </w:rPr>
        <w:tab/>
      </w:r>
      <w:r w:rsidR="00843967" w:rsidRPr="005E0A66">
        <w:rPr>
          <w:rFonts w:ascii="Arial" w:hAnsi="Arial" w:cs="Arial"/>
          <w:b/>
          <w:color w:val="000000" w:themeColor="text1"/>
        </w:rPr>
        <w:t>Key Performance Indicators</w:t>
      </w:r>
    </w:p>
    <w:p w14:paraId="040225F5" w14:textId="598B5125" w:rsidR="000A0D25" w:rsidRPr="005E0A66" w:rsidRDefault="000A0D25" w:rsidP="00C75AC4">
      <w:pPr>
        <w:jc w:val="both"/>
        <w:rPr>
          <w:rFonts w:ascii="Arial" w:hAnsi="Arial" w:cs="Arial"/>
          <w:b/>
          <w:color w:val="000000" w:themeColor="text1"/>
        </w:rPr>
      </w:pPr>
      <w:r w:rsidRPr="005E0A66">
        <w:rPr>
          <w:rFonts w:ascii="Arial" w:hAnsi="Arial" w:cs="Arial"/>
          <w:b/>
          <w:color w:val="000000" w:themeColor="text1"/>
        </w:rPr>
        <w:tab/>
      </w:r>
    </w:p>
    <w:p w14:paraId="39965535" w14:textId="04DF4058" w:rsidR="00E96517" w:rsidRDefault="009C639B" w:rsidP="00E96517">
      <w:pPr>
        <w:pStyle w:val="Heading1"/>
        <w:numPr>
          <w:ilvl w:val="0"/>
          <w:numId w:val="32"/>
        </w:numPr>
        <w:jc w:val="both"/>
        <w:rPr>
          <w:rFonts w:ascii="Arial" w:hAnsi="Arial" w:cs="Arial"/>
          <w:b w:val="0"/>
          <w:color w:val="000000" w:themeColor="text1"/>
          <w:u w:val="none"/>
        </w:rPr>
      </w:pPr>
      <w:r>
        <w:rPr>
          <w:rFonts w:ascii="Arial" w:hAnsi="Arial" w:cs="Arial"/>
          <w:b w:val="0"/>
          <w:color w:val="000000" w:themeColor="text1"/>
          <w:u w:val="none"/>
        </w:rPr>
        <w:t>Provide data for EESSH, SHQS and Cairn Property Standard KPI’s</w:t>
      </w:r>
    </w:p>
    <w:p w14:paraId="24F77880" w14:textId="1B2CE78A" w:rsidR="00E96517" w:rsidRDefault="00E96517" w:rsidP="00E96517">
      <w:pPr>
        <w:pStyle w:val="Heading1"/>
        <w:numPr>
          <w:ilvl w:val="0"/>
          <w:numId w:val="32"/>
        </w:numPr>
        <w:jc w:val="both"/>
        <w:rPr>
          <w:rFonts w:ascii="Arial" w:hAnsi="Arial" w:cs="Arial"/>
          <w:b w:val="0"/>
          <w:color w:val="000000" w:themeColor="text1"/>
          <w:u w:val="none"/>
        </w:rPr>
      </w:pPr>
      <w:r>
        <w:rPr>
          <w:rFonts w:ascii="Arial" w:hAnsi="Arial" w:cs="Arial"/>
          <w:b w:val="0"/>
          <w:color w:val="000000" w:themeColor="text1"/>
          <w:u w:val="none"/>
        </w:rPr>
        <w:t xml:space="preserve">Accurate </w:t>
      </w:r>
      <w:r w:rsidR="0066598A">
        <w:rPr>
          <w:rFonts w:ascii="Arial" w:hAnsi="Arial" w:cs="Arial"/>
          <w:b w:val="0"/>
          <w:color w:val="000000" w:themeColor="text1"/>
          <w:u w:val="none"/>
        </w:rPr>
        <w:t>data</w:t>
      </w:r>
      <w:r>
        <w:rPr>
          <w:rFonts w:ascii="Arial" w:hAnsi="Arial" w:cs="Arial"/>
          <w:b w:val="0"/>
          <w:color w:val="000000" w:themeColor="text1"/>
          <w:u w:val="none"/>
        </w:rPr>
        <w:t xml:space="preserve"> record</w:t>
      </w:r>
      <w:r w:rsidR="00EE5EA4">
        <w:rPr>
          <w:rFonts w:ascii="Arial" w:hAnsi="Arial" w:cs="Arial"/>
          <w:b w:val="0"/>
          <w:color w:val="000000" w:themeColor="text1"/>
          <w:u w:val="none"/>
        </w:rPr>
        <w:t>ing</w:t>
      </w:r>
    </w:p>
    <w:p w14:paraId="4015E8A7" w14:textId="574FA19A" w:rsidR="0078238F" w:rsidRPr="00501B14" w:rsidRDefault="00976743" w:rsidP="00E96517">
      <w:pPr>
        <w:pStyle w:val="Heading1"/>
        <w:numPr>
          <w:ilvl w:val="0"/>
          <w:numId w:val="32"/>
        </w:numPr>
        <w:jc w:val="both"/>
        <w:rPr>
          <w:rFonts w:ascii="Arial" w:hAnsi="Arial" w:cs="Arial"/>
          <w:b w:val="0"/>
          <w:bCs w:val="0"/>
          <w:color w:val="000000" w:themeColor="text1"/>
          <w:u w:val="none"/>
        </w:rPr>
      </w:pPr>
      <w:r w:rsidRPr="00501B14">
        <w:rPr>
          <w:rFonts w:ascii="Arial" w:hAnsi="Arial" w:cs="Arial"/>
          <w:b w:val="0"/>
          <w:bCs w:val="0"/>
          <w:color w:val="000000" w:themeColor="text1"/>
          <w:u w:val="none"/>
        </w:rPr>
        <w:t xml:space="preserve">Delivery of </w:t>
      </w:r>
      <w:r w:rsidR="00BE49A7" w:rsidRPr="00501B14">
        <w:rPr>
          <w:rFonts w:ascii="Arial" w:hAnsi="Arial" w:cs="Arial"/>
          <w:b w:val="0"/>
          <w:bCs w:val="0"/>
          <w:color w:val="000000" w:themeColor="text1"/>
          <w:u w:val="none"/>
        </w:rPr>
        <w:t xml:space="preserve">accurate </w:t>
      </w:r>
      <w:r w:rsidR="0000198A" w:rsidRPr="00501B14">
        <w:rPr>
          <w:rFonts w:ascii="Arial" w:hAnsi="Arial" w:cs="Arial"/>
          <w:b w:val="0"/>
          <w:bCs w:val="0"/>
          <w:color w:val="000000" w:themeColor="text1"/>
          <w:u w:val="none"/>
        </w:rPr>
        <w:t>KPI information within timescale</w:t>
      </w:r>
    </w:p>
    <w:p w14:paraId="622F679B" w14:textId="77777777" w:rsidR="008E4274" w:rsidRPr="005E0A66" w:rsidRDefault="008E4274" w:rsidP="00497852">
      <w:pPr>
        <w:pStyle w:val="Heading1"/>
        <w:jc w:val="both"/>
        <w:rPr>
          <w:rFonts w:ascii="Arial" w:hAnsi="Arial" w:cs="Arial"/>
          <w:color w:val="000000" w:themeColor="text1"/>
          <w:u w:val="none"/>
        </w:rPr>
      </w:pPr>
    </w:p>
    <w:p w14:paraId="104F8A96" w14:textId="681E0919" w:rsidR="00D40C82" w:rsidRPr="005E0A66" w:rsidRDefault="00D40C82" w:rsidP="00497852">
      <w:pPr>
        <w:pStyle w:val="Heading1"/>
        <w:jc w:val="both"/>
        <w:rPr>
          <w:rFonts w:ascii="Arial" w:hAnsi="Arial" w:cs="Arial"/>
          <w:color w:val="000000" w:themeColor="text1"/>
          <w:u w:val="none"/>
        </w:rPr>
      </w:pPr>
      <w:r w:rsidRPr="005E0A66">
        <w:rPr>
          <w:rFonts w:ascii="Arial" w:hAnsi="Arial" w:cs="Arial"/>
          <w:color w:val="000000" w:themeColor="text1"/>
          <w:u w:val="none"/>
        </w:rPr>
        <w:t>3.3</w:t>
      </w:r>
      <w:r w:rsidR="00770F33" w:rsidRPr="005E0A66">
        <w:rPr>
          <w:rFonts w:ascii="Arial" w:hAnsi="Arial" w:cs="Arial"/>
          <w:color w:val="000000" w:themeColor="text1"/>
          <w:u w:val="none"/>
        </w:rPr>
        <w:tab/>
      </w:r>
      <w:r w:rsidRPr="005E0A66">
        <w:rPr>
          <w:rFonts w:ascii="Arial" w:hAnsi="Arial" w:cs="Arial"/>
          <w:color w:val="000000" w:themeColor="text1"/>
          <w:u w:val="none"/>
        </w:rPr>
        <w:t>Key Contacts – Internal &amp; External</w:t>
      </w:r>
    </w:p>
    <w:p w14:paraId="56844B3F" w14:textId="77777777" w:rsidR="00D40C82" w:rsidRPr="00AC1B5F" w:rsidRDefault="00D40C82" w:rsidP="00686029">
      <w:pPr>
        <w:pStyle w:val="Heading1"/>
        <w:ind w:left="1276" w:hanging="567"/>
        <w:jc w:val="both"/>
        <w:rPr>
          <w:rFonts w:ascii="Arial" w:hAnsi="Arial" w:cs="Arial"/>
          <w:color w:val="000000" w:themeColor="text1"/>
          <w:u w:val="none"/>
        </w:rPr>
      </w:pPr>
    </w:p>
    <w:p w14:paraId="545869AA" w14:textId="3821DEE4" w:rsidR="00AC1B5F" w:rsidRPr="00AC1B5F" w:rsidRDefault="00AC1B5F" w:rsidP="00AC1B5F">
      <w:pPr>
        <w:pStyle w:val="ListParagraph"/>
        <w:numPr>
          <w:ilvl w:val="0"/>
          <w:numId w:val="39"/>
        </w:numPr>
        <w:contextualSpacing/>
        <w:rPr>
          <w:rFonts w:ascii="Arial" w:hAnsi="Arial" w:cs="Arial"/>
        </w:rPr>
      </w:pPr>
      <w:r w:rsidRPr="00AC1B5F">
        <w:rPr>
          <w:rFonts w:ascii="Arial" w:hAnsi="Arial" w:cs="Arial"/>
        </w:rPr>
        <w:t>Support to</w:t>
      </w:r>
      <w:r w:rsidR="00EE5EA4">
        <w:rPr>
          <w:rFonts w:ascii="Arial" w:hAnsi="Arial" w:cs="Arial"/>
        </w:rPr>
        <w:t xml:space="preserve"> Property Services</w:t>
      </w:r>
      <w:r w:rsidRPr="00AC1B5F">
        <w:rPr>
          <w:rFonts w:ascii="Arial" w:hAnsi="Arial" w:cs="Arial"/>
        </w:rPr>
        <w:t xml:space="preserve"> teams and other internal teams and colleagues</w:t>
      </w:r>
    </w:p>
    <w:p w14:paraId="660CEC7B" w14:textId="27B9A3CA" w:rsidR="003D66BF" w:rsidRPr="005E0A66" w:rsidRDefault="003D66BF" w:rsidP="009D6B38">
      <w:pPr>
        <w:pStyle w:val="Heading1"/>
        <w:numPr>
          <w:ilvl w:val="0"/>
          <w:numId w:val="39"/>
        </w:numPr>
        <w:jc w:val="both"/>
        <w:rPr>
          <w:rFonts w:ascii="Arial" w:hAnsi="Arial" w:cs="Arial"/>
          <w:b w:val="0"/>
          <w:color w:val="000000" w:themeColor="text1"/>
          <w:u w:val="none"/>
        </w:rPr>
      </w:pPr>
      <w:r w:rsidRPr="005E0A66">
        <w:rPr>
          <w:rFonts w:ascii="Arial" w:hAnsi="Arial" w:cs="Arial"/>
          <w:b w:val="0"/>
          <w:color w:val="000000" w:themeColor="text1"/>
          <w:u w:val="none"/>
        </w:rPr>
        <w:t>Cairn Board</w:t>
      </w:r>
      <w:r w:rsidR="00D8733A" w:rsidRPr="005E0A66">
        <w:rPr>
          <w:rFonts w:ascii="Arial" w:hAnsi="Arial" w:cs="Arial"/>
          <w:b w:val="0"/>
          <w:color w:val="000000" w:themeColor="text1"/>
          <w:u w:val="none"/>
        </w:rPr>
        <w:t xml:space="preserve">, </w:t>
      </w:r>
      <w:r w:rsidRPr="005E0A66">
        <w:rPr>
          <w:rFonts w:ascii="Arial" w:hAnsi="Arial" w:cs="Arial"/>
          <w:b w:val="0"/>
          <w:color w:val="000000" w:themeColor="text1"/>
          <w:u w:val="none"/>
        </w:rPr>
        <w:t>ANCHO Board</w:t>
      </w:r>
    </w:p>
    <w:p w14:paraId="33E29756" w14:textId="3D208958" w:rsidR="00B061C8" w:rsidRPr="006B6BA8" w:rsidRDefault="00D8733A" w:rsidP="006B6BA8">
      <w:pPr>
        <w:pStyle w:val="ListParagraph"/>
        <w:numPr>
          <w:ilvl w:val="0"/>
          <w:numId w:val="39"/>
        </w:numPr>
        <w:rPr>
          <w:rFonts w:ascii="Arial" w:hAnsi="Arial" w:cs="Arial"/>
          <w:bCs/>
          <w:color w:val="000000" w:themeColor="text1"/>
        </w:rPr>
      </w:pPr>
      <w:r w:rsidRPr="005E0A66">
        <w:rPr>
          <w:rFonts w:ascii="Arial" w:hAnsi="Arial" w:cs="Arial"/>
          <w:bCs/>
          <w:color w:val="000000" w:themeColor="text1"/>
        </w:rPr>
        <w:t xml:space="preserve">External Partners – </w:t>
      </w:r>
      <w:r w:rsidR="002E1278" w:rsidRPr="005E0A66">
        <w:rPr>
          <w:rFonts w:ascii="Arial" w:hAnsi="Arial" w:cs="Arial"/>
          <w:bCs/>
          <w:color w:val="000000" w:themeColor="text1"/>
        </w:rPr>
        <w:t xml:space="preserve"> SHN, SFHA, SHR</w:t>
      </w:r>
      <w:r w:rsidR="00BA698D">
        <w:rPr>
          <w:rFonts w:ascii="Arial" w:hAnsi="Arial" w:cs="Arial"/>
          <w:bCs/>
          <w:color w:val="000000" w:themeColor="text1"/>
        </w:rPr>
        <w:t>, Homemaster, ODC, PIMSS</w:t>
      </w:r>
    </w:p>
    <w:p w14:paraId="21F9A67F" w14:textId="77777777" w:rsidR="00497852" w:rsidRPr="005E0A66" w:rsidRDefault="00497852" w:rsidP="00497852">
      <w:pPr>
        <w:pStyle w:val="Heading1"/>
        <w:jc w:val="both"/>
        <w:rPr>
          <w:rFonts w:ascii="Arial" w:hAnsi="Arial" w:cs="Arial"/>
          <w:color w:val="000000" w:themeColor="text1"/>
          <w:u w:val="none"/>
        </w:rPr>
      </w:pPr>
    </w:p>
    <w:p w14:paraId="01750DBD" w14:textId="77777777" w:rsidR="00843967" w:rsidRPr="005E0A66" w:rsidRDefault="000A0D25" w:rsidP="00497852">
      <w:pPr>
        <w:pStyle w:val="Heading1"/>
        <w:jc w:val="both"/>
        <w:rPr>
          <w:rFonts w:ascii="Arial" w:hAnsi="Arial" w:cs="Arial"/>
          <w:color w:val="000000" w:themeColor="text1"/>
        </w:rPr>
      </w:pPr>
      <w:r w:rsidRPr="005E0A66">
        <w:rPr>
          <w:rFonts w:ascii="Arial" w:hAnsi="Arial" w:cs="Arial"/>
          <w:color w:val="000000" w:themeColor="text1"/>
          <w:u w:val="none"/>
        </w:rPr>
        <w:t>3</w:t>
      </w:r>
      <w:r w:rsidR="008341F1" w:rsidRPr="005E0A66">
        <w:rPr>
          <w:rFonts w:ascii="Arial" w:hAnsi="Arial" w:cs="Arial"/>
          <w:color w:val="000000" w:themeColor="text1"/>
          <w:u w:val="none"/>
        </w:rPr>
        <w:t>.</w:t>
      </w:r>
      <w:r w:rsidR="00D40C82" w:rsidRPr="005E0A66">
        <w:rPr>
          <w:rFonts w:ascii="Arial" w:hAnsi="Arial" w:cs="Arial"/>
          <w:color w:val="000000" w:themeColor="text1"/>
          <w:u w:val="none"/>
        </w:rPr>
        <w:t>4</w:t>
      </w:r>
      <w:r w:rsidR="008341F1" w:rsidRPr="005E0A66">
        <w:rPr>
          <w:rFonts w:ascii="Arial" w:hAnsi="Arial" w:cs="Arial"/>
          <w:color w:val="000000" w:themeColor="text1"/>
          <w:u w:val="none"/>
        </w:rPr>
        <w:tab/>
      </w:r>
      <w:r w:rsidR="00843967" w:rsidRPr="005E0A66">
        <w:rPr>
          <w:rFonts w:ascii="Arial" w:hAnsi="Arial" w:cs="Arial"/>
          <w:color w:val="000000" w:themeColor="text1"/>
          <w:u w:val="none"/>
        </w:rPr>
        <w:t>Health &amp; Safety</w:t>
      </w:r>
    </w:p>
    <w:p w14:paraId="029CB699" w14:textId="77777777" w:rsidR="00843967" w:rsidRPr="005E0A66" w:rsidRDefault="00843967" w:rsidP="00B7191B">
      <w:pPr>
        <w:pStyle w:val="ListParagraph"/>
        <w:numPr>
          <w:ilvl w:val="0"/>
          <w:numId w:val="31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r w:rsidRPr="005E0A66">
        <w:rPr>
          <w:rFonts w:ascii="Arial" w:hAnsi="Arial" w:cs="Arial"/>
          <w:color w:val="000000" w:themeColor="text1"/>
        </w:rPr>
        <w:t>Ensure that Health and Safety guidelines and fire regulations are strictly adhered to</w:t>
      </w:r>
    </w:p>
    <w:p w14:paraId="5115C221" w14:textId="2403DE48" w:rsidR="00843967" w:rsidRPr="005E0A66" w:rsidRDefault="00843967" w:rsidP="00B7191B">
      <w:pPr>
        <w:pStyle w:val="ListParagraph"/>
        <w:numPr>
          <w:ilvl w:val="0"/>
          <w:numId w:val="31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r w:rsidRPr="005E0A66">
        <w:rPr>
          <w:rFonts w:ascii="Arial" w:hAnsi="Arial" w:cs="Arial"/>
          <w:color w:val="000000" w:themeColor="text1"/>
        </w:rPr>
        <w:t xml:space="preserve">Comply with safe working practices as defined by </w:t>
      </w:r>
      <w:r w:rsidR="008E4274" w:rsidRPr="005E0A66">
        <w:rPr>
          <w:rFonts w:ascii="Arial" w:hAnsi="Arial" w:cs="Arial"/>
          <w:color w:val="000000" w:themeColor="text1"/>
        </w:rPr>
        <w:t>Cairn Housing Group</w:t>
      </w:r>
    </w:p>
    <w:p w14:paraId="4AC55A51" w14:textId="77777777" w:rsidR="00843967" w:rsidRPr="005E0A66" w:rsidRDefault="00843967" w:rsidP="00B7191B">
      <w:pPr>
        <w:pStyle w:val="ListParagraph"/>
        <w:numPr>
          <w:ilvl w:val="0"/>
          <w:numId w:val="31"/>
        </w:numPr>
        <w:rPr>
          <w:rFonts w:ascii="Arial" w:hAnsi="Arial" w:cs="Arial"/>
          <w:color w:val="000000" w:themeColor="text1"/>
        </w:rPr>
      </w:pPr>
      <w:r w:rsidRPr="005E0A66">
        <w:rPr>
          <w:rFonts w:ascii="Arial" w:hAnsi="Arial" w:cs="Arial"/>
          <w:color w:val="000000" w:themeColor="text1"/>
        </w:rPr>
        <w:t xml:space="preserve">Complete online training as and when required </w:t>
      </w:r>
    </w:p>
    <w:p w14:paraId="1026BD5B" w14:textId="77777777" w:rsidR="00843967" w:rsidRPr="005E0A66" w:rsidRDefault="00843967" w:rsidP="00B7191B">
      <w:pPr>
        <w:pStyle w:val="ListParagraph"/>
        <w:numPr>
          <w:ilvl w:val="0"/>
          <w:numId w:val="31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r w:rsidRPr="005E0A66">
        <w:rPr>
          <w:rFonts w:ascii="Arial" w:hAnsi="Arial" w:cs="Arial"/>
          <w:color w:val="000000" w:themeColor="text1"/>
        </w:rPr>
        <w:t>Take reasonable care for your own health and safety and that of others who may be affected by acts or omissions at work</w:t>
      </w:r>
    </w:p>
    <w:p w14:paraId="270B20B6" w14:textId="2628A364" w:rsidR="00FB2195" w:rsidRPr="005E0A66" w:rsidRDefault="00843967" w:rsidP="009D6B38">
      <w:pPr>
        <w:pStyle w:val="ListParagraph"/>
        <w:numPr>
          <w:ilvl w:val="0"/>
          <w:numId w:val="31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r w:rsidRPr="005E0A66">
        <w:rPr>
          <w:rFonts w:ascii="Arial" w:hAnsi="Arial" w:cs="Arial"/>
          <w:color w:val="000000" w:themeColor="text1"/>
        </w:rPr>
        <w:t>Report any accidents, incidents or near misses as soon as reasonably practicable</w:t>
      </w:r>
    </w:p>
    <w:p w14:paraId="70F2AE0C" w14:textId="3396C1CB" w:rsidR="00C75AC4" w:rsidRPr="005E0A66" w:rsidRDefault="00D40C82" w:rsidP="009D6B38">
      <w:pPr>
        <w:pStyle w:val="Heading1"/>
        <w:tabs>
          <w:tab w:val="left" w:pos="709"/>
        </w:tabs>
        <w:jc w:val="both"/>
        <w:rPr>
          <w:rFonts w:ascii="Arial" w:hAnsi="Arial" w:cs="Arial"/>
          <w:color w:val="000000" w:themeColor="text1"/>
        </w:rPr>
      </w:pPr>
      <w:r w:rsidRPr="005E0A66">
        <w:rPr>
          <w:rFonts w:ascii="Arial" w:hAnsi="Arial" w:cs="Arial"/>
          <w:color w:val="000000" w:themeColor="text1"/>
          <w:u w:val="none"/>
        </w:rPr>
        <w:t>3</w:t>
      </w:r>
      <w:r w:rsidR="00AC5920" w:rsidRPr="005E0A66">
        <w:rPr>
          <w:rFonts w:ascii="Arial" w:hAnsi="Arial" w:cs="Arial"/>
          <w:color w:val="000000" w:themeColor="text1"/>
          <w:u w:val="none"/>
        </w:rPr>
        <w:t>.</w:t>
      </w:r>
      <w:r w:rsidRPr="005E0A66">
        <w:rPr>
          <w:rFonts w:ascii="Arial" w:hAnsi="Arial" w:cs="Arial"/>
          <w:color w:val="000000" w:themeColor="text1"/>
          <w:u w:val="none"/>
        </w:rPr>
        <w:t>5</w:t>
      </w:r>
      <w:r w:rsidR="009D6B38" w:rsidRPr="005E0A66">
        <w:rPr>
          <w:rFonts w:ascii="Arial" w:hAnsi="Arial" w:cs="Arial"/>
          <w:color w:val="000000" w:themeColor="text1"/>
          <w:u w:val="none"/>
        </w:rPr>
        <w:tab/>
      </w:r>
      <w:r w:rsidR="00D8212D" w:rsidRPr="005E0A66">
        <w:rPr>
          <w:rFonts w:ascii="Arial" w:hAnsi="Arial" w:cs="Arial"/>
          <w:color w:val="000000" w:themeColor="text1"/>
          <w:u w:val="none"/>
        </w:rPr>
        <w:t>General</w:t>
      </w:r>
    </w:p>
    <w:p w14:paraId="290BEA96" w14:textId="3206DEB9" w:rsidR="00D8212D" w:rsidRPr="005E0A66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r w:rsidRPr="005E0A66">
        <w:rPr>
          <w:rFonts w:ascii="Arial" w:hAnsi="Arial" w:cs="Arial"/>
          <w:color w:val="000000" w:themeColor="text1"/>
        </w:rPr>
        <w:t>Be a</w:t>
      </w:r>
      <w:r w:rsidR="008E4274" w:rsidRPr="005E0A66">
        <w:rPr>
          <w:rFonts w:ascii="Arial" w:hAnsi="Arial" w:cs="Arial"/>
          <w:color w:val="000000" w:themeColor="text1"/>
        </w:rPr>
        <w:t>ware of and adhere to Cairn Housing Group</w:t>
      </w:r>
      <w:r w:rsidRPr="005E0A66">
        <w:rPr>
          <w:rFonts w:ascii="Arial" w:hAnsi="Arial" w:cs="Arial"/>
          <w:color w:val="000000" w:themeColor="text1"/>
        </w:rPr>
        <w:t xml:space="preserve"> policies at all times</w:t>
      </w:r>
    </w:p>
    <w:p w14:paraId="49334971" w14:textId="77777777" w:rsidR="00D8212D" w:rsidRPr="005E0A66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r w:rsidRPr="005E0A66">
        <w:rPr>
          <w:rFonts w:ascii="Arial" w:hAnsi="Arial" w:cs="Arial"/>
          <w:color w:val="000000" w:themeColor="text1"/>
        </w:rPr>
        <w:t>Take part in progress/performance reviews throughout the year</w:t>
      </w:r>
    </w:p>
    <w:p w14:paraId="4F9562CB" w14:textId="75BDE302" w:rsidR="00D8212D" w:rsidRPr="005E0A66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r w:rsidRPr="005E0A66">
        <w:rPr>
          <w:rFonts w:ascii="Arial" w:hAnsi="Arial" w:cs="Arial"/>
          <w:color w:val="000000" w:themeColor="text1"/>
        </w:rPr>
        <w:t xml:space="preserve">Cooperate with other </w:t>
      </w:r>
      <w:r w:rsidR="008E4274" w:rsidRPr="005E0A66">
        <w:rPr>
          <w:rFonts w:ascii="Arial" w:hAnsi="Arial" w:cs="Arial"/>
          <w:color w:val="000000" w:themeColor="text1"/>
        </w:rPr>
        <w:t>Cairn Housing Group</w:t>
      </w:r>
      <w:r w:rsidRPr="005E0A66">
        <w:rPr>
          <w:rFonts w:ascii="Arial" w:hAnsi="Arial" w:cs="Arial"/>
          <w:color w:val="000000" w:themeColor="text1"/>
        </w:rPr>
        <w:t xml:space="preserve"> departments</w:t>
      </w:r>
    </w:p>
    <w:p w14:paraId="30FBF16B" w14:textId="77777777" w:rsidR="00D8212D" w:rsidRPr="005E0A66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r w:rsidRPr="005E0A66">
        <w:rPr>
          <w:rFonts w:ascii="Arial" w:hAnsi="Arial" w:cs="Arial"/>
          <w:color w:val="000000" w:themeColor="text1"/>
        </w:rPr>
        <w:t>Attend training courses and complete online training modules as required to meet the requirements of the post</w:t>
      </w:r>
    </w:p>
    <w:p w14:paraId="4C697062" w14:textId="77777777" w:rsidR="00D8212D" w:rsidRPr="005E0A66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r w:rsidRPr="005E0A66">
        <w:rPr>
          <w:rFonts w:ascii="Arial" w:hAnsi="Arial" w:cs="Arial"/>
          <w:color w:val="000000" w:themeColor="text1"/>
        </w:rPr>
        <w:t>Take responsibility for own personal development, seeking out opportunities to learn new skills</w:t>
      </w:r>
    </w:p>
    <w:p w14:paraId="040949A1" w14:textId="77777777" w:rsidR="00D8212D" w:rsidRPr="005E0A66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color w:val="000000" w:themeColor="text1"/>
        </w:rPr>
      </w:pPr>
      <w:r w:rsidRPr="005E0A66">
        <w:rPr>
          <w:rFonts w:ascii="Arial" w:hAnsi="Arial" w:cs="Arial"/>
          <w:color w:val="000000" w:themeColor="text1"/>
        </w:rPr>
        <w:t>Undertake any other duties as requested by management which are reasonably deemed to be within the scope of the role</w:t>
      </w:r>
    </w:p>
    <w:p w14:paraId="0BC24EAF" w14:textId="09F2DAB8" w:rsidR="0078116E" w:rsidRPr="005E0A66" w:rsidRDefault="00D40C82" w:rsidP="009D6B38">
      <w:pPr>
        <w:pStyle w:val="Default"/>
        <w:tabs>
          <w:tab w:val="left" w:pos="709"/>
        </w:tabs>
        <w:jc w:val="both"/>
        <w:rPr>
          <w:rFonts w:ascii="Arial" w:hAnsi="Arial" w:cs="Arial"/>
          <w:b/>
          <w:color w:val="000000" w:themeColor="text1"/>
        </w:rPr>
      </w:pPr>
      <w:r w:rsidRPr="005E0A66">
        <w:rPr>
          <w:rFonts w:ascii="Arial" w:hAnsi="Arial" w:cs="Arial"/>
          <w:b/>
          <w:color w:val="000000" w:themeColor="text1"/>
        </w:rPr>
        <w:t>3.6</w:t>
      </w:r>
      <w:r w:rsidR="00AC5920" w:rsidRPr="005E0A66">
        <w:rPr>
          <w:rFonts w:ascii="Arial" w:hAnsi="Arial" w:cs="Arial"/>
          <w:b/>
          <w:color w:val="000000" w:themeColor="text1"/>
        </w:rPr>
        <w:t xml:space="preserve"> </w:t>
      </w:r>
      <w:r w:rsidR="00AC5920" w:rsidRPr="005E0A66">
        <w:rPr>
          <w:rFonts w:ascii="Arial" w:hAnsi="Arial" w:cs="Arial"/>
          <w:b/>
          <w:color w:val="000000" w:themeColor="text1"/>
        </w:rPr>
        <w:tab/>
      </w:r>
      <w:r w:rsidR="0078116E" w:rsidRPr="005E0A66">
        <w:rPr>
          <w:rFonts w:ascii="Arial" w:hAnsi="Arial" w:cs="Arial"/>
          <w:b/>
          <w:color w:val="000000" w:themeColor="text1"/>
        </w:rPr>
        <w:t>Other</w:t>
      </w:r>
    </w:p>
    <w:p w14:paraId="3851429A" w14:textId="77777777" w:rsidR="009C69A4" w:rsidRPr="005E0A66" w:rsidRDefault="009C69A4" w:rsidP="00AC5920">
      <w:pPr>
        <w:pStyle w:val="Default"/>
        <w:tabs>
          <w:tab w:val="left" w:pos="1134"/>
        </w:tabs>
        <w:ind w:left="1276" w:hanging="567"/>
        <w:jc w:val="both"/>
        <w:rPr>
          <w:rFonts w:ascii="Arial" w:hAnsi="Arial" w:cs="Arial"/>
          <w:b/>
          <w:color w:val="000000" w:themeColor="text1"/>
        </w:rPr>
      </w:pPr>
    </w:p>
    <w:p w14:paraId="2074DC2C" w14:textId="4B6F5757" w:rsidR="0078116E" w:rsidRPr="005E0A66" w:rsidRDefault="00D8212D" w:rsidP="009D6B38">
      <w:pPr>
        <w:numPr>
          <w:ilvl w:val="0"/>
          <w:numId w:val="29"/>
        </w:numPr>
        <w:ind w:left="1080"/>
        <w:jc w:val="both"/>
        <w:rPr>
          <w:rFonts w:ascii="Arial" w:hAnsi="Arial" w:cs="Arial"/>
          <w:color w:val="000000" w:themeColor="text1"/>
        </w:rPr>
      </w:pPr>
      <w:r w:rsidRPr="005E0A66">
        <w:rPr>
          <w:rFonts w:ascii="Arial" w:hAnsi="Arial" w:cs="Arial"/>
          <w:color w:val="000000" w:themeColor="text1"/>
        </w:rPr>
        <w:t xml:space="preserve">Apply the </w:t>
      </w:r>
      <w:r w:rsidR="008E4274" w:rsidRPr="005E0A66">
        <w:rPr>
          <w:rFonts w:ascii="Arial" w:hAnsi="Arial" w:cs="Arial"/>
          <w:color w:val="000000" w:themeColor="text1"/>
        </w:rPr>
        <w:t xml:space="preserve">Cairn Housing Group </w:t>
      </w:r>
      <w:r w:rsidRPr="005E0A66">
        <w:rPr>
          <w:rFonts w:ascii="Arial" w:hAnsi="Arial" w:cs="Arial"/>
          <w:color w:val="000000" w:themeColor="text1"/>
        </w:rPr>
        <w:t>values and behaviours to every aspect of the role at all times</w:t>
      </w:r>
    </w:p>
    <w:p w14:paraId="3E2F4FBD" w14:textId="20178186" w:rsidR="00D8212D" w:rsidRPr="005E0A66" w:rsidRDefault="00D8212D" w:rsidP="009D6B38">
      <w:pPr>
        <w:numPr>
          <w:ilvl w:val="0"/>
          <w:numId w:val="29"/>
        </w:numPr>
        <w:ind w:left="1080"/>
        <w:jc w:val="both"/>
        <w:rPr>
          <w:rFonts w:ascii="Arial" w:hAnsi="Arial" w:cs="Arial"/>
          <w:color w:val="000000" w:themeColor="text1"/>
        </w:rPr>
      </w:pPr>
      <w:r w:rsidRPr="005E0A66">
        <w:rPr>
          <w:rFonts w:ascii="Arial" w:hAnsi="Arial" w:cs="Arial"/>
          <w:color w:val="000000" w:themeColor="text1"/>
        </w:rPr>
        <w:t xml:space="preserve">Promote and maintain the brand standards of </w:t>
      </w:r>
      <w:r w:rsidR="008E4274" w:rsidRPr="005E0A66">
        <w:rPr>
          <w:rFonts w:ascii="Arial" w:hAnsi="Arial" w:cs="Arial"/>
          <w:color w:val="000000" w:themeColor="text1"/>
        </w:rPr>
        <w:t>Cairn Housing Group</w:t>
      </w:r>
    </w:p>
    <w:p w14:paraId="4FF706DB" w14:textId="06A55E7F" w:rsidR="009D6B38" w:rsidRPr="005E0A66" w:rsidRDefault="009D6B38">
      <w:pPr>
        <w:rPr>
          <w:rFonts w:ascii="Arial" w:hAnsi="Arial" w:cs="Arial"/>
          <w:b/>
          <w:color w:val="000000" w:themeColor="text1"/>
        </w:rPr>
      </w:pPr>
      <w:r w:rsidRPr="005E0A66">
        <w:rPr>
          <w:rFonts w:ascii="Arial" w:hAnsi="Arial" w:cs="Arial"/>
          <w:b/>
          <w:color w:val="000000" w:themeColor="text1"/>
        </w:rPr>
        <w:br w:type="page"/>
      </w:r>
    </w:p>
    <w:p w14:paraId="1126F433" w14:textId="77777777" w:rsidR="00412432" w:rsidRPr="005E0A66" w:rsidRDefault="00412432" w:rsidP="009D6B38">
      <w:pPr>
        <w:pStyle w:val="Footer"/>
        <w:tabs>
          <w:tab w:val="clear" w:pos="4320"/>
          <w:tab w:val="clear" w:pos="8640"/>
        </w:tabs>
        <w:rPr>
          <w:rFonts w:ascii="Arial" w:hAnsi="Arial" w:cs="Arial"/>
          <w:b/>
          <w:color w:val="000000" w:themeColor="text1"/>
        </w:rPr>
      </w:pPr>
    </w:p>
    <w:p w14:paraId="45013B19" w14:textId="4A664189" w:rsidR="00847502" w:rsidRPr="005E0A66" w:rsidRDefault="0070404F" w:rsidP="008E3A57">
      <w:pPr>
        <w:jc w:val="center"/>
        <w:rPr>
          <w:rFonts w:ascii="Arial" w:hAnsi="Arial" w:cs="Arial"/>
          <w:b/>
          <w:bCs/>
          <w:color w:val="000000" w:themeColor="text1"/>
          <w:u w:val="single"/>
        </w:rPr>
      </w:pPr>
      <w:r>
        <w:rPr>
          <w:rFonts w:ascii="Arial" w:hAnsi="Arial" w:cs="Arial"/>
          <w:b/>
          <w:bCs/>
          <w:color w:val="000000" w:themeColor="text1"/>
          <w:u w:val="single"/>
        </w:rPr>
        <w:t xml:space="preserve">Asset Data </w:t>
      </w:r>
      <w:r w:rsidR="00412432" w:rsidRPr="005E0A66">
        <w:rPr>
          <w:rFonts w:ascii="Arial" w:hAnsi="Arial" w:cs="Arial"/>
          <w:b/>
          <w:bCs/>
          <w:color w:val="000000" w:themeColor="text1"/>
          <w:u w:val="single"/>
        </w:rPr>
        <w:t>Assistant</w:t>
      </w:r>
    </w:p>
    <w:p w14:paraId="5B45029A" w14:textId="77777777" w:rsidR="00476E23" w:rsidRPr="005E0A66" w:rsidRDefault="00476E23" w:rsidP="008E3A57">
      <w:pPr>
        <w:jc w:val="center"/>
        <w:rPr>
          <w:rFonts w:ascii="Arial" w:hAnsi="Arial" w:cs="Arial"/>
          <w:b/>
          <w:bCs/>
          <w:color w:val="000000" w:themeColor="text1"/>
          <w:u w:val="single"/>
        </w:rPr>
      </w:pPr>
    </w:p>
    <w:p w14:paraId="0181A398" w14:textId="77777777" w:rsidR="008E3A57" w:rsidRPr="005E0A66" w:rsidRDefault="008E3A57" w:rsidP="008E3A57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5E0A66">
        <w:rPr>
          <w:rFonts w:ascii="Arial" w:hAnsi="Arial" w:cs="Arial"/>
          <w:b/>
          <w:bCs/>
          <w:color w:val="000000" w:themeColor="text1"/>
        </w:rPr>
        <w:t>Person Specification</w:t>
      </w:r>
    </w:p>
    <w:p w14:paraId="656DA2EF" w14:textId="77777777" w:rsidR="008E3A57" w:rsidRPr="005E0A66" w:rsidRDefault="008E3A57" w:rsidP="00EC6ABF">
      <w:pPr>
        <w:rPr>
          <w:rFonts w:ascii="Arial" w:hAnsi="Arial" w:cs="Arial"/>
          <w:b/>
          <w:bCs/>
          <w:color w:val="000000" w:themeColor="text1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5557"/>
        <w:gridCol w:w="2948"/>
      </w:tblGrid>
      <w:tr w:rsidR="005E0A66" w:rsidRPr="005E0A66" w14:paraId="6AC1B6D4" w14:textId="77777777" w:rsidTr="007741D1">
        <w:tc>
          <w:tcPr>
            <w:tcW w:w="2235" w:type="dxa"/>
          </w:tcPr>
          <w:p w14:paraId="3A1084D1" w14:textId="77777777" w:rsidR="008E3A57" w:rsidRPr="005E0A66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6C40AA3" w14:textId="77777777" w:rsidR="008E3A57" w:rsidRPr="005E0A66" w:rsidRDefault="0096542F" w:rsidP="005D695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E0A66">
              <w:rPr>
                <w:rFonts w:ascii="Arial" w:hAnsi="Arial" w:cs="Arial"/>
                <w:b/>
                <w:bCs/>
                <w:color w:val="000000" w:themeColor="text1"/>
              </w:rPr>
              <w:t>CRITERIA</w:t>
            </w:r>
          </w:p>
          <w:p w14:paraId="49D8D858" w14:textId="77777777" w:rsidR="008E3A57" w:rsidRPr="005E0A66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5557" w:type="dxa"/>
          </w:tcPr>
          <w:p w14:paraId="1EF08C9A" w14:textId="77777777" w:rsidR="008E3A57" w:rsidRPr="005E0A66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D4EA140" w14:textId="77777777" w:rsidR="008E3A57" w:rsidRPr="005E0A66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E0A66">
              <w:rPr>
                <w:rFonts w:ascii="Arial" w:hAnsi="Arial" w:cs="Arial"/>
                <w:b/>
                <w:bCs/>
                <w:color w:val="000000" w:themeColor="text1"/>
              </w:rPr>
              <w:t>ESSENTIAL</w:t>
            </w:r>
          </w:p>
        </w:tc>
        <w:tc>
          <w:tcPr>
            <w:tcW w:w="2948" w:type="dxa"/>
          </w:tcPr>
          <w:p w14:paraId="1C8CDBA9" w14:textId="77777777" w:rsidR="008E3A57" w:rsidRPr="005E0A66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2D399D7" w14:textId="77777777" w:rsidR="008E3A57" w:rsidRPr="005E0A66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E0A66">
              <w:rPr>
                <w:rFonts w:ascii="Arial" w:hAnsi="Arial" w:cs="Arial"/>
                <w:b/>
                <w:bCs/>
                <w:color w:val="000000" w:themeColor="text1"/>
              </w:rPr>
              <w:t>DESIRABLE</w:t>
            </w:r>
          </w:p>
        </w:tc>
      </w:tr>
      <w:tr w:rsidR="005E0A66" w:rsidRPr="005E0A66" w14:paraId="4252C0F5" w14:textId="77777777" w:rsidTr="007741D1">
        <w:tc>
          <w:tcPr>
            <w:tcW w:w="2235" w:type="dxa"/>
          </w:tcPr>
          <w:p w14:paraId="248FC82C" w14:textId="77777777" w:rsidR="009C69A4" w:rsidRPr="005E0A66" w:rsidRDefault="009C69A4" w:rsidP="00AF220D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E0A66">
              <w:rPr>
                <w:rFonts w:ascii="Arial" w:hAnsi="Arial" w:cs="Arial"/>
                <w:bCs/>
                <w:color w:val="000000" w:themeColor="text1"/>
              </w:rPr>
              <w:t>Qualifications</w:t>
            </w:r>
            <w:r w:rsidR="00E506C0" w:rsidRPr="005E0A66">
              <w:rPr>
                <w:rFonts w:ascii="Arial" w:hAnsi="Arial" w:cs="Arial"/>
                <w:bCs/>
                <w:color w:val="000000" w:themeColor="text1"/>
              </w:rPr>
              <w:t xml:space="preserve"> and specific training</w:t>
            </w:r>
          </w:p>
          <w:p w14:paraId="3AFEFBB4" w14:textId="77777777" w:rsidR="009C69A4" w:rsidRPr="005E0A66" w:rsidRDefault="009C69A4" w:rsidP="00AF220D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370B527F" w14:textId="77777777" w:rsidR="009C69A4" w:rsidRPr="005E0A66" w:rsidRDefault="009C69A4" w:rsidP="00AF220D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557" w:type="dxa"/>
          </w:tcPr>
          <w:p w14:paraId="5C262FB9" w14:textId="1CF042DF" w:rsidR="005D6501" w:rsidRPr="007741D1" w:rsidRDefault="00D71583" w:rsidP="007741D1">
            <w:pPr>
              <w:numPr>
                <w:ilvl w:val="0"/>
                <w:numId w:val="35"/>
              </w:numPr>
              <w:ind w:left="342"/>
              <w:rPr>
                <w:rFonts w:ascii="Arial" w:hAnsi="Arial" w:cs="Arial"/>
                <w:color w:val="000000" w:themeColor="text1"/>
              </w:rPr>
            </w:pPr>
            <w:r w:rsidRPr="007741D1">
              <w:rPr>
                <w:rFonts w:ascii="Arial" w:hAnsi="Arial" w:cs="Arial"/>
                <w:color w:val="000000" w:themeColor="text1"/>
              </w:rPr>
              <w:t>HND level/other relevant qualification or 3 years relevant experience in a similar business support / reporting role</w:t>
            </w:r>
          </w:p>
          <w:p w14:paraId="4868A335" w14:textId="15403B0D" w:rsidR="005D6501" w:rsidRPr="005E0A66" w:rsidRDefault="005D6501" w:rsidP="007741D1">
            <w:pPr>
              <w:ind w:left="34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948" w:type="dxa"/>
          </w:tcPr>
          <w:p w14:paraId="714A169F" w14:textId="6F1590D0" w:rsidR="009C69A4" w:rsidRPr="007741D1" w:rsidRDefault="000823E8" w:rsidP="007741D1">
            <w:pPr>
              <w:pStyle w:val="ListParagraph"/>
              <w:numPr>
                <w:ilvl w:val="0"/>
                <w:numId w:val="41"/>
              </w:numPr>
              <w:ind w:left="323" w:hanging="284"/>
              <w:rPr>
                <w:rFonts w:ascii="Arial" w:hAnsi="Arial" w:cs="Arial"/>
                <w:color w:val="000000" w:themeColor="text1"/>
              </w:rPr>
            </w:pPr>
            <w:r w:rsidRPr="007741D1">
              <w:rPr>
                <w:rFonts w:ascii="Arial" w:hAnsi="Arial" w:cs="Arial"/>
                <w:color w:val="000000" w:themeColor="text1"/>
              </w:rPr>
              <w:t>Social Housing Qualification</w:t>
            </w:r>
          </w:p>
        </w:tc>
      </w:tr>
      <w:tr w:rsidR="005E0A66" w:rsidRPr="005E0A66" w14:paraId="1A32E155" w14:textId="77777777" w:rsidTr="007741D1">
        <w:tc>
          <w:tcPr>
            <w:tcW w:w="2235" w:type="dxa"/>
          </w:tcPr>
          <w:p w14:paraId="7BC13FC2" w14:textId="77777777" w:rsidR="00D40C82" w:rsidRPr="005E0A66" w:rsidRDefault="00D40C82" w:rsidP="00AF220D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E0A66">
              <w:rPr>
                <w:rFonts w:ascii="Arial" w:hAnsi="Arial" w:cs="Arial"/>
                <w:bCs/>
                <w:color w:val="000000" w:themeColor="text1"/>
              </w:rPr>
              <w:t>Experience</w:t>
            </w:r>
          </w:p>
        </w:tc>
        <w:tc>
          <w:tcPr>
            <w:tcW w:w="5557" w:type="dxa"/>
          </w:tcPr>
          <w:p w14:paraId="409AAB50" w14:textId="74F5F233" w:rsidR="00D71583" w:rsidRPr="005E0A66" w:rsidRDefault="00D71583" w:rsidP="007741D1">
            <w:pPr>
              <w:numPr>
                <w:ilvl w:val="0"/>
                <w:numId w:val="35"/>
              </w:numPr>
              <w:ind w:left="342"/>
              <w:rPr>
                <w:rFonts w:ascii="Arial" w:hAnsi="Arial" w:cs="Arial"/>
                <w:color w:val="000000" w:themeColor="text1"/>
              </w:rPr>
            </w:pPr>
            <w:r w:rsidRPr="005E0A66">
              <w:rPr>
                <w:rFonts w:ascii="Arial" w:hAnsi="Arial" w:cs="Arial"/>
                <w:color w:val="000000" w:themeColor="text1"/>
              </w:rPr>
              <w:t>Experience within a project team role</w:t>
            </w:r>
          </w:p>
          <w:p w14:paraId="719382A1" w14:textId="3359A9AF" w:rsidR="00D40C82" w:rsidRPr="005E0A66" w:rsidRDefault="00D71583" w:rsidP="007741D1">
            <w:pPr>
              <w:numPr>
                <w:ilvl w:val="0"/>
                <w:numId w:val="35"/>
              </w:numPr>
              <w:ind w:left="342"/>
              <w:rPr>
                <w:rFonts w:ascii="Arial" w:hAnsi="Arial" w:cs="Arial"/>
                <w:color w:val="000000" w:themeColor="text1"/>
              </w:rPr>
            </w:pPr>
            <w:r w:rsidRPr="005E0A66">
              <w:rPr>
                <w:rFonts w:ascii="Arial" w:hAnsi="Arial" w:cs="Arial"/>
                <w:color w:val="000000" w:themeColor="text1"/>
              </w:rPr>
              <w:t xml:space="preserve">Experience within a </w:t>
            </w:r>
            <w:r w:rsidR="007A386E" w:rsidRPr="005E0A66">
              <w:rPr>
                <w:rFonts w:ascii="Arial" w:hAnsi="Arial" w:cs="Arial"/>
                <w:color w:val="000000" w:themeColor="text1"/>
              </w:rPr>
              <w:t xml:space="preserve">performance </w:t>
            </w:r>
            <w:r w:rsidRPr="005E0A66">
              <w:rPr>
                <w:rFonts w:ascii="Arial" w:hAnsi="Arial" w:cs="Arial"/>
                <w:color w:val="000000" w:themeColor="text1"/>
              </w:rPr>
              <w:t>reporting</w:t>
            </w:r>
            <w:r w:rsidR="00DF217E">
              <w:rPr>
                <w:rFonts w:ascii="Arial" w:hAnsi="Arial" w:cs="Arial"/>
                <w:color w:val="000000" w:themeColor="text1"/>
              </w:rPr>
              <w:t xml:space="preserve"> or data collection</w:t>
            </w:r>
            <w:r w:rsidRPr="005E0A6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3C60E5">
              <w:rPr>
                <w:rFonts w:ascii="Arial" w:hAnsi="Arial" w:cs="Arial"/>
                <w:color w:val="000000" w:themeColor="text1"/>
              </w:rPr>
              <w:t>role</w:t>
            </w:r>
          </w:p>
          <w:p w14:paraId="21F055C3" w14:textId="4411E648" w:rsidR="00D059A5" w:rsidRDefault="005A3BBD" w:rsidP="007741D1">
            <w:pPr>
              <w:numPr>
                <w:ilvl w:val="0"/>
                <w:numId w:val="35"/>
              </w:numPr>
              <w:ind w:left="342"/>
              <w:rPr>
                <w:rFonts w:ascii="Arial" w:hAnsi="Arial" w:cs="Arial"/>
                <w:color w:val="000000" w:themeColor="text1"/>
              </w:rPr>
            </w:pPr>
            <w:r w:rsidRPr="005E0A66">
              <w:rPr>
                <w:rFonts w:ascii="Arial" w:hAnsi="Arial" w:cs="Arial"/>
                <w:color w:val="000000" w:themeColor="text1"/>
              </w:rPr>
              <w:t>Experience in a continuous improvement environment</w:t>
            </w:r>
          </w:p>
          <w:p w14:paraId="25851709" w14:textId="6F5C05EA" w:rsidR="00242AB9" w:rsidRDefault="00242AB9" w:rsidP="007741D1">
            <w:pPr>
              <w:numPr>
                <w:ilvl w:val="0"/>
                <w:numId w:val="35"/>
              </w:numPr>
              <w:ind w:left="342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Experience of working with data and asset manag</w:t>
            </w:r>
            <w:r w:rsidR="005A5212">
              <w:rPr>
                <w:rFonts w:ascii="Arial" w:hAnsi="Arial" w:cs="Arial"/>
                <w:color w:val="000000" w:themeColor="text1"/>
              </w:rPr>
              <w:t>ement systems</w:t>
            </w:r>
          </w:p>
          <w:p w14:paraId="76EA934C" w14:textId="7BAA2D54" w:rsidR="004B7FF4" w:rsidRPr="002F6C73" w:rsidRDefault="004B7FF4" w:rsidP="007741D1">
            <w:pPr>
              <w:numPr>
                <w:ilvl w:val="0"/>
                <w:numId w:val="35"/>
              </w:numPr>
              <w:ind w:left="342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Experience of interpreting data and building </w:t>
            </w:r>
            <w:r w:rsidR="009352CD">
              <w:rPr>
                <w:rFonts w:ascii="Arial" w:hAnsi="Arial" w:cs="Arial"/>
                <w:color w:val="000000" w:themeColor="text1"/>
              </w:rPr>
              <w:t>E</w:t>
            </w:r>
            <w:r>
              <w:rPr>
                <w:rFonts w:ascii="Arial" w:hAnsi="Arial" w:cs="Arial"/>
                <w:color w:val="000000" w:themeColor="text1"/>
              </w:rPr>
              <w:t>xcel spreadsheets</w:t>
            </w:r>
          </w:p>
          <w:p w14:paraId="0BFFB59F" w14:textId="1BAC2A34" w:rsidR="005A3BBD" w:rsidRPr="007741D1" w:rsidRDefault="00FE6925" w:rsidP="007741D1">
            <w:pPr>
              <w:numPr>
                <w:ilvl w:val="0"/>
                <w:numId w:val="35"/>
              </w:numPr>
              <w:ind w:left="342"/>
              <w:rPr>
                <w:rFonts w:ascii="Arial" w:hAnsi="Arial" w:cs="Arial"/>
                <w:color w:val="000000" w:themeColor="text1"/>
              </w:rPr>
            </w:pPr>
            <w:r w:rsidRPr="007741D1">
              <w:rPr>
                <w:rFonts w:ascii="Arial" w:hAnsi="Arial" w:cs="Arial"/>
                <w:color w:val="000000" w:themeColor="text1"/>
              </w:rPr>
              <w:t>Experience of process mapping</w:t>
            </w:r>
          </w:p>
          <w:p w14:paraId="3FB7DDA1" w14:textId="20522FC7" w:rsidR="005D6501" w:rsidRPr="005E0A66" w:rsidRDefault="005D6501" w:rsidP="007741D1">
            <w:pPr>
              <w:ind w:left="34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948" w:type="dxa"/>
          </w:tcPr>
          <w:p w14:paraId="0BBE2F8D" w14:textId="31A44745" w:rsidR="00D40C82" w:rsidRPr="007741D1" w:rsidRDefault="00D40C82" w:rsidP="007741D1">
            <w:pPr>
              <w:pStyle w:val="ListParagraph"/>
              <w:numPr>
                <w:ilvl w:val="0"/>
                <w:numId w:val="41"/>
              </w:numPr>
              <w:ind w:left="323" w:hanging="284"/>
              <w:rPr>
                <w:rFonts w:ascii="Arial" w:hAnsi="Arial" w:cs="Arial"/>
                <w:color w:val="000000" w:themeColor="text1"/>
              </w:rPr>
            </w:pPr>
          </w:p>
        </w:tc>
      </w:tr>
      <w:tr w:rsidR="005E0A66" w:rsidRPr="005E0A66" w14:paraId="3D284B99" w14:textId="77777777" w:rsidTr="007741D1">
        <w:tc>
          <w:tcPr>
            <w:tcW w:w="2235" w:type="dxa"/>
          </w:tcPr>
          <w:p w14:paraId="2CFB3AB2" w14:textId="77777777" w:rsidR="009C69A4" w:rsidRPr="005E0A66" w:rsidRDefault="009C69A4" w:rsidP="00AF220D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E0A66">
              <w:rPr>
                <w:rFonts w:ascii="Arial" w:hAnsi="Arial" w:cs="Arial"/>
                <w:bCs/>
                <w:color w:val="000000" w:themeColor="text1"/>
              </w:rPr>
              <w:t>Knowledge</w:t>
            </w:r>
          </w:p>
          <w:p w14:paraId="3D0776B6" w14:textId="77777777" w:rsidR="009C69A4" w:rsidRPr="005E0A66" w:rsidRDefault="009C69A4" w:rsidP="00AF220D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6261F8DC" w14:textId="77777777" w:rsidR="009C69A4" w:rsidRPr="005E0A66" w:rsidRDefault="009C69A4" w:rsidP="00AF220D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557" w:type="dxa"/>
          </w:tcPr>
          <w:p w14:paraId="24A0486E" w14:textId="10FE8249" w:rsidR="00D71583" w:rsidRPr="005E0A66" w:rsidRDefault="00D71583" w:rsidP="007741D1">
            <w:pPr>
              <w:numPr>
                <w:ilvl w:val="0"/>
                <w:numId w:val="35"/>
              </w:numPr>
              <w:ind w:left="342"/>
              <w:rPr>
                <w:rFonts w:ascii="Arial" w:hAnsi="Arial" w:cs="Arial"/>
                <w:color w:val="000000" w:themeColor="text1"/>
              </w:rPr>
            </w:pPr>
            <w:r w:rsidRPr="005E0A66">
              <w:rPr>
                <w:rFonts w:ascii="Arial" w:hAnsi="Arial" w:cs="Arial"/>
                <w:color w:val="000000" w:themeColor="text1"/>
              </w:rPr>
              <w:t xml:space="preserve">Knowledge of </w:t>
            </w:r>
            <w:r w:rsidR="00E05178">
              <w:rPr>
                <w:rFonts w:ascii="Arial" w:hAnsi="Arial" w:cs="Arial"/>
                <w:color w:val="000000" w:themeColor="text1"/>
              </w:rPr>
              <w:t>asset data requirements for a Housing Association</w:t>
            </w:r>
          </w:p>
          <w:p w14:paraId="340759D6" w14:textId="3D3D4FF7" w:rsidR="00D71583" w:rsidRPr="005E0A66" w:rsidRDefault="00D71583" w:rsidP="007741D1">
            <w:pPr>
              <w:numPr>
                <w:ilvl w:val="0"/>
                <w:numId w:val="35"/>
              </w:numPr>
              <w:ind w:left="342"/>
              <w:rPr>
                <w:rFonts w:ascii="Arial" w:hAnsi="Arial" w:cs="Arial"/>
                <w:color w:val="000000" w:themeColor="text1"/>
              </w:rPr>
            </w:pPr>
            <w:r w:rsidRPr="005E0A66">
              <w:rPr>
                <w:rFonts w:ascii="Arial" w:hAnsi="Arial" w:cs="Arial"/>
                <w:color w:val="000000" w:themeColor="text1"/>
              </w:rPr>
              <w:t>Knowledge of process mapping</w:t>
            </w:r>
          </w:p>
          <w:p w14:paraId="190E3139" w14:textId="11D8F64E" w:rsidR="00D71583" w:rsidRDefault="00D71583" w:rsidP="007741D1">
            <w:pPr>
              <w:numPr>
                <w:ilvl w:val="0"/>
                <w:numId w:val="35"/>
              </w:numPr>
              <w:ind w:left="342"/>
              <w:rPr>
                <w:rFonts w:ascii="Arial" w:hAnsi="Arial" w:cs="Arial"/>
                <w:color w:val="000000" w:themeColor="text1"/>
              </w:rPr>
            </w:pPr>
            <w:r w:rsidRPr="005E0A66">
              <w:rPr>
                <w:rFonts w:ascii="Arial" w:hAnsi="Arial" w:cs="Arial"/>
                <w:color w:val="000000" w:themeColor="text1"/>
              </w:rPr>
              <w:t xml:space="preserve">Knowledge of project management </w:t>
            </w:r>
            <w:r w:rsidR="00EA5711">
              <w:rPr>
                <w:rFonts w:ascii="Arial" w:hAnsi="Arial" w:cs="Arial"/>
                <w:color w:val="000000" w:themeColor="text1"/>
              </w:rPr>
              <w:t xml:space="preserve">and asset management </w:t>
            </w:r>
            <w:r w:rsidRPr="005E0A66">
              <w:rPr>
                <w:rFonts w:ascii="Arial" w:hAnsi="Arial" w:cs="Arial"/>
                <w:color w:val="000000" w:themeColor="text1"/>
              </w:rPr>
              <w:t>principles</w:t>
            </w:r>
          </w:p>
          <w:p w14:paraId="10ABD182" w14:textId="6C6ED346" w:rsidR="00274A79" w:rsidRPr="000823E8" w:rsidRDefault="005A298A" w:rsidP="007741D1">
            <w:pPr>
              <w:numPr>
                <w:ilvl w:val="0"/>
                <w:numId w:val="35"/>
              </w:numPr>
              <w:ind w:left="342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Awareness of Social Housing related standards</w:t>
            </w:r>
          </w:p>
          <w:p w14:paraId="12A7342C" w14:textId="4A623632" w:rsidR="00F002EA" w:rsidRPr="005E0A66" w:rsidRDefault="00F002EA" w:rsidP="007741D1">
            <w:pPr>
              <w:numPr>
                <w:ilvl w:val="0"/>
                <w:numId w:val="35"/>
              </w:numPr>
              <w:ind w:left="342"/>
              <w:rPr>
                <w:rFonts w:ascii="Arial" w:hAnsi="Arial" w:cs="Arial"/>
                <w:color w:val="000000" w:themeColor="text1"/>
              </w:rPr>
            </w:pPr>
            <w:r w:rsidRPr="005E0A66">
              <w:rPr>
                <w:rFonts w:ascii="Arial" w:hAnsi="Arial" w:cs="Arial"/>
                <w:color w:val="000000" w:themeColor="text1"/>
              </w:rPr>
              <w:t>Detailed k</w:t>
            </w:r>
            <w:r w:rsidR="00B93F43" w:rsidRPr="005E0A66">
              <w:rPr>
                <w:rFonts w:ascii="Arial" w:hAnsi="Arial" w:cs="Arial"/>
                <w:color w:val="000000" w:themeColor="text1"/>
              </w:rPr>
              <w:t xml:space="preserve">nowledge of O365 applications specifically, Excel and </w:t>
            </w:r>
            <w:r w:rsidR="009E69EC">
              <w:rPr>
                <w:rFonts w:ascii="Arial" w:hAnsi="Arial" w:cs="Arial"/>
                <w:color w:val="000000" w:themeColor="text1"/>
              </w:rPr>
              <w:t>Teams</w:t>
            </w:r>
          </w:p>
          <w:p w14:paraId="6394FA78" w14:textId="6BE73D72" w:rsidR="005D6501" w:rsidRPr="005E0A66" w:rsidRDefault="005D6501" w:rsidP="007741D1">
            <w:pPr>
              <w:ind w:left="34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948" w:type="dxa"/>
          </w:tcPr>
          <w:p w14:paraId="4629DC35" w14:textId="77777777" w:rsidR="009C69A4" w:rsidRDefault="00E1365A" w:rsidP="007741D1">
            <w:pPr>
              <w:numPr>
                <w:ilvl w:val="0"/>
                <w:numId w:val="41"/>
              </w:numPr>
              <w:ind w:left="323" w:hanging="284"/>
              <w:rPr>
                <w:rFonts w:ascii="Arial" w:hAnsi="Arial" w:cs="Arial"/>
                <w:color w:val="000000" w:themeColor="text1"/>
              </w:rPr>
            </w:pPr>
            <w:r w:rsidRPr="005E0A66">
              <w:rPr>
                <w:rFonts w:ascii="Arial" w:hAnsi="Arial" w:cs="Arial"/>
                <w:color w:val="000000" w:themeColor="text1"/>
              </w:rPr>
              <w:t>Knowledge of the Social Housing Sector in Scotland</w:t>
            </w:r>
          </w:p>
          <w:p w14:paraId="6378A55A" w14:textId="77777777" w:rsidR="009352CD" w:rsidRPr="00EA5711" w:rsidRDefault="009352CD" w:rsidP="007741D1">
            <w:pPr>
              <w:numPr>
                <w:ilvl w:val="0"/>
                <w:numId w:val="41"/>
              </w:numPr>
              <w:ind w:left="323" w:hanging="284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Knowledge of EESSH and SHQS</w:t>
            </w:r>
          </w:p>
          <w:p w14:paraId="6559B2AC" w14:textId="388BA944" w:rsidR="00297C23" w:rsidRPr="005E0A66" w:rsidRDefault="00297C23" w:rsidP="007741D1">
            <w:pPr>
              <w:ind w:left="323" w:hanging="284"/>
              <w:rPr>
                <w:rFonts w:ascii="Arial" w:hAnsi="Arial" w:cs="Arial"/>
                <w:color w:val="000000" w:themeColor="text1"/>
              </w:rPr>
            </w:pPr>
          </w:p>
        </w:tc>
      </w:tr>
      <w:tr w:rsidR="005E0A66" w:rsidRPr="005E0A66" w14:paraId="70AEAECE" w14:textId="77777777" w:rsidTr="007741D1">
        <w:tc>
          <w:tcPr>
            <w:tcW w:w="2235" w:type="dxa"/>
          </w:tcPr>
          <w:p w14:paraId="4DE901A0" w14:textId="77777777" w:rsidR="00D40C82" w:rsidRPr="005E0A66" w:rsidRDefault="00D40C82" w:rsidP="00AF220D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E0A66">
              <w:rPr>
                <w:rFonts w:ascii="Arial" w:hAnsi="Arial" w:cs="Arial"/>
                <w:bCs/>
                <w:color w:val="000000" w:themeColor="text1"/>
              </w:rPr>
              <w:t>Skills</w:t>
            </w:r>
          </w:p>
        </w:tc>
        <w:tc>
          <w:tcPr>
            <w:tcW w:w="5557" w:type="dxa"/>
          </w:tcPr>
          <w:p w14:paraId="600FFD40" w14:textId="77777777" w:rsidR="009729CA" w:rsidRPr="005E0A66" w:rsidRDefault="009729CA" w:rsidP="007741D1">
            <w:pPr>
              <w:numPr>
                <w:ilvl w:val="0"/>
                <w:numId w:val="35"/>
              </w:numPr>
              <w:ind w:left="342"/>
              <w:rPr>
                <w:rFonts w:ascii="Arial" w:hAnsi="Arial" w:cs="Arial"/>
                <w:color w:val="000000" w:themeColor="text1"/>
              </w:rPr>
            </w:pPr>
            <w:r w:rsidRPr="005E0A66">
              <w:rPr>
                <w:rFonts w:ascii="Arial" w:hAnsi="Arial" w:cs="Arial"/>
                <w:color w:val="000000" w:themeColor="text1"/>
              </w:rPr>
              <w:t>Excellent numeracy skills</w:t>
            </w:r>
          </w:p>
          <w:p w14:paraId="60737297" w14:textId="77777777" w:rsidR="009729CA" w:rsidRPr="005E0A66" w:rsidRDefault="009729CA" w:rsidP="007741D1">
            <w:pPr>
              <w:numPr>
                <w:ilvl w:val="0"/>
                <w:numId w:val="35"/>
              </w:numPr>
              <w:ind w:left="342"/>
              <w:rPr>
                <w:rFonts w:ascii="Arial" w:hAnsi="Arial" w:cs="Arial"/>
                <w:color w:val="000000" w:themeColor="text1"/>
              </w:rPr>
            </w:pPr>
            <w:r w:rsidRPr="005E0A66">
              <w:rPr>
                <w:rFonts w:ascii="Arial" w:hAnsi="Arial" w:cs="Arial"/>
                <w:color w:val="000000" w:themeColor="text1"/>
              </w:rPr>
              <w:t>Excellent verbal and written communication skills</w:t>
            </w:r>
          </w:p>
          <w:p w14:paraId="3D244C56" w14:textId="7B784422" w:rsidR="009F47C8" w:rsidRPr="005E0A66" w:rsidRDefault="009F47C8" w:rsidP="007741D1">
            <w:pPr>
              <w:numPr>
                <w:ilvl w:val="0"/>
                <w:numId w:val="35"/>
              </w:numPr>
              <w:ind w:left="342"/>
              <w:rPr>
                <w:rFonts w:ascii="Arial" w:hAnsi="Arial" w:cs="Arial"/>
                <w:color w:val="000000" w:themeColor="text1"/>
              </w:rPr>
            </w:pPr>
            <w:r w:rsidRPr="005E0A66">
              <w:rPr>
                <w:rFonts w:ascii="Arial" w:hAnsi="Arial" w:cs="Arial"/>
                <w:color w:val="000000" w:themeColor="text1"/>
              </w:rPr>
              <w:t>Attention to detail and accuracy</w:t>
            </w:r>
          </w:p>
          <w:p w14:paraId="34915530" w14:textId="5BDB437B" w:rsidR="009F47C8" w:rsidRPr="005E0A66" w:rsidRDefault="009F47C8" w:rsidP="007741D1">
            <w:pPr>
              <w:numPr>
                <w:ilvl w:val="0"/>
                <w:numId w:val="35"/>
              </w:numPr>
              <w:ind w:left="342"/>
              <w:rPr>
                <w:rFonts w:ascii="Arial" w:hAnsi="Arial" w:cs="Arial"/>
                <w:color w:val="000000" w:themeColor="text1"/>
              </w:rPr>
            </w:pPr>
            <w:r w:rsidRPr="005E0A66">
              <w:rPr>
                <w:rFonts w:ascii="Arial" w:hAnsi="Arial" w:cs="Arial"/>
                <w:color w:val="000000" w:themeColor="text1"/>
              </w:rPr>
              <w:t>Logical approach to problem solving</w:t>
            </w:r>
          </w:p>
          <w:p w14:paraId="467DDE7D" w14:textId="65D0FFDB" w:rsidR="009F47C8" w:rsidRPr="005E0A66" w:rsidRDefault="009F47C8" w:rsidP="007741D1">
            <w:pPr>
              <w:numPr>
                <w:ilvl w:val="0"/>
                <w:numId w:val="35"/>
              </w:numPr>
              <w:ind w:left="342"/>
              <w:rPr>
                <w:rFonts w:ascii="Arial" w:hAnsi="Arial" w:cs="Arial"/>
                <w:color w:val="000000" w:themeColor="text1"/>
              </w:rPr>
            </w:pPr>
            <w:r w:rsidRPr="005E0A66">
              <w:rPr>
                <w:rFonts w:ascii="Arial" w:hAnsi="Arial" w:cs="Arial"/>
                <w:color w:val="000000" w:themeColor="text1"/>
              </w:rPr>
              <w:t>Ability to prioritise workload, work independently and to strict deadlines</w:t>
            </w:r>
          </w:p>
          <w:p w14:paraId="65CD4942" w14:textId="2231B89E" w:rsidR="009F47C8" w:rsidRPr="005E0A66" w:rsidRDefault="009F47C8" w:rsidP="007741D1">
            <w:pPr>
              <w:numPr>
                <w:ilvl w:val="0"/>
                <w:numId w:val="35"/>
              </w:numPr>
              <w:ind w:left="342"/>
              <w:rPr>
                <w:rFonts w:ascii="Arial" w:hAnsi="Arial" w:cs="Arial"/>
                <w:color w:val="000000" w:themeColor="text1"/>
              </w:rPr>
            </w:pPr>
            <w:r w:rsidRPr="005E0A66">
              <w:rPr>
                <w:rFonts w:ascii="Arial" w:hAnsi="Arial" w:cs="Arial"/>
                <w:color w:val="000000" w:themeColor="text1"/>
              </w:rPr>
              <w:t>Excellent IT skills, specifically O365</w:t>
            </w:r>
            <w:r w:rsidR="00E004B7" w:rsidRPr="005E0A66">
              <w:rPr>
                <w:rFonts w:ascii="Arial" w:hAnsi="Arial" w:cs="Arial"/>
                <w:color w:val="000000" w:themeColor="text1"/>
              </w:rPr>
              <w:t xml:space="preserve"> and Excel</w:t>
            </w:r>
          </w:p>
          <w:p w14:paraId="0F805FBE" w14:textId="77777777" w:rsidR="009F47C8" w:rsidRPr="005E0A66" w:rsidRDefault="009F47C8" w:rsidP="007741D1">
            <w:pPr>
              <w:numPr>
                <w:ilvl w:val="0"/>
                <w:numId w:val="35"/>
              </w:numPr>
              <w:ind w:left="342"/>
              <w:rPr>
                <w:rFonts w:ascii="Arial" w:hAnsi="Arial" w:cs="Arial"/>
                <w:color w:val="000000" w:themeColor="text1"/>
              </w:rPr>
            </w:pPr>
            <w:r w:rsidRPr="005E0A66">
              <w:rPr>
                <w:rFonts w:ascii="Arial" w:hAnsi="Arial" w:cs="Arial"/>
                <w:color w:val="000000" w:themeColor="text1"/>
              </w:rPr>
              <w:t>Ability to communicate with all members of staff</w:t>
            </w:r>
          </w:p>
          <w:p w14:paraId="4AE5ABAD" w14:textId="77777777" w:rsidR="009F47C8" w:rsidRPr="005E0A66" w:rsidRDefault="009F47C8" w:rsidP="007741D1">
            <w:pPr>
              <w:numPr>
                <w:ilvl w:val="0"/>
                <w:numId w:val="35"/>
              </w:numPr>
              <w:ind w:left="342"/>
              <w:rPr>
                <w:rFonts w:ascii="Arial" w:hAnsi="Arial" w:cs="Arial"/>
                <w:color w:val="000000" w:themeColor="text1"/>
              </w:rPr>
            </w:pPr>
            <w:r w:rsidRPr="005E0A66">
              <w:rPr>
                <w:rFonts w:ascii="Arial" w:hAnsi="Arial" w:cs="Arial"/>
                <w:color w:val="000000" w:themeColor="text1"/>
              </w:rPr>
              <w:t>Ability to interpret customer requirements</w:t>
            </w:r>
          </w:p>
          <w:p w14:paraId="67F7F9C4" w14:textId="77777777" w:rsidR="009F47C8" w:rsidRPr="005E0A66" w:rsidRDefault="009F47C8" w:rsidP="007741D1">
            <w:pPr>
              <w:numPr>
                <w:ilvl w:val="0"/>
                <w:numId w:val="35"/>
              </w:numPr>
              <w:ind w:left="342"/>
              <w:rPr>
                <w:rFonts w:ascii="Arial" w:hAnsi="Arial" w:cs="Arial"/>
                <w:color w:val="000000" w:themeColor="text1"/>
              </w:rPr>
            </w:pPr>
            <w:r w:rsidRPr="005E0A66">
              <w:rPr>
                <w:rFonts w:ascii="Arial" w:hAnsi="Arial" w:cs="Arial"/>
                <w:color w:val="000000" w:themeColor="text1"/>
              </w:rPr>
              <w:t>Experience with reporting and data analysis</w:t>
            </w:r>
          </w:p>
          <w:p w14:paraId="7EF0372E" w14:textId="77777777" w:rsidR="00D40C82" w:rsidRPr="005E0A66" w:rsidRDefault="00D40C82" w:rsidP="007741D1">
            <w:pPr>
              <w:ind w:left="34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948" w:type="dxa"/>
          </w:tcPr>
          <w:p w14:paraId="6081DAAB" w14:textId="04195DEA" w:rsidR="00D40C82" w:rsidRPr="00577114" w:rsidRDefault="00BA5848" w:rsidP="007741D1">
            <w:pPr>
              <w:pStyle w:val="ListParagraph"/>
              <w:numPr>
                <w:ilvl w:val="0"/>
                <w:numId w:val="41"/>
              </w:numPr>
              <w:ind w:left="323" w:hanging="284"/>
              <w:rPr>
                <w:rFonts w:ascii="Arial" w:hAnsi="Arial" w:cs="Arial"/>
                <w:color w:val="000000" w:themeColor="text1"/>
              </w:rPr>
            </w:pPr>
            <w:r w:rsidRPr="00577114">
              <w:rPr>
                <w:rFonts w:ascii="Arial" w:hAnsi="Arial" w:cs="Arial"/>
                <w:color w:val="000000" w:themeColor="text1"/>
              </w:rPr>
              <w:t>Ability to do statistical analysis to discover underlying patterns and trends</w:t>
            </w:r>
          </w:p>
        </w:tc>
      </w:tr>
      <w:tr w:rsidR="005E0A66" w:rsidRPr="005E0A66" w14:paraId="13FC2320" w14:textId="77777777" w:rsidTr="007741D1">
        <w:tc>
          <w:tcPr>
            <w:tcW w:w="2235" w:type="dxa"/>
          </w:tcPr>
          <w:p w14:paraId="7875091F" w14:textId="77777777" w:rsidR="009C69A4" w:rsidRPr="005E0A66" w:rsidRDefault="00E506C0" w:rsidP="00AF220D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E0A66">
              <w:rPr>
                <w:rFonts w:ascii="Arial" w:hAnsi="Arial" w:cs="Arial"/>
                <w:bCs/>
                <w:color w:val="000000" w:themeColor="text1"/>
              </w:rPr>
              <w:t>Personal attributes</w:t>
            </w:r>
          </w:p>
          <w:p w14:paraId="3CEBE6DE" w14:textId="77777777" w:rsidR="009C69A4" w:rsidRPr="005E0A66" w:rsidRDefault="009C69A4" w:rsidP="00AF220D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4104AF2F" w14:textId="77777777" w:rsidR="009C69A4" w:rsidRPr="005E0A66" w:rsidRDefault="009C69A4" w:rsidP="00AF220D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6BC1846D" w14:textId="77777777" w:rsidR="009C69A4" w:rsidRPr="005E0A66" w:rsidRDefault="009C69A4" w:rsidP="00AF220D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7A022814" w14:textId="77777777" w:rsidR="009C69A4" w:rsidRPr="005E0A66" w:rsidRDefault="009C69A4" w:rsidP="00AF220D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557" w:type="dxa"/>
          </w:tcPr>
          <w:p w14:paraId="51977CA9" w14:textId="77777777" w:rsidR="007960A7" w:rsidRPr="005E0A66" w:rsidRDefault="007960A7" w:rsidP="007741D1">
            <w:pPr>
              <w:numPr>
                <w:ilvl w:val="0"/>
                <w:numId w:val="38"/>
              </w:numPr>
              <w:ind w:left="342"/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5E0A66">
              <w:rPr>
                <w:rFonts w:ascii="Arial" w:hAnsi="Arial" w:cs="Arial"/>
                <w:color w:val="000000" w:themeColor="text1"/>
              </w:rPr>
              <w:t>Confident, enthusiastic, flexible and adaptable</w:t>
            </w:r>
          </w:p>
          <w:p w14:paraId="3B963244" w14:textId="4EFA2357" w:rsidR="007960A7" w:rsidRPr="005E0A66" w:rsidRDefault="007960A7" w:rsidP="007741D1">
            <w:pPr>
              <w:numPr>
                <w:ilvl w:val="0"/>
                <w:numId w:val="38"/>
              </w:numPr>
              <w:ind w:left="342"/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5E0A66">
              <w:rPr>
                <w:rFonts w:ascii="Arial" w:hAnsi="Arial" w:cs="Arial"/>
                <w:color w:val="000000" w:themeColor="text1"/>
              </w:rPr>
              <w:t>A positive and creative problem-solving</w:t>
            </w:r>
            <w:r w:rsidR="00E93FC7" w:rsidRPr="005E0A66">
              <w:rPr>
                <w:rFonts w:ascii="Arial" w:hAnsi="Arial" w:cs="Arial"/>
                <w:color w:val="000000" w:themeColor="text1"/>
              </w:rPr>
              <w:t xml:space="preserve"> analytical thinker</w:t>
            </w:r>
          </w:p>
          <w:p w14:paraId="0C133080" w14:textId="77777777" w:rsidR="007960A7" w:rsidRPr="005E0A66" w:rsidRDefault="007960A7" w:rsidP="007741D1">
            <w:pPr>
              <w:numPr>
                <w:ilvl w:val="0"/>
                <w:numId w:val="38"/>
              </w:numPr>
              <w:ind w:left="342"/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5E0A66">
              <w:rPr>
                <w:rFonts w:ascii="Arial" w:hAnsi="Arial" w:cs="Arial"/>
                <w:color w:val="000000" w:themeColor="text1"/>
              </w:rPr>
              <w:t>Strong interpersonal skills to build and maintain working relationships and work as part of a team</w:t>
            </w:r>
          </w:p>
          <w:p w14:paraId="57385127" w14:textId="77777777" w:rsidR="007960A7" w:rsidRPr="005E0A66" w:rsidRDefault="007960A7" w:rsidP="007741D1">
            <w:pPr>
              <w:numPr>
                <w:ilvl w:val="0"/>
                <w:numId w:val="38"/>
              </w:numPr>
              <w:ind w:left="342"/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5E0A66">
              <w:rPr>
                <w:rFonts w:ascii="Arial" w:hAnsi="Arial" w:cs="Arial"/>
                <w:color w:val="000000" w:themeColor="text1"/>
              </w:rPr>
              <w:t>Customer and outcome focussed</w:t>
            </w:r>
          </w:p>
          <w:p w14:paraId="268E16EB" w14:textId="77777777" w:rsidR="007960A7" w:rsidRPr="005E0A66" w:rsidRDefault="007960A7" w:rsidP="007741D1">
            <w:pPr>
              <w:pStyle w:val="ListParagraph"/>
              <w:numPr>
                <w:ilvl w:val="0"/>
                <w:numId w:val="38"/>
              </w:numPr>
              <w:ind w:left="342"/>
              <w:rPr>
                <w:rFonts w:ascii="Arial" w:hAnsi="Arial" w:cs="Arial"/>
                <w:color w:val="000000" w:themeColor="text1"/>
              </w:rPr>
            </w:pPr>
            <w:r w:rsidRPr="005E0A66">
              <w:rPr>
                <w:rFonts w:ascii="Arial" w:hAnsi="Arial" w:cs="Arial"/>
                <w:color w:val="000000" w:themeColor="text1"/>
              </w:rPr>
              <w:t>Ability to assesses the importance of objectives, activities and events in relation to organisational goals</w:t>
            </w:r>
          </w:p>
          <w:p w14:paraId="3411EF5E" w14:textId="77777777" w:rsidR="007960A7" w:rsidRPr="005E0A66" w:rsidRDefault="007960A7" w:rsidP="007741D1">
            <w:pPr>
              <w:pStyle w:val="ListParagraph"/>
              <w:numPr>
                <w:ilvl w:val="0"/>
                <w:numId w:val="38"/>
              </w:numPr>
              <w:ind w:left="342"/>
              <w:rPr>
                <w:rFonts w:ascii="Arial" w:hAnsi="Arial" w:cs="Arial"/>
                <w:color w:val="000000" w:themeColor="text1"/>
              </w:rPr>
            </w:pPr>
            <w:r w:rsidRPr="005E0A66">
              <w:rPr>
                <w:rFonts w:ascii="Arial" w:hAnsi="Arial" w:cs="Arial"/>
                <w:color w:val="000000" w:themeColor="text1"/>
              </w:rPr>
              <w:t>Able to maintain high performance levels under pressure and/or opposition</w:t>
            </w:r>
          </w:p>
          <w:p w14:paraId="2F18B341" w14:textId="77777777" w:rsidR="007960A7" w:rsidRPr="005E0A66" w:rsidRDefault="007960A7" w:rsidP="007741D1">
            <w:pPr>
              <w:pStyle w:val="ListParagraph"/>
              <w:numPr>
                <w:ilvl w:val="0"/>
                <w:numId w:val="38"/>
              </w:numPr>
              <w:ind w:left="342"/>
              <w:rPr>
                <w:rFonts w:ascii="Arial" w:hAnsi="Arial" w:cs="Arial"/>
                <w:color w:val="000000" w:themeColor="text1"/>
              </w:rPr>
            </w:pPr>
            <w:r w:rsidRPr="005E0A66">
              <w:rPr>
                <w:rFonts w:ascii="Arial" w:hAnsi="Arial" w:cs="Arial"/>
                <w:color w:val="000000" w:themeColor="text1"/>
              </w:rPr>
              <w:t>Resilient in the face of disappointments, criticism or failures</w:t>
            </w:r>
          </w:p>
          <w:p w14:paraId="0E3A917C" w14:textId="77777777" w:rsidR="007960A7" w:rsidRPr="005E0A66" w:rsidRDefault="007960A7" w:rsidP="007741D1">
            <w:pPr>
              <w:pStyle w:val="ListParagraph"/>
              <w:numPr>
                <w:ilvl w:val="0"/>
                <w:numId w:val="38"/>
              </w:numPr>
              <w:ind w:left="342"/>
              <w:contextualSpacing/>
              <w:rPr>
                <w:rFonts w:ascii="Arial" w:hAnsi="Arial" w:cs="Arial"/>
                <w:color w:val="000000" w:themeColor="text1"/>
              </w:rPr>
            </w:pPr>
            <w:r w:rsidRPr="005E0A66">
              <w:rPr>
                <w:rFonts w:ascii="Arial" w:hAnsi="Arial" w:cs="Arial"/>
                <w:color w:val="000000" w:themeColor="text1"/>
              </w:rPr>
              <w:t>Ability to plan and organise own use of time effectively to meet deadlines and priorities</w:t>
            </w:r>
          </w:p>
          <w:p w14:paraId="6C18CBB7" w14:textId="22509235" w:rsidR="00A24DD3" w:rsidRPr="005E0A66" w:rsidRDefault="007960A7" w:rsidP="007741D1">
            <w:pPr>
              <w:numPr>
                <w:ilvl w:val="0"/>
                <w:numId w:val="35"/>
              </w:numPr>
              <w:ind w:left="342"/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5E0A66">
              <w:rPr>
                <w:rFonts w:ascii="Arial" w:hAnsi="Arial" w:cs="Arial"/>
                <w:color w:val="000000" w:themeColor="text1"/>
              </w:rPr>
              <w:t>Use initiative to gather information relevant to organisational issues</w:t>
            </w:r>
          </w:p>
          <w:p w14:paraId="1C1A1C6C" w14:textId="77777777" w:rsidR="009C69A4" w:rsidRPr="005E0A66" w:rsidRDefault="007960A7" w:rsidP="007741D1">
            <w:pPr>
              <w:pStyle w:val="ListParagraph"/>
              <w:numPr>
                <w:ilvl w:val="0"/>
                <w:numId w:val="35"/>
              </w:numPr>
              <w:ind w:left="342"/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5E0A66">
              <w:rPr>
                <w:rFonts w:ascii="Arial" w:hAnsi="Arial" w:cs="Arial"/>
                <w:color w:val="000000" w:themeColor="text1"/>
              </w:rPr>
              <w:t>Proactively applies new, job-related skills and approaches to improve service delivery</w:t>
            </w:r>
          </w:p>
          <w:p w14:paraId="3FC8896B" w14:textId="20FCC4E4" w:rsidR="00D111C6" w:rsidRPr="005E0A66" w:rsidRDefault="00D111C6" w:rsidP="007741D1">
            <w:pPr>
              <w:pStyle w:val="ListParagraph"/>
              <w:ind w:left="342"/>
              <w:textAlignment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948" w:type="dxa"/>
          </w:tcPr>
          <w:p w14:paraId="0B4C94FB" w14:textId="77777777" w:rsidR="009C69A4" w:rsidRPr="007741D1" w:rsidRDefault="009C69A4" w:rsidP="007741D1">
            <w:pPr>
              <w:pStyle w:val="ListParagraph"/>
              <w:numPr>
                <w:ilvl w:val="0"/>
                <w:numId w:val="41"/>
              </w:numPr>
              <w:ind w:left="323" w:hanging="284"/>
              <w:rPr>
                <w:rFonts w:ascii="Arial" w:hAnsi="Arial" w:cs="Arial"/>
                <w:color w:val="000000" w:themeColor="text1"/>
              </w:rPr>
            </w:pPr>
          </w:p>
        </w:tc>
      </w:tr>
      <w:tr w:rsidR="005E0A66" w:rsidRPr="005E0A66" w14:paraId="70972DDA" w14:textId="77777777" w:rsidTr="007741D1">
        <w:tc>
          <w:tcPr>
            <w:tcW w:w="2235" w:type="dxa"/>
          </w:tcPr>
          <w:p w14:paraId="4ADC301B" w14:textId="77777777" w:rsidR="009C69A4" w:rsidRPr="005E0A66" w:rsidRDefault="00E506C0" w:rsidP="00AF220D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E0A66">
              <w:rPr>
                <w:rFonts w:ascii="Arial" w:hAnsi="Arial" w:cs="Arial"/>
                <w:bCs/>
                <w:color w:val="000000" w:themeColor="text1"/>
              </w:rPr>
              <w:t>Additional</w:t>
            </w:r>
            <w:r w:rsidR="009C69A4" w:rsidRPr="005E0A66">
              <w:rPr>
                <w:rFonts w:ascii="Arial" w:hAnsi="Arial" w:cs="Arial"/>
                <w:bCs/>
                <w:color w:val="000000" w:themeColor="text1"/>
              </w:rPr>
              <w:t xml:space="preserve"> requirements</w:t>
            </w:r>
          </w:p>
          <w:p w14:paraId="7C2E5F76" w14:textId="77777777" w:rsidR="009C69A4" w:rsidRPr="005E0A66" w:rsidRDefault="009C69A4" w:rsidP="00AF220D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1A11220A" w14:textId="77777777" w:rsidR="009C69A4" w:rsidRPr="005E0A66" w:rsidRDefault="009C69A4" w:rsidP="00AF220D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1E5389F7" w14:textId="77777777" w:rsidR="009C69A4" w:rsidRPr="005E0A66" w:rsidRDefault="009C69A4" w:rsidP="00AF220D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05E08247" w14:textId="77777777" w:rsidR="009C69A4" w:rsidRPr="005E0A66" w:rsidRDefault="009C69A4" w:rsidP="00AF220D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10F2A474" w14:textId="77777777" w:rsidR="009C69A4" w:rsidRPr="005E0A66" w:rsidRDefault="009C69A4" w:rsidP="00AF220D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557" w:type="dxa"/>
          </w:tcPr>
          <w:p w14:paraId="3E28D5DF" w14:textId="20A59859" w:rsidR="00630BFB" w:rsidRPr="005E0A66" w:rsidRDefault="00630BFB" w:rsidP="007741D1">
            <w:pPr>
              <w:numPr>
                <w:ilvl w:val="0"/>
                <w:numId w:val="35"/>
              </w:numPr>
              <w:ind w:left="342"/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5E0A66">
              <w:rPr>
                <w:rFonts w:ascii="Arial" w:hAnsi="Arial" w:cs="Arial"/>
                <w:color w:val="000000" w:themeColor="text1"/>
              </w:rPr>
              <w:t>This role is based in the</w:t>
            </w:r>
            <w:r w:rsidR="00BE674B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F5A54" w:rsidRPr="005E0A66">
              <w:rPr>
                <w:rFonts w:ascii="Arial" w:hAnsi="Arial" w:cs="Arial"/>
                <w:color w:val="000000" w:themeColor="text1"/>
              </w:rPr>
              <w:t>Inverness</w:t>
            </w:r>
            <w:r w:rsidR="00BE674B">
              <w:rPr>
                <w:rFonts w:ascii="Arial" w:hAnsi="Arial" w:cs="Arial"/>
                <w:color w:val="000000" w:themeColor="text1"/>
              </w:rPr>
              <w:t xml:space="preserve"> office</w:t>
            </w:r>
            <w:r w:rsidR="007A09F5" w:rsidRPr="005E0A66">
              <w:rPr>
                <w:rFonts w:ascii="Arial" w:hAnsi="Arial" w:cs="Arial"/>
                <w:color w:val="000000" w:themeColor="text1"/>
              </w:rPr>
              <w:t xml:space="preserve">. </w:t>
            </w:r>
          </w:p>
          <w:p w14:paraId="28E5D341" w14:textId="59255AE4" w:rsidR="0039145F" w:rsidRPr="005E0A66" w:rsidRDefault="0039145F" w:rsidP="007741D1">
            <w:pPr>
              <w:numPr>
                <w:ilvl w:val="0"/>
                <w:numId w:val="35"/>
              </w:numPr>
              <w:ind w:left="342"/>
              <w:rPr>
                <w:rFonts w:ascii="Arial" w:hAnsi="Arial" w:cs="Arial"/>
                <w:color w:val="000000" w:themeColor="text1"/>
              </w:rPr>
            </w:pPr>
            <w:r w:rsidRPr="005E0A66">
              <w:rPr>
                <w:rFonts w:ascii="Arial" w:hAnsi="Arial" w:cs="Arial"/>
                <w:color w:val="000000" w:themeColor="text1"/>
              </w:rPr>
              <w:t xml:space="preserve">Willingness to travel </w:t>
            </w:r>
            <w:r w:rsidR="006C144F" w:rsidRPr="005E0A66">
              <w:rPr>
                <w:rFonts w:ascii="Arial" w:hAnsi="Arial" w:cs="Arial"/>
                <w:color w:val="000000" w:themeColor="text1"/>
              </w:rPr>
              <w:t xml:space="preserve">to other office locations and remote sites </w:t>
            </w:r>
            <w:r w:rsidRPr="005E0A66">
              <w:rPr>
                <w:rFonts w:ascii="Arial" w:hAnsi="Arial" w:cs="Arial"/>
                <w:color w:val="000000" w:themeColor="text1"/>
              </w:rPr>
              <w:t>and able to occasionally stay away from home overnight</w:t>
            </w:r>
          </w:p>
          <w:p w14:paraId="5D879DC1" w14:textId="1AEFD454" w:rsidR="00D111C6" w:rsidRPr="005E0A66" w:rsidRDefault="0039145F" w:rsidP="007741D1">
            <w:pPr>
              <w:numPr>
                <w:ilvl w:val="0"/>
                <w:numId w:val="35"/>
              </w:numPr>
              <w:ind w:left="342"/>
              <w:rPr>
                <w:rFonts w:ascii="Arial" w:hAnsi="Arial" w:cs="Arial"/>
                <w:color w:val="000000" w:themeColor="text1"/>
              </w:rPr>
            </w:pPr>
            <w:r w:rsidRPr="005E0A66">
              <w:rPr>
                <w:rFonts w:ascii="Arial" w:hAnsi="Arial" w:cs="Arial"/>
                <w:color w:val="000000" w:themeColor="text1"/>
              </w:rPr>
              <w:t xml:space="preserve">This role is eligible for flexible and home working arrangements </w:t>
            </w:r>
            <w:r w:rsidR="00DC1E37" w:rsidRPr="005E0A66">
              <w:rPr>
                <w:rFonts w:ascii="Arial" w:hAnsi="Arial" w:cs="Arial"/>
                <w:color w:val="000000" w:themeColor="text1"/>
              </w:rPr>
              <w:t xml:space="preserve">as authorised by the </w:t>
            </w:r>
            <w:r w:rsidR="004219E0">
              <w:rPr>
                <w:rFonts w:ascii="Arial" w:hAnsi="Arial" w:cs="Arial"/>
                <w:color w:val="000000" w:themeColor="text1"/>
              </w:rPr>
              <w:t xml:space="preserve">Investment </w:t>
            </w:r>
            <w:r w:rsidR="00BE674B">
              <w:rPr>
                <w:rFonts w:ascii="Arial" w:hAnsi="Arial" w:cs="Arial"/>
                <w:color w:val="000000" w:themeColor="text1"/>
              </w:rPr>
              <w:t xml:space="preserve">Programme </w:t>
            </w:r>
            <w:r w:rsidR="00D111C6" w:rsidRPr="005E0A66">
              <w:rPr>
                <w:rFonts w:ascii="Arial" w:hAnsi="Arial" w:cs="Arial"/>
                <w:color w:val="000000" w:themeColor="text1"/>
              </w:rPr>
              <w:t>Manager</w:t>
            </w:r>
          </w:p>
          <w:p w14:paraId="479BB4A1" w14:textId="0704C85F" w:rsidR="00542E00" w:rsidRPr="005E0A66" w:rsidRDefault="0039145F" w:rsidP="007741D1">
            <w:pPr>
              <w:ind w:left="342"/>
              <w:rPr>
                <w:rFonts w:ascii="Arial" w:hAnsi="Arial" w:cs="Arial"/>
                <w:color w:val="000000" w:themeColor="text1"/>
              </w:rPr>
            </w:pPr>
            <w:r w:rsidRPr="005E0A66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948" w:type="dxa"/>
          </w:tcPr>
          <w:p w14:paraId="3B6D710F" w14:textId="54C1695E" w:rsidR="009C69A4" w:rsidRPr="005E0A66" w:rsidRDefault="009C69A4" w:rsidP="00A37E47">
            <w:pPr>
              <w:ind w:left="360"/>
              <w:textAlignment w:val="center"/>
              <w:rPr>
                <w:rFonts w:ascii="Arial" w:hAnsi="Arial" w:cs="Arial"/>
                <w:color w:val="000000" w:themeColor="text1"/>
                <w:lang w:eastAsia="en-GB"/>
              </w:rPr>
            </w:pPr>
          </w:p>
        </w:tc>
      </w:tr>
    </w:tbl>
    <w:p w14:paraId="796244B4" w14:textId="77777777" w:rsidR="00441AB2" w:rsidRPr="005E0A66" w:rsidRDefault="00441AB2" w:rsidP="00C75AC4">
      <w:pPr>
        <w:jc w:val="both"/>
        <w:rPr>
          <w:rFonts w:ascii="Arial" w:hAnsi="Arial" w:cs="Arial"/>
          <w:b/>
          <w:bCs/>
          <w:color w:val="000000" w:themeColor="text1"/>
          <w:u w:val="single"/>
        </w:rPr>
      </w:pPr>
    </w:p>
    <w:p w14:paraId="58C40602" w14:textId="49F2AB58" w:rsidR="00C75AC4" w:rsidRDefault="00C75AC4" w:rsidP="00607016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5E0A66">
        <w:rPr>
          <w:rFonts w:ascii="Arial" w:hAnsi="Arial" w:cs="Arial"/>
          <w:b/>
          <w:bCs/>
          <w:color w:val="000000" w:themeColor="text1"/>
        </w:rPr>
        <w:t>J</w:t>
      </w:r>
      <w:r w:rsidR="008E3A57" w:rsidRPr="005E0A66">
        <w:rPr>
          <w:rFonts w:ascii="Arial" w:hAnsi="Arial" w:cs="Arial"/>
          <w:b/>
          <w:bCs/>
          <w:color w:val="000000" w:themeColor="text1"/>
        </w:rPr>
        <w:t>ob D</w:t>
      </w:r>
      <w:r w:rsidRPr="005E0A66">
        <w:rPr>
          <w:rFonts w:ascii="Arial" w:hAnsi="Arial" w:cs="Arial"/>
          <w:b/>
          <w:bCs/>
          <w:color w:val="000000" w:themeColor="text1"/>
        </w:rPr>
        <w:t xml:space="preserve">escription </w:t>
      </w:r>
      <w:r w:rsidR="008E3A57" w:rsidRPr="005E0A66">
        <w:rPr>
          <w:rFonts w:ascii="Arial" w:hAnsi="Arial" w:cs="Arial"/>
          <w:b/>
          <w:bCs/>
          <w:color w:val="000000" w:themeColor="text1"/>
        </w:rPr>
        <w:t>and Person Specification A</w:t>
      </w:r>
      <w:r w:rsidRPr="005E0A66">
        <w:rPr>
          <w:rFonts w:ascii="Arial" w:hAnsi="Arial" w:cs="Arial"/>
          <w:b/>
          <w:bCs/>
          <w:color w:val="000000" w:themeColor="text1"/>
        </w:rPr>
        <w:t>greement:</w:t>
      </w:r>
    </w:p>
    <w:p w14:paraId="7DA435D8" w14:textId="77777777" w:rsidR="00441AB2" w:rsidRPr="005E0A66" w:rsidRDefault="00441AB2" w:rsidP="00607016">
      <w:pPr>
        <w:jc w:val="center"/>
        <w:rPr>
          <w:rFonts w:ascii="Arial" w:hAnsi="Arial" w:cs="Arial"/>
          <w:b/>
          <w:bCs/>
          <w:color w:val="000000" w:themeColor="text1"/>
        </w:rPr>
      </w:pPr>
    </w:p>
    <w:p w14:paraId="73274F78" w14:textId="77777777" w:rsidR="008D6828" w:rsidRPr="005E0A66" w:rsidRDefault="008D6828" w:rsidP="00441AB2">
      <w:pPr>
        <w:rPr>
          <w:rFonts w:ascii="Arial" w:hAnsi="Arial" w:cs="Arial"/>
          <w:b/>
          <w:color w:val="000000" w:themeColor="text1"/>
        </w:rPr>
      </w:pPr>
      <w:r w:rsidRPr="005E0A66">
        <w:rPr>
          <w:rFonts w:ascii="Arial" w:hAnsi="Arial" w:cs="Arial"/>
          <w:b/>
          <w:color w:val="000000" w:themeColor="text1"/>
        </w:rPr>
        <w:t>The above job description is not ex</w:t>
      </w:r>
      <w:r w:rsidR="00FB1DFB" w:rsidRPr="005E0A66">
        <w:rPr>
          <w:rFonts w:ascii="Arial" w:hAnsi="Arial" w:cs="Arial"/>
          <w:b/>
          <w:color w:val="000000" w:themeColor="text1"/>
        </w:rPr>
        <w:t>haust</w:t>
      </w:r>
      <w:r w:rsidRPr="005E0A66">
        <w:rPr>
          <w:rFonts w:ascii="Arial" w:hAnsi="Arial" w:cs="Arial"/>
          <w:b/>
          <w:color w:val="000000" w:themeColor="text1"/>
        </w:rPr>
        <w:t xml:space="preserve">ive </w:t>
      </w:r>
      <w:r w:rsidR="00FB1DFB" w:rsidRPr="005E0A66">
        <w:rPr>
          <w:rFonts w:ascii="Arial" w:hAnsi="Arial" w:cs="Arial"/>
          <w:b/>
          <w:color w:val="000000" w:themeColor="text1"/>
        </w:rPr>
        <w:t xml:space="preserve">but an </w:t>
      </w:r>
      <w:r w:rsidRPr="005E0A66">
        <w:rPr>
          <w:rFonts w:ascii="Arial" w:hAnsi="Arial" w:cs="Arial"/>
          <w:b/>
          <w:color w:val="000000" w:themeColor="text1"/>
        </w:rPr>
        <w:t>indication of the duties the post holder may undertake and will be subject to review.</w:t>
      </w:r>
    </w:p>
    <w:p w14:paraId="46209924" w14:textId="77777777" w:rsidR="001938C8" w:rsidRPr="005E0A66" w:rsidRDefault="001938C8" w:rsidP="00607016">
      <w:pPr>
        <w:jc w:val="center"/>
        <w:rPr>
          <w:rFonts w:ascii="Arial" w:hAnsi="Arial" w:cs="Arial"/>
          <w:color w:val="000000" w:themeColor="text1"/>
        </w:rPr>
      </w:pPr>
    </w:p>
    <w:p w14:paraId="6B9FDF4E" w14:textId="77777777" w:rsidR="00C75AC4" w:rsidRPr="005E0A66" w:rsidRDefault="00C75AC4" w:rsidP="00C75AC4">
      <w:pPr>
        <w:jc w:val="both"/>
        <w:rPr>
          <w:rFonts w:ascii="Arial" w:hAnsi="Arial" w:cs="Arial"/>
          <w:color w:val="000000" w:themeColor="text1"/>
        </w:rPr>
      </w:pPr>
    </w:p>
    <w:p w14:paraId="6F469C62" w14:textId="77777777" w:rsidR="00C75AC4" w:rsidRPr="005E0A66" w:rsidRDefault="00C75AC4" w:rsidP="00C75AC4">
      <w:pPr>
        <w:jc w:val="both"/>
        <w:rPr>
          <w:rFonts w:ascii="Arial" w:hAnsi="Arial" w:cs="Arial"/>
          <w:b/>
          <w:bCs/>
          <w:color w:val="000000" w:themeColor="text1"/>
        </w:rPr>
      </w:pPr>
      <w:r w:rsidRPr="005E0A66">
        <w:rPr>
          <w:rFonts w:ascii="Arial" w:hAnsi="Arial" w:cs="Arial"/>
          <w:b/>
          <w:bCs/>
          <w:color w:val="000000" w:themeColor="text1"/>
        </w:rPr>
        <w:t>Post Holders Signature:</w:t>
      </w:r>
      <w:r w:rsidRPr="005E0A66">
        <w:rPr>
          <w:rFonts w:ascii="Arial" w:hAnsi="Arial" w:cs="Arial"/>
          <w:b/>
          <w:bCs/>
          <w:color w:val="000000" w:themeColor="text1"/>
        </w:rPr>
        <w:tab/>
      </w:r>
      <w:r w:rsidRPr="005E0A66">
        <w:rPr>
          <w:rFonts w:ascii="Arial" w:hAnsi="Arial" w:cs="Arial"/>
          <w:b/>
          <w:bCs/>
          <w:color w:val="000000" w:themeColor="text1"/>
        </w:rPr>
        <w:tab/>
      </w:r>
      <w:r w:rsidRPr="005E0A66">
        <w:rPr>
          <w:rFonts w:ascii="Arial" w:hAnsi="Arial" w:cs="Arial"/>
          <w:b/>
          <w:bCs/>
          <w:color w:val="000000" w:themeColor="text1"/>
        </w:rPr>
        <w:tab/>
      </w:r>
      <w:r w:rsidRPr="005E0A66">
        <w:rPr>
          <w:rFonts w:ascii="Arial" w:hAnsi="Arial" w:cs="Arial"/>
          <w:b/>
          <w:bCs/>
          <w:color w:val="000000" w:themeColor="text1"/>
        </w:rPr>
        <w:tab/>
      </w:r>
      <w:r w:rsidRPr="005E0A66">
        <w:rPr>
          <w:rFonts w:ascii="Arial" w:hAnsi="Arial" w:cs="Arial"/>
          <w:b/>
          <w:bCs/>
          <w:color w:val="000000" w:themeColor="text1"/>
        </w:rPr>
        <w:tab/>
        <w:t>Date:</w:t>
      </w:r>
    </w:p>
    <w:p w14:paraId="02EA4EEC" w14:textId="77777777" w:rsidR="009C69A4" w:rsidRPr="005E0A66" w:rsidRDefault="009C69A4" w:rsidP="00C75AC4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71E255D3" w14:textId="77777777" w:rsidR="008E3A57" w:rsidRPr="005E0A66" w:rsidRDefault="008E3A57" w:rsidP="00C75AC4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1303724C" w14:textId="1EBF42ED" w:rsidR="00C75AC4" w:rsidRPr="005E0A66" w:rsidRDefault="00C75AC4" w:rsidP="00C75AC4">
      <w:pPr>
        <w:jc w:val="both"/>
        <w:rPr>
          <w:rFonts w:ascii="Arial" w:hAnsi="Arial" w:cs="Arial"/>
          <w:b/>
          <w:bCs/>
          <w:color w:val="000000" w:themeColor="text1"/>
        </w:rPr>
      </w:pPr>
      <w:r w:rsidRPr="005E0A66">
        <w:rPr>
          <w:rFonts w:ascii="Arial" w:hAnsi="Arial" w:cs="Arial"/>
          <w:b/>
          <w:bCs/>
          <w:color w:val="000000" w:themeColor="text1"/>
        </w:rPr>
        <w:t>Managers Signature:</w:t>
      </w:r>
      <w:r w:rsidRPr="005E0A66">
        <w:rPr>
          <w:rFonts w:ascii="Arial" w:hAnsi="Arial" w:cs="Arial"/>
          <w:b/>
          <w:bCs/>
          <w:color w:val="000000" w:themeColor="text1"/>
        </w:rPr>
        <w:tab/>
      </w:r>
      <w:r w:rsidRPr="005E0A66">
        <w:rPr>
          <w:rFonts w:ascii="Arial" w:hAnsi="Arial" w:cs="Arial"/>
          <w:b/>
          <w:bCs/>
          <w:color w:val="000000" w:themeColor="text1"/>
        </w:rPr>
        <w:tab/>
      </w:r>
      <w:r w:rsidRPr="005E0A66">
        <w:rPr>
          <w:rFonts w:ascii="Arial" w:hAnsi="Arial" w:cs="Arial"/>
          <w:b/>
          <w:bCs/>
          <w:color w:val="000000" w:themeColor="text1"/>
        </w:rPr>
        <w:tab/>
      </w:r>
      <w:r w:rsidRPr="005E0A66">
        <w:rPr>
          <w:rFonts w:ascii="Arial" w:hAnsi="Arial" w:cs="Arial"/>
          <w:b/>
          <w:bCs/>
          <w:color w:val="000000" w:themeColor="text1"/>
        </w:rPr>
        <w:tab/>
      </w:r>
      <w:r w:rsidRPr="005E0A66">
        <w:rPr>
          <w:rFonts w:ascii="Arial" w:hAnsi="Arial" w:cs="Arial"/>
          <w:b/>
          <w:bCs/>
          <w:color w:val="000000" w:themeColor="text1"/>
        </w:rPr>
        <w:tab/>
        <w:t>Date:</w:t>
      </w:r>
    </w:p>
    <w:sectPr w:rsidR="00C75AC4" w:rsidRPr="005E0A66" w:rsidSect="00476E23">
      <w:footerReference w:type="default" r:id="rId9"/>
      <w:pgSz w:w="12240" w:h="15840"/>
      <w:pgMar w:top="1079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248E6" w14:textId="77777777" w:rsidR="00207B50" w:rsidRDefault="00207B50">
      <w:r>
        <w:separator/>
      </w:r>
    </w:p>
  </w:endnote>
  <w:endnote w:type="continuationSeparator" w:id="0">
    <w:p w14:paraId="45C710CB" w14:textId="77777777" w:rsidR="00207B50" w:rsidRDefault="00207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836DC" w14:textId="5F5499B1" w:rsidR="009F47C8" w:rsidRPr="008E3A57" w:rsidRDefault="009F47C8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Reviewed: </w:t>
    </w:r>
    <w:r w:rsidR="004219E0">
      <w:rPr>
        <w:rFonts w:ascii="Arial" w:hAnsi="Arial" w:cs="Arial"/>
        <w:sz w:val="20"/>
        <w:szCs w:val="20"/>
      </w:rPr>
      <w:t>August 2023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7309E0">
      <w:rPr>
        <w:rFonts w:ascii="Arial" w:hAnsi="Arial" w:cs="Arial"/>
        <w:sz w:val="20"/>
        <w:szCs w:val="20"/>
      </w:rPr>
      <w:t xml:space="preserve">Page </w:t>
    </w:r>
    <w:r w:rsidRPr="007309E0">
      <w:rPr>
        <w:rFonts w:ascii="Arial" w:hAnsi="Arial" w:cs="Arial"/>
        <w:bCs/>
        <w:sz w:val="20"/>
        <w:szCs w:val="20"/>
      </w:rPr>
      <w:fldChar w:fldCharType="begin"/>
    </w:r>
    <w:r w:rsidRPr="007309E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Pr="007309E0">
      <w:rPr>
        <w:rFonts w:ascii="Arial" w:hAnsi="Arial" w:cs="Arial"/>
        <w:bCs/>
        <w:sz w:val="20"/>
        <w:szCs w:val="20"/>
      </w:rPr>
      <w:fldChar w:fldCharType="separate"/>
    </w:r>
    <w:r w:rsidR="0099594D">
      <w:rPr>
        <w:rFonts w:ascii="Arial" w:hAnsi="Arial" w:cs="Arial"/>
        <w:bCs/>
        <w:noProof/>
        <w:sz w:val="20"/>
        <w:szCs w:val="20"/>
      </w:rPr>
      <w:t>2</w:t>
    </w:r>
    <w:r w:rsidRPr="007309E0">
      <w:rPr>
        <w:rFonts w:ascii="Arial" w:hAnsi="Arial" w:cs="Arial"/>
        <w:bCs/>
        <w:sz w:val="20"/>
        <w:szCs w:val="20"/>
      </w:rPr>
      <w:fldChar w:fldCharType="end"/>
    </w:r>
    <w:r w:rsidRPr="007309E0">
      <w:rPr>
        <w:rFonts w:ascii="Arial" w:hAnsi="Arial" w:cs="Arial"/>
        <w:sz w:val="20"/>
        <w:szCs w:val="20"/>
      </w:rPr>
      <w:t xml:space="preserve"> of </w:t>
    </w:r>
    <w:r w:rsidRPr="007309E0">
      <w:rPr>
        <w:rFonts w:ascii="Arial" w:hAnsi="Arial" w:cs="Arial"/>
        <w:bCs/>
        <w:sz w:val="20"/>
        <w:szCs w:val="20"/>
      </w:rPr>
      <w:fldChar w:fldCharType="begin"/>
    </w:r>
    <w:r w:rsidRPr="007309E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Pr="007309E0">
      <w:rPr>
        <w:rFonts w:ascii="Arial" w:hAnsi="Arial" w:cs="Arial"/>
        <w:bCs/>
        <w:sz w:val="20"/>
        <w:szCs w:val="20"/>
      </w:rPr>
      <w:fldChar w:fldCharType="separate"/>
    </w:r>
    <w:r w:rsidR="0099594D">
      <w:rPr>
        <w:rFonts w:ascii="Arial" w:hAnsi="Arial" w:cs="Arial"/>
        <w:bCs/>
        <w:noProof/>
        <w:sz w:val="20"/>
        <w:szCs w:val="20"/>
      </w:rPr>
      <w:t>2</w:t>
    </w:r>
    <w:r w:rsidRPr="007309E0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6D9CF" w14:textId="77777777" w:rsidR="00207B50" w:rsidRDefault="00207B50">
      <w:r>
        <w:separator/>
      </w:r>
    </w:p>
  </w:footnote>
  <w:footnote w:type="continuationSeparator" w:id="0">
    <w:p w14:paraId="35190B2E" w14:textId="77777777" w:rsidR="00207B50" w:rsidRDefault="00207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A658B"/>
    <w:multiLevelType w:val="hybridMultilevel"/>
    <w:tmpl w:val="E830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52B3F"/>
    <w:multiLevelType w:val="hybridMultilevel"/>
    <w:tmpl w:val="BB94A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10DC7"/>
    <w:multiLevelType w:val="hybridMultilevel"/>
    <w:tmpl w:val="8C869B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7B61B7"/>
    <w:multiLevelType w:val="hybridMultilevel"/>
    <w:tmpl w:val="F6B8A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57A12"/>
    <w:multiLevelType w:val="hybridMultilevel"/>
    <w:tmpl w:val="D3169E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B46610"/>
    <w:multiLevelType w:val="hybridMultilevel"/>
    <w:tmpl w:val="8DD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E3040"/>
    <w:multiLevelType w:val="hybridMultilevel"/>
    <w:tmpl w:val="5E16D4AA"/>
    <w:lvl w:ilvl="0" w:tplc="90AEC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44112B"/>
    <w:multiLevelType w:val="hybridMultilevel"/>
    <w:tmpl w:val="92240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776C2"/>
    <w:multiLevelType w:val="hybridMultilevel"/>
    <w:tmpl w:val="A136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7D0736"/>
    <w:multiLevelType w:val="hybridMultilevel"/>
    <w:tmpl w:val="B4664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31ECF"/>
    <w:multiLevelType w:val="hybridMultilevel"/>
    <w:tmpl w:val="3348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6B647E9"/>
    <w:multiLevelType w:val="hybridMultilevel"/>
    <w:tmpl w:val="6D88802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5" w15:restartNumberingAfterBreak="0">
    <w:nsid w:val="284A5A5B"/>
    <w:multiLevelType w:val="hybridMultilevel"/>
    <w:tmpl w:val="4202B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8158E5"/>
    <w:multiLevelType w:val="hybridMultilevel"/>
    <w:tmpl w:val="14B825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8D2ADA"/>
    <w:multiLevelType w:val="hybridMultilevel"/>
    <w:tmpl w:val="41689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7C1DFA"/>
    <w:multiLevelType w:val="hybridMultilevel"/>
    <w:tmpl w:val="5B3A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241890"/>
    <w:multiLevelType w:val="hybridMultilevel"/>
    <w:tmpl w:val="B038E9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AE65374"/>
    <w:multiLevelType w:val="hybridMultilevel"/>
    <w:tmpl w:val="7E60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94609B"/>
    <w:multiLevelType w:val="hybridMultilevel"/>
    <w:tmpl w:val="429A7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B5F3D"/>
    <w:multiLevelType w:val="hybridMultilevel"/>
    <w:tmpl w:val="FE907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AF4033"/>
    <w:multiLevelType w:val="hybridMultilevel"/>
    <w:tmpl w:val="4842A3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EBE07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19E6062"/>
    <w:multiLevelType w:val="multilevel"/>
    <w:tmpl w:val="B81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40501E9"/>
    <w:multiLevelType w:val="hybridMultilevel"/>
    <w:tmpl w:val="D54E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F3A91"/>
    <w:multiLevelType w:val="hybridMultilevel"/>
    <w:tmpl w:val="2D962B0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8" w15:restartNumberingAfterBreak="0">
    <w:nsid w:val="5C1A179A"/>
    <w:multiLevelType w:val="hybridMultilevel"/>
    <w:tmpl w:val="52364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A452CC"/>
    <w:multiLevelType w:val="hybridMultilevel"/>
    <w:tmpl w:val="3DFEB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1D86A25"/>
    <w:multiLevelType w:val="hybridMultilevel"/>
    <w:tmpl w:val="C46AAD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4C516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63134FC"/>
    <w:multiLevelType w:val="hybridMultilevel"/>
    <w:tmpl w:val="B99652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C623F5D"/>
    <w:multiLevelType w:val="hybridMultilevel"/>
    <w:tmpl w:val="43580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2D3AEC"/>
    <w:multiLevelType w:val="hybridMultilevel"/>
    <w:tmpl w:val="7A46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2B3ECA"/>
    <w:multiLevelType w:val="hybridMultilevel"/>
    <w:tmpl w:val="169CE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2F4443D"/>
    <w:multiLevelType w:val="hybridMultilevel"/>
    <w:tmpl w:val="1EF05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9EA50D4"/>
    <w:multiLevelType w:val="hybridMultilevel"/>
    <w:tmpl w:val="4940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C61594"/>
    <w:multiLevelType w:val="hybridMultilevel"/>
    <w:tmpl w:val="E12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5"/>
  </w:num>
  <w:num w:numId="3">
    <w:abstractNumId w:val="10"/>
  </w:num>
  <w:num w:numId="4">
    <w:abstractNumId w:val="18"/>
  </w:num>
  <w:num w:numId="5">
    <w:abstractNumId w:val="23"/>
  </w:num>
  <w:num w:numId="6">
    <w:abstractNumId w:val="30"/>
  </w:num>
  <w:num w:numId="7">
    <w:abstractNumId w:val="0"/>
  </w:num>
  <w:num w:numId="8">
    <w:abstractNumId w:val="8"/>
  </w:num>
  <w:num w:numId="9">
    <w:abstractNumId w:val="37"/>
  </w:num>
  <w:num w:numId="10">
    <w:abstractNumId w:val="36"/>
  </w:num>
  <w:num w:numId="11">
    <w:abstractNumId w:val="7"/>
  </w:num>
  <w:num w:numId="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4"/>
  </w:num>
  <w:num w:numId="15">
    <w:abstractNumId w:val="33"/>
  </w:num>
  <w:num w:numId="16">
    <w:abstractNumId w:val="1"/>
  </w:num>
  <w:num w:numId="17">
    <w:abstractNumId w:val="20"/>
  </w:num>
  <w:num w:numId="18">
    <w:abstractNumId w:val="39"/>
  </w:num>
  <w:num w:numId="19">
    <w:abstractNumId w:val="2"/>
  </w:num>
  <w:num w:numId="20">
    <w:abstractNumId w:val="6"/>
  </w:num>
  <w:num w:numId="21">
    <w:abstractNumId w:val="32"/>
  </w:num>
  <w:num w:numId="22">
    <w:abstractNumId w:val="24"/>
  </w:num>
  <w:num w:numId="23">
    <w:abstractNumId w:val="27"/>
  </w:num>
  <w:num w:numId="24">
    <w:abstractNumId w:val="12"/>
  </w:num>
  <w:num w:numId="25">
    <w:abstractNumId w:val="38"/>
  </w:num>
  <w:num w:numId="26">
    <w:abstractNumId w:val="29"/>
  </w:num>
  <w:num w:numId="27">
    <w:abstractNumId w:val="26"/>
  </w:num>
  <w:num w:numId="28">
    <w:abstractNumId w:val="25"/>
  </w:num>
  <w:num w:numId="29">
    <w:abstractNumId w:val="13"/>
  </w:num>
  <w:num w:numId="30">
    <w:abstractNumId w:val="17"/>
  </w:num>
  <w:num w:numId="31">
    <w:abstractNumId w:val="3"/>
  </w:num>
  <w:num w:numId="32">
    <w:abstractNumId w:val="19"/>
  </w:num>
  <w:num w:numId="33">
    <w:abstractNumId w:val="16"/>
  </w:num>
  <w:num w:numId="34">
    <w:abstractNumId w:val="9"/>
  </w:num>
  <w:num w:numId="35">
    <w:abstractNumId w:val="11"/>
  </w:num>
  <w:num w:numId="36">
    <w:abstractNumId w:val="4"/>
  </w:num>
  <w:num w:numId="37">
    <w:abstractNumId w:val="34"/>
  </w:num>
  <w:num w:numId="38">
    <w:abstractNumId w:val="21"/>
  </w:num>
  <w:num w:numId="39">
    <w:abstractNumId w:val="31"/>
  </w:num>
  <w:num w:numId="40">
    <w:abstractNumId w:val="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D0"/>
    <w:rsid w:val="00001499"/>
    <w:rsid w:val="000018AD"/>
    <w:rsid w:val="0000198A"/>
    <w:rsid w:val="00002A7A"/>
    <w:rsid w:val="00003853"/>
    <w:rsid w:val="000039D6"/>
    <w:rsid w:val="00004191"/>
    <w:rsid w:val="000046BF"/>
    <w:rsid w:val="00004D3F"/>
    <w:rsid w:val="00004E3D"/>
    <w:rsid w:val="000059F2"/>
    <w:rsid w:val="00005DC1"/>
    <w:rsid w:val="000066B5"/>
    <w:rsid w:val="000070FA"/>
    <w:rsid w:val="00007A24"/>
    <w:rsid w:val="00007C3D"/>
    <w:rsid w:val="000101F9"/>
    <w:rsid w:val="000109E9"/>
    <w:rsid w:val="00010DC9"/>
    <w:rsid w:val="00011907"/>
    <w:rsid w:val="00011F4F"/>
    <w:rsid w:val="0001225E"/>
    <w:rsid w:val="0001253E"/>
    <w:rsid w:val="0001378B"/>
    <w:rsid w:val="000150A3"/>
    <w:rsid w:val="0001522B"/>
    <w:rsid w:val="000160BD"/>
    <w:rsid w:val="00017A94"/>
    <w:rsid w:val="00021423"/>
    <w:rsid w:val="00021DD0"/>
    <w:rsid w:val="000228C9"/>
    <w:rsid w:val="00022A07"/>
    <w:rsid w:val="00022D3A"/>
    <w:rsid w:val="000243AD"/>
    <w:rsid w:val="000248D2"/>
    <w:rsid w:val="00025CEA"/>
    <w:rsid w:val="000261B4"/>
    <w:rsid w:val="0002700B"/>
    <w:rsid w:val="00027436"/>
    <w:rsid w:val="00027B2A"/>
    <w:rsid w:val="000307B6"/>
    <w:rsid w:val="000307E7"/>
    <w:rsid w:val="000319FD"/>
    <w:rsid w:val="00031CA4"/>
    <w:rsid w:val="00032FEE"/>
    <w:rsid w:val="00034F5E"/>
    <w:rsid w:val="00035396"/>
    <w:rsid w:val="00035683"/>
    <w:rsid w:val="00035F9C"/>
    <w:rsid w:val="00036D25"/>
    <w:rsid w:val="0003713C"/>
    <w:rsid w:val="000372DF"/>
    <w:rsid w:val="000377E7"/>
    <w:rsid w:val="00037896"/>
    <w:rsid w:val="00037F77"/>
    <w:rsid w:val="000402EA"/>
    <w:rsid w:val="0004231B"/>
    <w:rsid w:val="00044A37"/>
    <w:rsid w:val="000456BE"/>
    <w:rsid w:val="00045DB1"/>
    <w:rsid w:val="00050018"/>
    <w:rsid w:val="0005058C"/>
    <w:rsid w:val="00050BB3"/>
    <w:rsid w:val="0005177A"/>
    <w:rsid w:val="00052247"/>
    <w:rsid w:val="0005245C"/>
    <w:rsid w:val="00052813"/>
    <w:rsid w:val="00053009"/>
    <w:rsid w:val="00053B57"/>
    <w:rsid w:val="00053DF2"/>
    <w:rsid w:val="00054414"/>
    <w:rsid w:val="00054B86"/>
    <w:rsid w:val="00055DA6"/>
    <w:rsid w:val="00056E8A"/>
    <w:rsid w:val="00057E0B"/>
    <w:rsid w:val="00060FBE"/>
    <w:rsid w:val="0006103B"/>
    <w:rsid w:val="00061753"/>
    <w:rsid w:val="00061A42"/>
    <w:rsid w:val="00061EC0"/>
    <w:rsid w:val="000631C8"/>
    <w:rsid w:val="00063B7B"/>
    <w:rsid w:val="000647A1"/>
    <w:rsid w:val="00064F02"/>
    <w:rsid w:val="000656F3"/>
    <w:rsid w:val="00065AD0"/>
    <w:rsid w:val="00065B9E"/>
    <w:rsid w:val="00065BBF"/>
    <w:rsid w:val="0006699F"/>
    <w:rsid w:val="00066A60"/>
    <w:rsid w:val="00066E74"/>
    <w:rsid w:val="00067661"/>
    <w:rsid w:val="0006794E"/>
    <w:rsid w:val="00067E39"/>
    <w:rsid w:val="00070AC9"/>
    <w:rsid w:val="00070B49"/>
    <w:rsid w:val="000721A5"/>
    <w:rsid w:val="0007234F"/>
    <w:rsid w:val="00072887"/>
    <w:rsid w:val="0007292B"/>
    <w:rsid w:val="00072EB4"/>
    <w:rsid w:val="000758CC"/>
    <w:rsid w:val="000758D3"/>
    <w:rsid w:val="000764B5"/>
    <w:rsid w:val="000764F0"/>
    <w:rsid w:val="00077BB3"/>
    <w:rsid w:val="000804C8"/>
    <w:rsid w:val="000823E8"/>
    <w:rsid w:val="00082A69"/>
    <w:rsid w:val="0008345E"/>
    <w:rsid w:val="00084B0D"/>
    <w:rsid w:val="00084BF8"/>
    <w:rsid w:val="00085CE4"/>
    <w:rsid w:val="00086D6B"/>
    <w:rsid w:val="00086D8C"/>
    <w:rsid w:val="00087153"/>
    <w:rsid w:val="00087724"/>
    <w:rsid w:val="0009023E"/>
    <w:rsid w:val="00090700"/>
    <w:rsid w:val="00091784"/>
    <w:rsid w:val="00091D74"/>
    <w:rsid w:val="000926E4"/>
    <w:rsid w:val="00092DCD"/>
    <w:rsid w:val="000933BC"/>
    <w:rsid w:val="00093B7C"/>
    <w:rsid w:val="00093BC6"/>
    <w:rsid w:val="0009525A"/>
    <w:rsid w:val="00095640"/>
    <w:rsid w:val="00095868"/>
    <w:rsid w:val="00095DFD"/>
    <w:rsid w:val="0009710F"/>
    <w:rsid w:val="000979E9"/>
    <w:rsid w:val="000A0D25"/>
    <w:rsid w:val="000A21DE"/>
    <w:rsid w:val="000A2A11"/>
    <w:rsid w:val="000A2AAA"/>
    <w:rsid w:val="000A2D3A"/>
    <w:rsid w:val="000A4492"/>
    <w:rsid w:val="000B1FD3"/>
    <w:rsid w:val="000B27B0"/>
    <w:rsid w:val="000B306A"/>
    <w:rsid w:val="000B3077"/>
    <w:rsid w:val="000B31F4"/>
    <w:rsid w:val="000B374E"/>
    <w:rsid w:val="000B3BAA"/>
    <w:rsid w:val="000B4D84"/>
    <w:rsid w:val="000B4DF1"/>
    <w:rsid w:val="000B5305"/>
    <w:rsid w:val="000B6CDD"/>
    <w:rsid w:val="000B7354"/>
    <w:rsid w:val="000B7604"/>
    <w:rsid w:val="000B7F22"/>
    <w:rsid w:val="000C09C5"/>
    <w:rsid w:val="000C237C"/>
    <w:rsid w:val="000C2A4D"/>
    <w:rsid w:val="000C2FB9"/>
    <w:rsid w:val="000C30CE"/>
    <w:rsid w:val="000C354E"/>
    <w:rsid w:val="000C36D3"/>
    <w:rsid w:val="000C43EE"/>
    <w:rsid w:val="000C4518"/>
    <w:rsid w:val="000C4D30"/>
    <w:rsid w:val="000C5822"/>
    <w:rsid w:val="000C6376"/>
    <w:rsid w:val="000C752B"/>
    <w:rsid w:val="000D0186"/>
    <w:rsid w:val="000D13EB"/>
    <w:rsid w:val="000D2246"/>
    <w:rsid w:val="000D26FE"/>
    <w:rsid w:val="000D30A1"/>
    <w:rsid w:val="000D353D"/>
    <w:rsid w:val="000D3600"/>
    <w:rsid w:val="000D5590"/>
    <w:rsid w:val="000D5C2D"/>
    <w:rsid w:val="000D6405"/>
    <w:rsid w:val="000D6662"/>
    <w:rsid w:val="000D69A9"/>
    <w:rsid w:val="000D73DF"/>
    <w:rsid w:val="000E15BA"/>
    <w:rsid w:val="000E2BE5"/>
    <w:rsid w:val="000E3151"/>
    <w:rsid w:val="000E3A67"/>
    <w:rsid w:val="000E3CD4"/>
    <w:rsid w:val="000E3F2B"/>
    <w:rsid w:val="000E4EBB"/>
    <w:rsid w:val="000E5B49"/>
    <w:rsid w:val="000E5F7E"/>
    <w:rsid w:val="000E6D10"/>
    <w:rsid w:val="000E6F18"/>
    <w:rsid w:val="000E7414"/>
    <w:rsid w:val="000E76C3"/>
    <w:rsid w:val="000F0ABD"/>
    <w:rsid w:val="000F1055"/>
    <w:rsid w:val="000F1D5E"/>
    <w:rsid w:val="000F216D"/>
    <w:rsid w:val="000F5A54"/>
    <w:rsid w:val="000F6583"/>
    <w:rsid w:val="000F706C"/>
    <w:rsid w:val="000F7320"/>
    <w:rsid w:val="000F74BD"/>
    <w:rsid w:val="00100A4E"/>
    <w:rsid w:val="00100BC9"/>
    <w:rsid w:val="00101209"/>
    <w:rsid w:val="0010164D"/>
    <w:rsid w:val="001019CD"/>
    <w:rsid w:val="0010236C"/>
    <w:rsid w:val="00102B77"/>
    <w:rsid w:val="00102BA8"/>
    <w:rsid w:val="001033E4"/>
    <w:rsid w:val="00103C1A"/>
    <w:rsid w:val="00103EDA"/>
    <w:rsid w:val="00104F85"/>
    <w:rsid w:val="00105572"/>
    <w:rsid w:val="00106143"/>
    <w:rsid w:val="00106625"/>
    <w:rsid w:val="001068D7"/>
    <w:rsid w:val="00106CFE"/>
    <w:rsid w:val="00106D1B"/>
    <w:rsid w:val="00107526"/>
    <w:rsid w:val="00107582"/>
    <w:rsid w:val="0010761B"/>
    <w:rsid w:val="00107858"/>
    <w:rsid w:val="00110CA9"/>
    <w:rsid w:val="0011139F"/>
    <w:rsid w:val="0011269D"/>
    <w:rsid w:val="001135E3"/>
    <w:rsid w:val="00113EF5"/>
    <w:rsid w:val="00114391"/>
    <w:rsid w:val="00114497"/>
    <w:rsid w:val="00114882"/>
    <w:rsid w:val="00116026"/>
    <w:rsid w:val="00116A47"/>
    <w:rsid w:val="00117C58"/>
    <w:rsid w:val="00117DA5"/>
    <w:rsid w:val="001211EA"/>
    <w:rsid w:val="00121213"/>
    <w:rsid w:val="00121500"/>
    <w:rsid w:val="00121596"/>
    <w:rsid w:val="001223D0"/>
    <w:rsid w:val="001227BD"/>
    <w:rsid w:val="00123198"/>
    <w:rsid w:val="001239FC"/>
    <w:rsid w:val="001243F6"/>
    <w:rsid w:val="00127A0C"/>
    <w:rsid w:val="00127C77"/>
    <w:rsid w:val="0013052C"/>
    <w:rsid w:val="001342D5"/>
    <w:rsid w:val="001344F4"/>
    <w:rsid w:val="00135022"/>
    <w:rsid w:val="001353C7"/>
    <w:rsid w:val="00135940"/>
    <w:rsid w:val="00135F80"/>
    <w:rsid w:val="00136E98"/>
    <w:rsid w:val="00140C4C"/>
    <w:rsid w:val="00142214"/>
    <w:rsid w:val="00143A8D"/>
    <w:rsid w:val="00144902"/>
    <w:rsid w:val="00145B15"/>
    <w:rsid w:val="001463C0"/>
    <w:rsid w:val="0014710F"/>
    <w:rsid w:val="00147D9A"/>
    <w:rsid w:val="00150ADD"/>
    <w:rsid w:val="00151345"/>
    <w:rsid w:val="001513E4"/>
    <w:rsid w:val="00151B31"/>
    <w:rsid w:val="00151F04"/>
    <w:rsid w:val="001529D1"/>
    <w:rsid w:val="00152DE4"/>
    <w:rsid w:val="00152EF2"/>
    <w:rsid w:val="00154A3E"/>
    <w:rsid w:val="00155ADA"/>
    <w:rsid w:val="00157410"/>
    <w:rsid w:val="001579BD"/>
    <w:rsid w:val="0016065A"/>
    <w:rsid w:val="00160887"/>
    <w:rsid w:val="00161D32"/>
    <w:rsid w:val="001640BC"/>
    <w:rsid w:val="0016458C"/>
    <w:rsid w:val="0016469B"/>
    <w:rsid w:val="00164AB2"/>
    <w:rsid w:val="00165F19"/>
    <w:rsid w:val="00167471"/>
    <w:rsid w:val="00167794"/>
    <w:rsid w:val="00170CD8"/>
    <w:rsid w:val="00171246"/>
    <w:rsid w:val="00171FC2"/>
    <w:rsid w:val="00173FB9"/>
    <w:rsid w:val="00175398"/>
    <w:rsid w:val="00175C50"/>
    <w:rsid w:val="00177111"/>
    <w:rsid w:val="00177917"/>
    <w:rsid w:val="00177C86"/>
    <w:rsid w:val="001800EC"/>
    <w:rsid w:val="00181915"/>
    <w:rsid w:val="001829B2"/>
    <w:rsid w:val="00182D34"/>
    <w:rsid w:val="0018388B"/>
    <w:rsid w:val="00183A31"/>
    <w:rsid w:val="00184029"/>
    <w:rsid w:val="001865E2"/>
    <w:rsid w:val="00186BF0"/>
    <w:rsid w:val="001874F9"/>
    <w:rsid w:val="00190C26"/>
    <w:rsid w:val="00193844"/>
    <w:rsid w:val="001938C8"/>
    <w:rsid w:val="001939E2"/>
    <w:rsid w:val="00194093"/>
    <w:rsid w:val="00194846"/>
    <w:rsid w:val="001955D2"/>
    <w:rsid w:val="00195964"/>
    <w:rsid w:val="0019677C"/>
    <w:rsid w:val="00197EFD"/>
    <w:rsid w:val="00197FF7"/>
    <w:rsid w:val="001A0435"/>
    <w:rsid w:val="001A0E46"/>
    <w:rsid w:val="001A111C"/>
    <w:rsid w:val="001A1320"/>
    <w:rsid w:val="001A15D9"/>
    <w:rsid w:val="001A1C85"/>
    <w:rsid w:val="001A2461"/>
    <w:rsid w:val="001A2D3A"/>
    <w:rsid w:val="001A2F5A"/>
    <w:rsid w:val="001A509E"/>
    <w:rsid w:val="001A5BC5"/>
    <w:rsid w:val="001A61A7"/>
    <w:rsid w:val="001A73E0"/>
    <w:rsid w:val="001A7A71"/>
    <w:rsid w:val="001B01D3"/>
    <w:rsid w:val="001B06F3"/>
    <w:rsid w:val="001B18C7"/>
    <w:rsid w:val="001B19E6"/>
    <w:rsid w:val="001B2CAE"/>
    <w:rsid w:val="001B3F31"/>
    <w:rsid w:val="001B485A"/>
    <w:rsid w:val="001B4EA8"/>
    <w:rsid w:val="001B5023"/>
    <w:rsid w:val="001B504D"/>
    <w:rsid w:val="001B58BF"/>
    <w:rsid w:val="001B602F"/>
    <w:rsid w:val="001B697E"/>
    <w:rsid w:val="001B6E0D"/>
    <w:rsid w:val="001B7638"/>
    <w:rsid w:val="001B7FB1"/>
    <w:rsid w:val="001C0D67"/>
    <w:rsid w:val="001C1F20"/>
    <w:rsid w:val="001C2887"/>
    <w:rsid w:val="001C4779"/>
    <w:rsid w:val="001C478F"/>
    <w:rsid w:val="001C6F88"/>
    <w:rsid w:val="001C71B6"/>
    <w:rsid w:val="001C7294"/>
    <w:rsid w:val="001D0168"/>
    <w:rsid w:val="001D09F7"/>
    <w:rsid w:val="001D0AFC"/>
    <w:rsid w:val="001D2909"/>
    <w:rsid w:val="001D2E5D"/>
    <w:rsid w:val="001D31C9"/>
    <w:rsid w:val="001D3369"/>
    <w:rsid w:val="001D3630"/>
    <w:rsid w:val="001D3C68"/>
    <w:rsid w:val="001D5979"/>
    <w:rsid w:val="001D5F28"/>
    <w:rsid w:val="001D6496"/>
    <w:rsid w:val="001D736E"/>
    <w:rsid w:val="001D7AAF"/>
    <w:rsid w:val="001D7F65"/>
    <w:rsid w:val="001E1121"/>
    <w:rsid w:val="001E1212"/>
    <w:rsid w:val="001E18D2"/>
    <w:rsid w:val="001E1926"/>
    <w:rsid w:val="001E1FAF"/>
    <w:rsid w:val="001E24E2"/>
    <w:rsid w:val="001E4269"/>
    <w:rsid w:val="001E5027"/>
    <w:rsid w:val="001E5360"/>
    <w:rsid w:val="001E5BE6"/>
    <w:rsid w:val="001E68C3"/>
    <w:rsid w:val="001E704E"/>
    <w:rsid w:val="001E716C"/>
    <w:rsid w:val="001E78B9"/>
    <w:rsid w:val="001F0DEE"/>
    <w:rsid w:val="001F29B6"/>
    <w:rsid w:val="001F3E7B"/>
    <w:rsid w:val="001F56E6"/>
    <w:rsid w:val="001F5E95"/>
    <w:rsid w:val="001F793C"/>
    <w:rsid w:val="001F7C08"/>
    <w:rsid w:val="002006AD"/>
    <w:rsid w:val="002009D7"/>
    <w:rsid w:val="002018C9"/>
    <w:rsid w:val="00202CC6"/>
    <w:rsid w:val="00202D24"/>
    <w:rsid w:val="002042AF"/>
    <w:rsid w:val="002047BB"/>
    <w:rsid w:val="00204D19"/>
    <w:rsid w:val="00205419"/>
    <w:rsid w:val="00205F6E"/>
    <w:rsid w:val="00207B50"/>
    <w:rsid w:val="00211401"/>
    <w:rsid w:val="002117CE"/>
    <w:rsid w:val="00211B7D"/>
    <w:rsid w:val="002127B1"/>
    <w:rsid w:val="00212D1D"/>
    <w:rsid w:val="002130B4"/>
    <w:rsid w:val="00213118"/>
    <w:rsid w:val="002147BB"/>
    <w:rsid w:val="00214882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D74"/>
    <w:rsid w:val="00224E4D"/>
    <w:rsid w:val="0022519A"/>
    <w:rsid w:val="00225DF2"/>
    <w:rsid w:val="00225EEA"/>
    <w:rsid w:val="00227139"/>
    <w:rsid w:val="00230D80"/>
    <w:rsid w:val="00231DB8"/>
    <w:rsid w:val="00231E26"/>
    <w:rsid w:val="00231F14"/>
    <w:rsid w:val="002324F9"/>
    <w:rsid w:val="00233222"/>
    <w:rsid w:val="00233991"/>
    <w:rsid w:val="002339E4"/>
    <w:rsid w:val="00233E01"/>
    <w:rsid w:val="00234AB4"/>
    <w:rsid w:val="00234D65"/>
    <w:rsid w:val="00235505"/>
    <w:rsid w:val="002355D0"/>
    <w:rsid w:val="002357F9"/>
    <w:rsid w:val="00235A49"/>
    <w:rsid w:val="00235B5E"/>
    <w:rsid w:val="00236F4D"/>
    <w:rsid w:val="00237977"/>
    <w:rsid w:val="00237F78"/>
    <w:rsid w:val="00241569"/>
    <w:rsid w:val="002415D1"/>
    <w:rsid w:val="002416DF"/>
    <w:rsid w:val="002421E7"/>
    <w:rsid w:val="00242AB9"/>
    <w:rsid w:val="002436DF"/>
    <w:rsid w:val="00243C0B"/>
    <w:rsid w:val="00243C1D"/>
    <w:rsid w:val="00245DC6"/>
    <w:rsid w:val="00246205"/>
    <w:rsid w:val="0024681A"/>
    <w:rsid w:val="002469DB"/>
    <w:rsid w:val="00246CE4"/>
    <w:rsid w:val="00246D76"/>
    <w:rsid w:val="00247BAE"/>
    <w:rsid w:val="00247C2A"/>
    <w:rsid w:val="00247D56"/>
    <w:rsid w:val="00247E7F"/>
    <w:rsid w:val="002505B3"/>
    <w:rsid w:val="00250A64"/>
    <w:rsid w:val="00250BD0"/>
    <w:rsid w:val="00251F89"/>
    <w:rsid w:val="0025276C"/>
    <w:rsid w:val="002527AA"/>
    <w:rsid w:val="002544E6"/>
    <w:rsid w:val="00256CFF"/>
    <w:rsid w:val="00256FAB"/>
    <w:rsid w:val="002575A2"/>
    <w:rsid w:val="002579DC"/>
    <w:rsid w:val="00260946"/>
    <w:rsid w:val="002618E3"/>
    <w:rsid w:val="00261F31"/>
    <w:rsid w:val="002625F9"/>
    <w:rsid w:val="002628ED"/>
    <w:rsid w:val="00262D02"/>
    <w:rsid w:val="002634E7"/>
    <w:rsid w:val="00263781"/>
    <w:rsid w:val="002637E8"/>
    <w:rsid w:val="00263FD5"/>
    <w:rsid w:val="00264F37"/>
    <w:rsid w:val="0026591B"/>
    <w:rsid w:val="0026646A"/>
    <w:rsid w:val="00267A78"/>
    <w:rsid w:val="00270012"/>
    <w:rsid w:val="00270184"/>
    <w:rsid w:val="00270B65"/>
    <w:rsid w:val="0027147F"/>
    <w:rsid w:val="002717BA"/>
    <w:rsid w:val="002728F9"/>
    <w:rsid w:val="0027354E"/>
    <w:rsid w:val="00273944"/>
    <w:rsid w:val="00274A79"/>
    <w:rsid w:val="00274F8E"/>
    <w:rsid w:val="00275051"/>
    <w:rsid w:val="0027613F"/>
    <w:rsid w:val="002767B4"/>
    <w:rsid w:val="00280813"/>
    <w:rsid w:val="002808CB"/>
    <w:rsid w:val="00281E98"/>
    <w:rsid w:val="00282C5D"/>
    <w:rsid w:val="0028347E"/>
    <w:rsid w:val="00283CCA"/>
    <w:rsid w:val="002845AA"/>
    <w:rsid w:val="00284F65"/>
    <w:rsid w:val="002877D3"/>
    <w:rsid w:val="00290089"/>
    <w:rsid w:val="002932A1"/>
    <w:rsid w:val="002934D7"/>
    <w:rsid w:val="0029382D"/>
    <w:rsid w:val="00293A08"/>
    <w:rsid w:val="00294C85"/>
    <w:rsid w:val="00294DED"/>
    <w:rsid w:val="00296569"/>
    <w:rsid w:val="00297070"/>
    <w:rsid w:val="002972F2"/>
    <w:rsid w:val="0029736A"/>
    <w:rsid w:val="00297C23"/>
    <w:rsid w:val="002A0293"/>
    <w:rsid w:val="002A0420"/>
    <w:rsid w:val="002A1004"/>
    <w:rsid w:val="002A1CCB"/>
    <w:rsid w:val="002A1E28"/>
    <w:rsid w:val="002A2198"/>
    <w:rsid w:val="002A26C3"/>
    <w:rsid w:val="002A275B"/>
    <w:rsid w:val="002A2A43"/>
    <w:rsid w:val="002A3166"/>
    <w:rsid w:val="002A3C91"/>
    <w:rsid w:val="002A3F12"/>
    <w:rsid w:val="002A4DDE"/>
    <w:rsid w:val="002A4FD6"/>
    <w:rsid w:val="002A521F"/>
    <w:rsid w:val="002A6C20"/>
    <w:rsid w:val="002A6EEE"/>
    <w:rsid w:val="002A75CF"/>
    <w:rsid w:val="002B0665"/>
    <w:rsid w:val="002B074A"/>
    <w:rsid w:val="002B2F3B"/>
    <w:rsid w:val="002B3D0E"/>
    <w:rsid w:val="002B3EE5"/>
    <w:rsid w:val="002B4190"/>
    <w:rsid w:val="002B4F4B"/>
    <w:rsid w:val="002B50B9"/>
    <w:rsid w:val="002B5390"/>
    <w:rsid w:val="002B572D"/>
    <w:rsid w:val="002B5B91"/>
    <w:rsid w:val="002B5EC5"/>
    <w:rsid w:val="002B5F54"/>
    <w:rsid w:val="002B638A"/>
    <w:rsid w:val="002B696C"/>
    <w:rsid w:val="002B7432"/>
    <w:rsid w:val="002C00C1"/>
    <w:rsid w:val="002C01D5"/>
    <w:rsid w:val="002C07B6"/>
    <w:rsid w:val="002C17A0"/>
    <w:rsid w:val="002C19EC"/>
    <w:rsid w:val="002C214F"/>
    <w:rsid w:val="002C2C08"/>
    <w:rsid w:val="002C2EFD"/>
    <w:rsid w:val="002C3C9B"/>
    <w:rsid w:val="002C3F69"/>
    <w:rsid w:val="002C47E8"/>
    <w:rsid w:val="002C4AD2"/>
    <w:rsid w:val="002C4AEE"/>
    <w:rsid w:val="002C5A3D"/>
    <w:rsid w:val="002C7606"/>
    <w:rsid w:val="002C77E7"/>
    <w:rsid w:val="002C7824"/>
    <w:rsid w:val="002C79C2"/>
    <w:rsid w:val="002C7A6E"/>
    <w:rsid w:val="002D03A8"/>
    <w:rsid w:val="002D1239"/>
    <w:rsid w:val="002D15A5"/>
    <w:rsid w:val="002D2146"/>
    <w:rsid w:val="002D2A28"/>
    <w:rsid w:val="002D2E80"/>
    <w:rsid w:val="002D3678"/>
    <w:rsid w:val="002D45DB"/>
    <w:rsid w:val="002D50E6"/>
    <w:rsid w:val="002D5CDD"/>
    <w:rsid w:val="002E0820"/>
    <w:rsid w:val="002E0E2B"/>
    <w:rsid w:val="002E1278"/>
    <w:rsid w:val="002E1A12"/>
    <w:rsid w:val="002E2DD6"/>
    <w:rsid w:val="002E311F"/>
    <w:rsid w:val="002E3EEB"/>
    <w:rsid w:val="002E4D00"/>
    <w:rsid w:val="002E55E4"/>
    <w:rsid w:val="002E5731"/>
    <w:rsid w:val="002E6258"/>
    <w:rsid w:val="002E64CB"/>
    <w:rsid w:val="002E6C43"/>
    <w:rsid w:val="002E6E40"/>
    <w:rsid w:val="002E7B30"/>
    <w:rsid w:val="002F05BD"/>
    <w:rsid w:val="002F073B"/>
    <w:rsid w:val="002F0FB9"/>
    <w:rsid w:val="002F100D"/>
    <w:rsid w:val="002F113F"/>
    <w:rsid w:val="002F28C3"/>
    <w:rsid w:val="002F2CF7"/>
    <w:rsid w:val="002F36DE"/>
    <w:rsid w:val="002F38F4"/>
    <w:rsid w:val="002F3984"/>
    <w:rsid w:val="002F3A26"/>
    <w:rsid w:val="002F447B"/>
    <w:rsid w:val="002F4A7F"/>
    <w:rsid w:val="002F5B16"/>
    <w:rsid w:val="002F6017"/>
    <w:rsid w:val="002F6BF6"/>
    <w:rsid w:val="002F6C73"/>
    <w:rsid w:val="002F6E1C"/>
    <w:rsid w:val="0030196D"/>
    <w:rsid w:val="00301B50"/>
    <w:rsid w:val="00301D9A"/>
    <w:rsid w:val="0030219C"/>
    <w:rsid w:val="00302257"/>
    <w:rsid w:val="00302D30"/>
    <w:rsid w:val="00303471"/>
    <w:rsid w:val="00304D6E"/>
    <w:rsid w:val="003055C7"/>
    <w:rsid w:val="0030622D"/>
    <w:rsid w:val="0030653C"/>
    <w:rsid w:val="00307802"/>
    <w:rsid w:val="003111FC"/>
    <w:rsid w:val="0031120D"/>
    <w:rsid w:val="00311DDF"/>
    <w:rsid w:val="00311EB5"/>
    <w:rsid w:val="00312FAB"/>
    <w:rsid w:val="0031343F"/>
    <w:rsid w:val="00314F6D"/>
    <w:rsid w:val="0031525E"/>
    <w:rsid w:val="00315971"/>
    <w:rsid w:val="00315DE6"/>
    <w:rsid w:val="0031655A"/>
    <w:rsid w:val="003172FF"/>
    <w:rsid w:val="00317E80"/>
    <w:rsid w:val="00320768"/>
    <w:rsid w:val="00321935"/>
    <w:rsid w:val="00321989"/>
    <w:rsid w:val="0032235A"/>
    <w:rsid w:val="003224FE"/>
    <w:rsid w:val="003231B7"/>
    <w:rsid w:val="00323328"/>
    <w:rsid w:val="00323AD7"/>
    <w:rsid w:val="00323FC8"/>
    <w:rsid w:val="003254F8"/>
    <w:rsid w:val="00327820"/>
    <w:rsid w:val="00330C20"/>
    <w:rsid w:val="00330FC8"/>
    <w:rsid w:val="00331C95"/>
    <w:rsid w:val="00331ED3"/>
    <w:rsid w:val="0033438B"/>
    <w:rsid w:val="00334791"/>
    <w:rsid w:val="003353B6"/>
    <w:rsid w:val="00335D6F"/>
    <w:rsid w:val="003362D6"/>
    <w:rsid w:val="003363B8"/>
    <w:rsid w:val="003374FA"/>
    <w:rsid w:val="00337549"/>
    <w:rsid w:val="00340FBB"/>
    <w:rsid w:val="00341B48"/>
    <w:rsid w:val="00342B1E"/>
    <w:rsid w:val="00343531"/>
    <w:rsid w:val="00343ED4"/>
    <w:rsid w:val="00344598"/>
    <w:rsid w:val="0034556A"/>
    <w:rsid w:val="00346301"/>
    <w:rsid w:val="0034728E"/>
    <w:rsid w:val="00351A6F"/>
    <w:rsid w:val="00351E8C"/>
    <w:rsid w:val="00352CB9"/>
    <w:rsid w:val="00353502"/>
    <w:rsid w:val="00353D26"/>
    <w:rsid w:val="00355755"/>
    <w:rsid w:val="00355E45"/>
    <w:rsid w:val="003562B4"/>
    <w:rsid w:val="00356B05"/>
    <w:rsid w:val="00356B0D"/>
    <w:rsid w:val="00357D24"/>
    <w:rsid w:val="00360D10"/>
    <w:rsid w:val="003610BD"/>
    <w:rsid w:val="00361406"/>
    <w:rsid w:val="003619FB"/>
    <w:rsid w:val="00362E0C"/>
    <w:rsid w:val="00364AF6"/>
    <w:rsid w:val="00364B70"/>
    <w:rsid w:val="00365681"/>
    <w:rsid w:val="00365892"/>
    <w:rsid w:val="00365B42"/>
    <w:rsid w:val="00366A50"/>
    <w:rsid w:val="00366AE2"/>
    <w:rsid w:val="0036737D"/>
    <w:rsid w:val="00367AC4"/>
    <w:rsid w:val="003701E1"/>
    <w:rsid w:val="00371B4F"/>
    <w:rsid w:val="003726B4"/>
    <w:rsid w:val="00372902"/>
    <w:rsid w:val="003729EB"/>
    <w:rsid w:val="00372E3B"/>
    <w:rsid w:val="00372FA7"/>
    <w:rsid w:val="00373DE8"/>
    <w:rsid w:val="00374190"/>
    <w:rsid w:val="00376104"/>
    <w:rsid w:val="003767F3"/>
    <w:rsid w:val="00377238"/>
    <w:rsid w:val="00377EB3"/>
    <w:rsid w:val="00381123"/>
    <w:rsid w:val="00381539"/>
    <w:rsid w:val="0038174D"/>
    <w:rsid w:val="00381804"/>
    <w:rsid w:val="00381A94"/>
    <w:rsid w:val="00383276"/>
    <w:rsid w:val="003844D3"/>
    <w:rsid w:val="00384733"/>
    <w:rsid w:val="003856FB"/>
    <w:rsid w:val="00385A0E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145F"/>
    <w:rsid w:val="003924BD"/>
    <w:rsid w:val="00393065"/>
    <w:rsid w:val="00393568"/>
    <w:rsid w:val="003949F2"/>
    <w:rsid w:val="00394DED"/>
    <w:rsid w:val="00395391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F59"/>
    <w:rsid w:val="003A2592"/>
    <w:rsid w:val="003A28F8"/>
    <w:rsid w:val="003A2A0E"/>
    <w:rsid w:val="003A2F21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13DD"/>
    <w:rsid w:val="003B1A2A"/>
    <w:rsid w:val="003B1ABD"/>
    <w:rsid w:val="003B3152"/>
    <w:rsid w:val="003B327A"/>
    <w:rsid w:val="003B6399"/>
    <w:rsid w:val="003B6ECC"/>
    <w:rsid w:val="003B7C17"/>
    <w:rsid w:val="003C1028"/>
    <w:rsid w:val="003C19BD"/>
    <w:rsid w:val="003C1E50"/>
    <w:rsid w:val="003C2923"/>
    <w:rsid w:val="003C2984"/>
    <w:rsid w:val="003C3EF4"/>
    <w:rsid w:val="003C49D3"/>
    <w:rsid w:val="003C4F57"/>
    <w:rsid w:val="003C54CB"/>
    <w:rsid w:val="003C5783"/>
    <w:rsid w:val="003C60E5"/>
    <w:rsid w:val="003C6167"/>
    <w:rsid w:val="003C6222"/>
    <w:rsid w:val="003C6B2C"/>
    <w:rsid w:val="003C7128"/>
    <w:rsid w:val="003C7BDA"/>
    <w:rsid w:val="003D0AEC"/>
    <w:rsid w:val="003D0B4B"/>
    <w:rsid w:val="003D15C9"/>
    <w:rsid w:val="003D2309"/>
    <w:rsid w:val="003D2FD2"/>
    <w:rsid w:val="003D4714"/>
    <w:rsid w:val="003D5BEA"/>
    <w:rsid w:val="003D5C26"/>
    <w:rsid w:val="003D613F"/>
    <w:rsid w:val="003D6426"/>
    <w:rsid w:val="003D66BF"/>
    <w:rsid w:val="003D7C1C"/>
    <w:rsid w:val="003E0D23"/>
    <w:rsid w:val="003E285F"/>
    <w:rsid w:val="003E3234"/>
    <w:rsid w:val="003E3710"/>
    <w:rsid w:val="003E3F0F"/>
    <w:rsid w:val="003E4434"/>
    <w:rsid w:val="003E5D2A"/>
    <w:rsid w:val="003E6A0E"/>
    <w:rsid w:val="003E6EE3"/>
    <w:rsid w:val="003E77B9"/>
    <w:rsid w:val="003E7EC0"/>
    <w:rsid w:val="003F011F"/>
    <w:rsid w:val="003F0D5B"/>
    <w:rsid w:val="003F0FA2"/>
    <w:rsid w:val="003F3948"/>
    <w:rsid w:val="003F3C17"/>
    <w:rsid w:val="003F51CA"/>
    <w:rsid w:val="003F5BD6"/>
    <w:rsid w:val="003F5FA1"/>
    <w:rsid w:val="003F741B"/>
    <w:rsid w:val="003F79A5"/>
    <w:rsid w:val="003F7ECA"/>
    <w:rsid w:val="00400C44"/>
    <w:rsid w:val="00400D8A"/>
    <w:rsid w:val="00401595"/>
    <w:rsid w:val="00401842"/>
    <w:rsid w:val="00401850"/>
    <w:rsid w:val="00401C49"/>
    <w:rsid w:val="00401DDE"/>
    <w:rsid w:val="00402198"/>
    <w:rsid w:val="00402771"/>
    <w:rsid w:val="0040285A"/>
    <w:rsid w:val="00403297"/>
    <w:rsid w:val="00403ECF"/>
    <w:rsid w:val="00405711"/>
    <w:rsid w:val="004061F3"/>
    <w:rsid w:val="00407A53"/>
    <w:rsid w:val="004117F0"/>
    <w:rsid w:val="00411F42"/>
    <w:rsid w:val="00412432"/>
    <w:rsid w:val="00412F4B"/>
    <w:rsid w:val="00413300"/>
    <w:rsid w:val="00413C63"/>
    <w:rsid w:val="00414585"/>
    <w:rsid w:val="00414A6C"/>
    <w:rsid w:val="00414E1B"/>
    <w:rsid w:val="00414F6C"/>
    <w:rsid w:val="00415235"/>
    <w:rsid w:val="00416809"/>
    <w:rsid w:val="004176C9"/>
    <w:rsid w:val="004179DB"/>
    <w:rsid w:val="00417D69"/>
    <w:rsid w:val="00420E1F"/>
    <w:rsid w:val="004213C1"/>
    <w:rsid w:val="0042142D"/>
    <w:rsid w:val="00421728"/>
    <w:rsid w:val="004219E0"/>
    <w:rsid w:val="00421E10"/>
    <w:rsid w:val="00422755"/>
    <w:rsid w:val="00423B8E"/>
    <w:rsid w:val="0042540E"/>
    <w:rsid w:val="004254AF"/>
    <w:rsid w:val="004261A4"/>
    <w:rsid w:val="00426845"/>
    <w:rsid w:val="00426EDA"/>
    <w:rsid w:val="00430486"/>
    <w:rsid w:val="004311C7"/>
    <w:rsid w:val="004314BA"/>
    <w:rsid w:val="004316F0"/>
    <w:rsid w:val="00434A1F"/>
    <w:rsid w:val="00435241"/>
    <w:rsid w:val="004353F0"/>
    <w:rsid w:val="004357AE"/>
    <w:rsid w:val="0043617F"/>
    <w:rsid w:val="004370F9"/>
    <w:rsid w:val="00437F29"/>
    <w:rsid w:val="00440324"/>
    <w:rsid w:val="00441852"/>
    <w:rsid w:val="00441AB2"/>
    <w:rsid w:val="00441DCC"/>
    <w:rsid w:val="004438E2"/>
    <w:rsid w:val="0044421D"/>
    <w:rsid w:val="00444BEF"/>
    <w:rsid w:val="00445E06"/>
    <w:rsid w:val="004475C2"/>
    <w:rsid w:val="00450377"/>
    <w:rsid w:val="004528D1"/>
    <w:rsid w:val="004546DB"/>
    <w:rsid w:val="00454B44"/>
    <w:rsid w:val="00454CF5"/>
    <w:rsid w:val="00455AD4"/>
    <w:rsid w:val="00456169"/>
    <w:rsid w:val="00456CD3"/>
    <w:rsid w:val="004573E0"/>
    <w:rsid w:val="00457BF9"/>
    <w:rsid w:val="00460B2D"/>
    <w:rsid w:val="00461691"/>
    <w:rsid w:val="00463567"/>
    <w:rsid w:val="00463D6D"/>
    <w:rsid w:val="00464058"/>
    <w:rsid w:val="00464965"/>
    <w:rsid w:val="00464C39"/>
    <w:rsid w:val="0046525C"/>
    <w:rsid w:val="004657EF"/>
    <w:rsid w:val="0046699B"/>
    <w:rsid w:val="00466F79"/>
    <w:rsid w:val="004670F1"/>
    <w:rsid w:val="0046752F"/>
    <w:rsid w:val="00470962"/>
    <w:rsid w:val="004709A1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E27"/>
    <w:rsid w:val="004734EB"/>
    <w:rsid w:val="00473A46"/>
    <w:rsid w:val="00473C22"/>
    <w:rsid w:val="004741EF"/>
    <w:rsid w:val="00474CCD"/>
    <w:rsid w:val="00474F2F"/>
    <w:rsid w:val="0047602E"/>
    <w:rsid w:val="00476D5D"/>
    <w:rsid w:val="00476E23"/>
    <w:rsid w:val="004770DF"/>
    <w:rsid w:val="0048036B"/>
    <w:rsid w:val="00480604"/>
    <w:rsid w:val="00480CB1"/>
    <w:rsid w:val="0048102D"/>
    <w:rsid w:val="00481325"/>
    <w:rsid w:val="00481818"/>
    <w:rsid w:val="00482D02"/>
    <w:rsid w:val="00482EFC"/>
    <w:rsid w:val="0048314B"/>
    <w:rsid w:val="00483331"/>
    <w:rsid w:val="0048372E"/>
    <w:rsid w:val="004842DA"/>
    <w:rsid w:val="00484355"/>
    <w:rsid w:val="00484FA5"/>
    <w:rsid w:val="004856CD"/>
    <w:rsid w:val="004857CD"/>
    <w:rsid w:val="0048647A"/>
    <w:rsid w:val="00487686"/>
    <w:rsid w:val="00487B82"/>
    <w:rsid w:val="00487F16"/>
    <w:rsid w:val="00487F3C"/>
    <w:rsid w:val="004900EE"/>
    <w:rsid w:val="00491AA5"/>
    <w:rsid w:val="0049258A"/>
    <w:rsid w:val="00492DE6"/>
    <w:rsid w:val="004932BF"/>
    <w:rsid w:val="00493B2B"/>
    <w:rsid w:val="0049491D"/>
    <w:rsid w:val="00495DAD"/>
    <w:rsid w:val="00496844"/>
    <w:rsid w:val="00496B58"/>
    <w:rsid w:val="00496EA8"/>
    <w:rsid w:val="00497852"/>
    <w:rsid w:val="00497DF1"/>
    <w:rsid w:val="004A0057"/>
    <w:rsid w:val="004A0728"/>
    <w:rsid w:val="004A14DD"/>
    <w:rsid w:val="004A2EA9"/>
    <w:rsid w:val="004A376C"/>
    <w:rsid w:val="004A39B7"/>
    <w:rsid w:val="004A5258"/>
    <w:rsid w:val="004A72B2"/>
    <w:rsid w:val="004B0305"/>
    <w:rsid w:val="004B0756"/>
    <w:rsid w:val="004B157C"/>
    <w:rsid w:val="004B17CD"/>
    <w:rsid w:val="004B1F14"/>
    <w:rsid w:val="004B2745"/>
    <w:rsid w:val="004B2C97"/>
    <w:rsid w:val="004B308A"/>
    <w:rsid w:val="004B383B"/>
    <w:rsid w:val="004B388F"/>
    <w:rsid w:val="004B5D51"/>
    <w:rsid w:val="004B5E15"/>
    <w:rsid w:val="004B67C1"/>
    <w:rsid w:val="004B7FF4"/>
    <w:rsid w:val="004C06C1"/>
    <w:rsid w:val="004C0B24"/>
    <w:rsid w:val="004C0B80"/>
    <w:rsid w:val="004C2500"/>
    <w:rsid w:val="004C2BBF"/>
    <w:rsid w:val="004C31F1"/>
    <w:rsid w:val="004C33C0"/>
    <w:rsid w:val="004C368D"/>
    <w:rsid w:val="004C3EEF"/>
    <w:rsid w:val="004C46C9"/>
    <w:rsid w:val="004C4BC6"/>
    <w:rsid w:val="004C505F"/>
    <w:rsid w:val="004C5A0A"/>
    <w:rsid w:val="004C5B1B"/>
    <w:rsid w:val="004C7A07"/>
    <w:rsid w:val="004D04A5"/>
    <w:rsid w:val="004D300D"/>
    <w:rsid w:val="004D34F5"/>
    <w:rsid w:val="004D4418"/>
    <w:rsid w:val="004D7FA3"/>
    <w:rsid w:val="004E0267"/>
    <w:rsid w:val="004E149F"/>
    <w:rsid w:val="004E14AF"/>
    <w:rsid w:val="004E1605"/>
    <w:rsid w:val="004E205E"/>
    <w:rsid w:val="004E47C4"/>
    <w:rsid w:val="004E5461"/>
    <w:rsid w:val="004E5E24"/>
    <w:rsid w:val="004E6954"/>
    <w:rsid w:val="004E6AB1"/>
    <w:rsid w:val="004E6DA8"/>
    <w:rsid w:val="004E702A"/>
    <w:rsid w:val="004E7F87"/>
    <w:rsid w:val="004F0E2B"/>
    <w:rsid w:val="004F1210"/>
    <w:rsid w:val="004F1441"/>
    <w:rsid w:val="004F16B4"/>
    <w:rsid w:val="004F243A"/>
    <w:rsid w:val="004F2592"/>
    <w:rsid w:val="004F26F0"/>
    <w:rsid w:val="004F282E"/>
    <w:rsid w:val="004F2E99"/>
    <w:rsid w:val="004F379E"/>
    <w:rsid w:val="004F3FFD"/>
    <w:rsid w:val="004F4010"/>
    <w:rsid w:val="004F4530"/>
    <w:rsid w:val="004F4FC0"/>
    <w:rsid w:val="004F67FF"/>
    <w:rsid w:val="004F70E8"/>
    <w:rsid w:val="004F7118"/>
    <w:rsid w:val="004F72C6"/>
    <w:rsid w:val="00500189"/>
    <w:rsid w:val="005006BB"/>
    <w:rsid w:val="00500B81"/>
    <w:rsid w:val="00500F2A"/>
    <w:rsid w:val="00501B14"/>
    <w:rsid w:val="005027BF"/>
    <w:rsid w:val="00502995"/>
    <w:rsid w:val="0050365B"/>
    <w:rsid w:val="00503B48"/>
    <w:rsid w:val="00505165"/>
    <w:rsid w:val="0050560C"/>
    <w:rsid w:val="005056B4"/>
    <w:rsid w:val="00505AA3"/>
    <w:rsid w:val="00505C15"/>
    <w:rsid w:val="00505EC8"/>
    <w:rsid w:val="00507588"/>
    <w:rsid w:val="00507DBF"/>
    <w:rsid w:val="0051004F"/>
    <w:rsid w:val="005105F8"/>
    <w:rsid w:val="00511DD7"/>
    <w:rsid w:val="00512A6D"/>
    <w:rsid w:val="0051443C"/>
    <w:rsid w:val="005149D3"/>
    <w:rsid w:val="00514DFE"/>
    <w:rsid w:val="005161EB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2306"/>
    <w:rsid w:val="0052234E"/>
    <w:rsid w:val="00522684"/>
    <w:rsid w:val="00522F89"/>
    <w:rsid w:val="005231F3"/>
    <w:rsid w:val="005233A3"/>
    <w:rsid w:val="0052361D"/>
    <w:rsid w:val="0052545C"/>
    <w:rsid w:val="00525B33"/>
    <w:rsid w:val="00526921"/>
    <w:rsid w:val="00527D46"/>
    <w:rsid w:val="00530119"/>
    <w:rsid w:val="00530159"/>
    <w:rsid w:val="00530546"/>
    <w:rsid w:val="00530971"/>
    <w:rsid w:val="00530BDC"/>
    <w:rsid w:val="00530F3B"/>
    <w:rsid w:val="00530F83"/>
    <w:rsid w:val="0053141A"/>
    <w:rsid w:val="00531EF9"/>
    <w:rsid w:val="00532178"/>
    <w:rsid w:val="0053222E"/>
    <w:rsid w:val="0053288D"/>
    <w:rsid w:val="005340CA"/>
    <w:rsid w:val="005343BE"/>
    <w:rsid w:val="00534C66"/>
    <w:rsid w:val="00534DF0"/>
    <w:rsid w:val="00535782"/>
    <w:rsid w:val="00536573"/>
    <w:rsid w:val="00536658"/>
    <w:rsid w:val="00536885"/>
    <w:rsid w:val="00536BEE"/>
    <w:rsid w:val="00537059"/>
    <w:rsid w:val="005373E3"/>
    <w:rsid w:val="0053743A"/>
    <w:rsid w:val="00537600"/>
    <w:rsid w:val="0054016A"/>
    <w:rsid w:val="005403CD"/>
    <w:rsid w:val="0054045A"/>
    <w:rsid w:val="00540596"/>
    <w:rsid w:val="00540A0E"/>
    <w:rsid w:val="005414F1"/>
    <w:rsid w:val="00541D10"/>
    <w:rsid w:val="00542E00"/>
    <w:rsid w:val="00542E94"/>
    <w:rsid w:val="00543310"/>
    <w:rsid w:val="00544E26"/>
    <w:rsid w:val="00545865"/>
    <w:rsid w:val="00545922"/>
    <w:rsid w:val="00546403"/>
    <w:rsid w:val="00547998"/>
    <w:rsid w:val="00547DE3"/>
    <w:rsid w:val="005503FA"/>
    <w:rsid w:val="005513E9"/>
    <w:rsid w:val="00551447"/>
    <w:rsid w:val="00552819"/>
    <w:rsid w:val="00553161"/>
    <w:rsid w:val="00554942"/>
    <w:rsid w:val="00554D0F"/>
    <w:rsid w:val="00555E0F"/>
    <w:rsid w:val="005561A1"/>
    <w:rsid w:val="00556479"/>
    <w:rsid w:val="00557FB1"/>
    <w:rsid w:val="0056035A"/>
    <w:rsid w:val="00560B02"/>
    <w:rsid w:val="00560B58"/>
    <w:rsid w:val="0056125E"/>
    <w:rsid w:val="005615AB"/>
    <w:rsid w:val="00561AF0"/>
    <w:rsid w:val="00562E46"/>
    <w:rsid w:val="005632C2"/>
    <w:rsid w:val="00564AF2"/>
    <w:rsid w:val="00565ADC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2787"/>
    <w:rsid w:val="00573B8D"/>
    <w:rsid w:val="005741F0"/>
    <w:rsid w:val="005744F9"/>
    <w:rsid w:val="00574830"/>
    <w:rsid w:val="005751FC"/>
    <w:rsid w:val="00576270"/>
    <w:rsid w:val="00576744"/>
    <w:rsid w:val="00577021"/>
    <w:rsid w:val="00577114"/>
    <w:rsid w:val="00582ADA"/>
    <w:rsid w:val="00582FE0"/>
    <w:rsid w:val="005838FA"/>
    <w:rsid w:val="00584238"/>
    <w:rsid w:val="00584A96"/>
    <w:rsid w:val="00584CC1"/>
    <w:rsid w:val="00585370"/>
    <w:rsid w:val="00585F3F"/>
    <w:rsid w:val="00586386"/>
    <w:rsid w:val="00586720"/>
    <w:rsid w:val="005873E5"/>
    <w:rsid w:val="00587FC8"/>
    <w:rsid w:val="00590D81"/>
    <w:rsid w:val="00591B6B"/>
    <w:rsid w:val="005922AB"/>
    <w:rsid w:val="00592439"/>
    <w:rsid w:val="005936D1"/>
    <w:rsid w:val="00594405"/>
    <w:rsid w:val="005946E8"/>
    <w:rsid w:val="005949CF"/>
    <w:rsid w:val="00595B3D"/>
    <w:rsid w:val="00595EE5"/>
    <w:rsid w:val="005961E2"/>
    <w:rsid w:val="0059621F"/>
    <w:rsid w:val="00596671"/>
    <w:rsid w:val="00596AC3"/>
    <w:rsid w:val="0059724D"/>
    <w:rsid w:val="005973ED"/>
    <w:rsid w:val="00597774"/>
    <w:rsid w:val="005A0111"/>
    <w:rsid w:val="005A07FB"/>
    <w:rsid w:val="005A272C"/>
    <w:rsid w:val="005A2810"/>
    <w:rsid w:val="005A298A"/>
    <w:rsid w:val="005A2E6B"/>
    <w:rsid w:val="005A32E2"/>
    <w:rsid w:val="005A3BBD"/>
    <w:rsid w:val="005A421B"/>
    <w:rsid w:val="005A44BA"/>
    <w:rsid w:val="005A456F"/>
    <w:rsid w:val="005A50EA"/>
    <w:rsid w:val="005A5212"/>
    <w:rsid w:val="005A54E3"/>
    <w:rsid w:val="005A65D2"/>
    <w:rsid w:val="005A78BB"/>
    <w:rsid w:val="005A7BC0"/>
    <w:rsid w:val="005B0314"/>
    <w:rsid w:val="005B1D6B"/>
    <w:rsid w:val="005B204D"/>
    <w:rsid w:val="005B2689"/>
    <w:rsid w:val="005B292C"/>
    <w:rsid w:val="005B32DE"/>
    <w:rsid w:val="005B3330"/>
    <w:rsid w:val="005B38E7"/>
    <w:rsid w:val="005B41D9"/>
    <w:rsid w:val="005B44E3"/>
    <w:rsid w:val="005B581A"/>
    <w:rsid w:val="005B5BAD"/>
    <w:rsid w:val="005B65C1"/>
    <w:rsid w:val="005B6826"/>
    <w:rsid w:val="005B7959"/>
    <w:rsid w:val="005C060E"/>
    <w:rsid w:val="005C1987"/>
    <w:rsid w:val="005C1DA1"/>
    <w:rsid w:val="005C2376"/>
    <w:rsid w:val="005C258E"/>
    <w:rsid w:val="005C2C36"/>
    <w:rsid w:val="005C4089"/>
    <w:rsid w:val="005C41E9"/>
    <w:rsid w:val="005C550E"/>
    <w:rsid w:val="005C5B94"/>
    <w:rsid w:val="005C6C71"/>
    <w:rsid w:val="005C7F7A"/>
    <w:rsid w:val="005D02A8"/>
    <w:rsid w:val="005D0320"/>
    <w:rsid w:val="005D08C7"/>
    <w:rsid w:val="005D17FE"/>
    <w:rsid w:val="005D2884"/>
    <w:rsid w:val="005D2D8D"/>
    <w:rsid w:val="005D33C1"/>
    <w:rsid w:val="005D436C"/>
    <w:rsid w:val="005D573B"/>
    <w:rsid w:val="005D577A"/>
    <w:rsid w:val="005D5B4C"/>
    <w:rsid w:val="005D5C15"/>
    <w:rsid w:val="005D6079"/>
    <w:rsid w:val="005D6501"/>
    <w:rsid w:val="005D6958"/>
    <w:rsid w:val="005E0A66"/>
    <w:rsid w:val="005E0D94"/>
    <w:rsid w:val="005E10EC"/>
    <w:rsid w:val="005E1587"/>
    <w:rsid w:val="005E1BEB"/>
    <w:rsid w:val="005E1DA3"/>
    <w:rsid w:val="005E2425"/>
    <w:rsid w:val="005E2AB7"/>
    <w:rsid w:val="005E3850"/>
    <w:rsid w:val="005E3C5D"/>
    <w:rsid w:val="005E3F91"/>
    <w:rsid w:val="005E416A"/>
    <w:rsid w:val="005E45DB"/>
    <w:rsid w:val="005E46B1"/>
    <w:rsid w:val="005E4C26"/>
    <w:rsid w:val="005E54F6"/>
    <w:rsid w:val="005E58EF"/>
    <w:rsid w:val="005E65D6"/>
    <w:rsid w:val="005E6930"/>
    <w:rsid w:val="005E7338"/>
    <w:rsid w:val="005E7AAF"/>
    <w:rsid w:val="005F104C"/>
    <w:rsid w:val="005F1568"/>
    <w:rsid w:val="005F17AD"/>
    <w:rsid w:val="005F1F3B"/>
    <w:rsid w:val="005F1F5D"/>
    <w:rsid w:val="005F321E"/>
    <w:rsid w:val="005F37CB"/>
    <w:rsid w:val="005F3C12"/>
    <w:rsid w:val="005F3FFA"/>
    <w:rsid w:val="005F6CD8"/>
    <w:rsid w:val="005F6CE1"/>
    <w:rsid w:val="00600976"/>
    <w:rsid w:val="00601581"/>
    <w:rsid w:val="00601F22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10556"/>
    <w:rsid w:val="00611D14"/>
    <w:rsid w:val="00612074"/>
    <w:rsid w:val="00612B08"/>
    <w:rsid w:val="00612B80"/>
    <w:rsid w:val="00613D19"/>
    <w:rsid w:val="00614B68"/>
    <w:rsid w:val="006159C2"/>
    <w:rsid w:val="00616697"/>
    <w:rsid w:val="00616C47"/>
    <w:rsid w:val="0061704D"/>
    <w:rsid w:val="0061756D"/>
    <w:rsid w:val="00617DA3"/>
    <w:rsid w:val="00620BC8"/>
    <w:rsid w:val="00620BCF"/>
    <w:rsid w:val="00621833"/>
    <w:rsid w:val="006218C9"/>
    <w:rsid w:val="00621A16"/>
    <w:rsid w:val="0062265C"/>
    <w:rsid w:val="00622692"/>
    <w:rsid w:val="00622F32"/>
    <w:rsid w:val="0062307B"/>
    <w:rsid w:val="00624F20"/>
    <w:rsid w:val="00625BE2"/>
    <w:rsid w:val="00627300"/>
    <w:rsid w:val="00627674"/>
    <w:rsid w:val="0063058D"/>
    <w:rsid w:val="0063069B"/>
    <w:rsid w:val="00630B81"/>
    <w:rsid w:val="00630BFB"/>
    <w:rsid w:val="00631524"/>
    <w:rsid w:val="006334AD"/>
    <w:rsid w:val="00633B64"/>
    <w:rsid w:val="00633DE3"/>
    <w:rsid w:val="00635109"/>
    <w:rsid w:val="0063579A"/>
    <w:rsid w:val="0063750A"/>
    <w:rsid w:val="00640057"/>
    <w:rsid w:val="00641727"/>
    <w:rsid w:val="00643237"/>
    <w:rsid w:val="006449C0"/>
    <w:rsid w:val="00645C2A"/>
    <w:rsid w:val="00646136"/>
    <w:rsid w:val="00646C22"/>
    <w:rsid w:val="00647409"/>
    <w:rsid w:val="00647CB1"/>
    <w:rsid w:val="00650099"/>
    <w:rsid w:val="00650E50"/>
    <w:rsid w:val="0065136B"/>
    <w:rsid w:val="0065138A"/>
    <w:rsid w:val="00651989"/>
    <w:rsid w:val="00651D66"/>
    <w:rsid w:val="0065271E"/>
    <w:rsid w:val="00653669"/>
    <w:rsid w:val="0065454D"/>
    <w:rsid w:val="006547C8"/>
    <w:rsid w:val="00654CF3"/>
    <w:rsid w:val="00655727"/>
    <w:rsid w:val="00655F26"/>
    <w:rsid w:val="006574DF"/>
    <w:rsid w:val="0065774E"/>
    <w:rsid w:val="00660591"/>
    <w:rsid w:val="00661376"/>
    <w:rsid w:val="00661EC0"/>
    <w:rsid w:val="00662E33"/>
    <w:rsid w:val="00664480"/>
    <w:rsid w:val="0066598A"/>
    <w:rsid w:val="006659B0"/>
    <w:rsid w:val="0066621C"/>
    <w:rsid w:val="0066634C"/>
    <w:rsid w:val="0066710A"/>
    <w:rsid w:val="00667A78"/>
    <w:rsid w:val="0067074A"/>
    <w:rsid w:val="00671A37"/>
    <w:rsid w:val="00671DE1"/>
    <w:rsid w:val="0067221E"/>
    <w:rsid w:val="0067320F"/>
    <w:rsid w:val="00673296"/>
    <w:rsid w:val="00673688"/>
    <w:rsid w:val="00673BF1"/>
    <w:rsid w:val="00673C2E"/>
    <w:rsid w:val="0067461E"/>
    <w:rsid w:val="00674C50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B61"/>
    <w:rsid w:val="006810A0"/>
    <w:rsid w:val="006815BF"/>
    <w:rsid w:val="0068428C"/>
    <w:rsid w:val="0068474D"/>
    <w:rsid w:val="00684C09"/>
    <w:rsid w:val="006851B9"/>
    <w:rsid w:val="0068582F"/>
    <w:rsid w:val="00686029"/>
    <w:rsid w:val="00686478"/>
    <w:rsid w:val="0068784D"/>
    <w:rsid w:val="00687FBE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4491"/>
    <w:rsid w:val="00695253"/>
    <w:rsid w:val="0069536A"/>
    <w:rsid w:val="006955F9"/>
    <w:rsid w:val="00695F8E"/>
    <w:rsid w:val="00696669"/>
    <w:rsid w:val="00696BBB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42D6"/>
    <w:rsid w:val="006A4B17"/>
    <w:rsid w:val="006A4EE1"/>
    <w:rsid w:val="006A59AA"/>
    <w:rsid w:val="006A6121"/>
    <w:rsid w:val="006A6185"/>
    <w:rsid w:val="006A64CC"/>
    <w:rsid w:val="006A68AC"/>
    <w:rsid w:val="006B1051"/>
    <w:rsid w:val="006B2D0C"/>
    <w:rsid w:val="006B3A85"/>
    <w:rsid w:val="006B3E73"/>
    <w:rsid w:val="006B44D1"/>
    <w:rsid w:val="006B5D61"/>
    <w:rsid w:val="006B6BA8"/>
    <w:rsid w:val="006B7091"/>
    <w:rsid w:val="006C0EE9"/>
    <w:rsid w:val="006C144F"/>
    <w:rsid w:val="006C16CC"/>
    <w:rsid w:val="006C261B"/>
    <w:rsid w:val="006C3BCC"/>
    <w:rsid w:val="006C584C"/>
    <w:rsid w:val="006C612B"/>
    <w:rsid w:val="006C612D"/>
    <w:rsid w:val="006C68EE"/>
    <w:rsid w:val="006C6D43"/>
    <w:rsid w:val="006C7A33"/>
    <w:rsid w:val="006C7B19"/>
    <w:rsid w:val="006C7B9F"/>
    <w:rsid w:val="006C7C4E"/>
    <w:rsid w:val="006C7D7A"/>
    <w:rsid w:val="006D0357"/>
    <w:rsid w:val="006D13A3"/>
    <w:rsid w:val="006D147A"/>
    <w:rsid w:val="006D2214"/>
    <w:rsid w:val="006D2541"/>
    <w:rsid w:val="006D304C"/>
    <w:rsid w:val="006D405E"/>
    <w:rsid w:val="006D563C"/>
    <w:rsid w:val="006D56A9"/>
    <w:rsid w:val="006D689D"/>
    <w:rsid w:val="006D6A7A"/>
    <w:rsid w:val="006D7835"/>
    <w:rsid w:val="006D79FF"/>
    <w:rsid w:val="006E1BE7"/>
    <w:rsid w:val="006E1F8E"/>
    <w:rsid w:val="006E2364"/>
    <w:rsid w:val="006E28E1"/>
    <w:rsid w:val="006E2EB3"/>
    <w:rsid w:val="006E354A"/>
    <w:rsid w:val="006E458A"/>
    <w:rsid w:val="006E49B7"/>
    <w:rsid w:val="006E5570"/>
    <w:rsid w:val="006E68B3"/>
    <w:rsid w:val="006E79AD"/>
    <w:rsid w:val="006F0E92"/>
    <w:rsid w:val="006F1B02"/>
    <w:rsid w:val="006F216C"/>
    <w:rsid w:val="006F2A1C"/>
    <w:rsid w:val="006F4904"/>
    <w:rsid w:val="006F490A"/>
    <w:rsid w:val="006F643C"/>
    <w:rsid w:val="006F7047"/>
    <w:rsid w:val="006F7147"/>
    <w:rsid w:val="007003B9"/>
    <w:rsid w:val="00700490"/>
    <w:rsid w:val="0070103F"/>
    <w:rsid w:val="0070142C"/>
    <w:rsid w:val="00701500"/>
    <w:rsid w:val="0070161D"/>
    <w:rsid w:val="0070195B"/>
    <w:rsid w:val="00701FB4"/>
    <w:rsid w:val="0070218A"/>
    <w:rsid w:val="0070237C"/>
    <w:rsid w:val="00702B93"/>
    <w:rsid w:val="00703EE7"/>
    <w:rsid w:val="0070404F"/>
    <w:rsid w:val="00704371"/>
    <w:rsid w:val="007049AD"/>
    <w:rsid w:val="007052C5"/>
    <w:rsid w:val="00705355"/>
    <w:rsid w:val="007055A5"/>
    <w:rsid w:val="00706552"/>
    <w:rsid w:val="007068F3"/>
    <w:rsid w:val="00707795"/>
    <w:rsid w:val="0071013F"/>
    <w:rsid w:val="007101DA"/>
    <w:rsid w:val="0071142F"/>
    <w:rsid w:val="00711527"/>
    <w:rsid w:val="0071178E"/>
    <w:rsid w:val="00711C50"/>
    <w:rsid w:val="0071213F"/>
    <w:rsid w:val="00712774"/>
    <w:rsid w:val="00713610"/>
    <w:rsid w:val="00713AA2"/>
    <w:rsid w:val="007143C5"/>
    <w:rsid w:val="00714513"/>
    <w:rsid w:val="00714E08"/>
    <w:rsid w:val="00716E4D"/>
    <w:rsid w:val="007174A9"/>
    <w:rsid w:val="00717CD5"/>
    <w:rsid w:val="00720460"/>
    <w:rsid w:val="007205B4"/>
    <w:rsid w:val="00720FE6"/>
    <w:rsid w:val="007212AD"/>
    <w:rsid w:val="00721ABE"/>
    <w:rsid w:val="00722A20"/>
    <w:rsid w:val="00723243"/>
    <w:rsid w:val="0072344A"/>
    <w:rsid w:val="00723E6D"/>
    <w:rsid w:val="00724648"/>
    <w:rsid w:val="00725651"/>
    <w:rsid w:val="00726659"/>
    <w:rsid w:val="007267CA"/>
    <w:rsid w:val="007273A8"/>
    <w:rsid w:val="00727555"/>
    <w:rsid w:val="0072757F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A4A"/>
    <w:rsid w:val="00731D62"/>
    <w:rsid w:val="00732771"/>
    <w:rsid w:val="007337D9"/>
    <w:rsid w:val="00733F3E"/>
    <w:rsid w:val="00734A67"/>
    <w:rsid w:val="00735A6D"/>
    <w:rsid w:val="00735ACF"/>
    <w:rsid w:val="0073614B"/>
    <w:rsid w:val="00736174"/>
    <w:rsid w:val="00736301"/>
    <w:rsid w:val="007414AE"/>
    <w:rsid w:val="0074161C"/>
    <w:rsid w:val="007416DF"/>
    <w:rsid w:val="00742769"/>
    <w:rsid w:val="007438DC"/>
    <w:rsid w:val="00746C7D"/>
    <w:rsid w:val="00746E62"/>
    <w:rsid w:val="00747653"/>
    <w:rsid w:val="0074798C"/>
    <w:rsid w:val="00750064"/>
    <w:rsid w:val="007501AE"/>
    <w:rsid w:val="007503EE"/>
    <w:rsid w:val="00750629"/>
    <w:rsid w:val="00750EF9"/>
    <w:rsid w:val="00751379"/>
    <w:rsid w:val="007515F2"/>
    <w:rsid w:val="00751C45"/>
    <w:rsid w:val="00751D5C"/>
    <w:rsid w:val="00751EE8"/>
    <w:rsid w:val="00751F6D"/>
    <w:rsid w:val="007521FE"/>
    <w:rsid w:val="00753DC3"/>
    <w:rsid w:val="00753F6A"/>
    <w:rsid w:val="007553DA"/>
    <w:rsid w:val="00755F7C"/>
    <w:rsid w:val="00756122"/>
    <w:rsid w:val="00756364"/>
    <w:rsid w:val="0075745D"/>
    <w:rsid w:val="00757D25"/>
    <w:rsid w:val="00757F11"/>
    <w:rsid w:val="0076056A"/>
    <w:rsid w:val="00760A6F"/>
    <w:rsid w:val="00761E8F"/>
    <w:rsid w:val="00763963"/>
    <w:rsid w:val="00764E2B"/>
    <w:rsid w:val="00764ED8"/>
    <w:rsid w:val="00766055"/>
    <w:rsid w:val="00766A28"/>
    <w:rsid w:val="00766B04"/>
    <w:rsid w:val="0077005A"/>
    <w:rsid w:val="00770F33"/>
    <w:rsid w:val="00771BED"/>
    <w:rsid w:val="0077414B"/>
    <w:rsid w:val="007741D1"/>
    <w:rsid w:val="007755A9"/>
    <w:rsid w:val="00775AE0"/>
    <w:rsid w:val="0077606B"/>
    <w:rsid w:val="00776C76"/>
    <w:rsid w:val="00777646"/>
    <w:rsid w:val="0077788B"/>
    <w:rsid w:val="00777C1F"/>
    <w:rsid w:val="00777ED0"/>
    <w:rsid w:val="0078068B"/>
    <w:rsid w:val="00780757"/>
    <w:rsid w:val="00780E74"/>
    <w:rsid w:val="007810B7"/>
    <w:rsid w:val="0078116E"/>
    <w:rsid w:val="0078151B"/>
    <w:rsid w:val="007817BC"/>
    <w:rsid w:val="0078238F"/>
    <w:rsid w:val="007834EB"/>
    <w:rsid w:val="00783CEF"/>
    <w:rsid w:val="00783EA2"/>
    <w:rsid w:val="00783F86"/>
    <w:rsid w:val="007846A5"/>
    <w:rsid w:val="0078568C"/>
    <w:rsid w:val="00785B44"/>
    <w:rsid w:val="00786F0B"/>
    <w:rsid w:val="0078775F"/>
    <w:rsid w:val="00787E9D"/>
    <w:rsid w:val="007901AC"/>
    <w:rsid w:val="00790CFF"/>
    <w:rsid w:val="00790E81"/>
    <w:rsid w:val="0079265F"/>
    <w:rsid w:val="00793689"/>
    <w:rsid w:val="007947FB"/>
    <w:rsid w:val="0079554D"/>
    <w:rsid w:val="00795B8A"/>
    <w:rsid w:val="007960A7"/>
    <w:rsid w:val="007969A2"/>
    <w:rsid w:val="00796B42"/>
    <w:rsid w:val="00796C08"/>
    <w:rsid w:val="00796DDA"/>
    <w:rsid w:val="007A083A"/>
    <w:rsid w:val="007A09F5"/>
    <w:rsid w:val="007A150A"/>
    <w:rsid w:val="007A15EB"/>
    <w:rsid w:val="007A1879"/>
    <w:rsid w:val="007A386E"/>
    <w:rsid w:val="007A3D13"/>
    <w:rsid w:val="007A3E94"/>
    <w:rsid w:val="007A40C0"/>
    <w:rsid w:val="007A42E4"/>
    <w:rsid w:val="007A49FC"/>
    <w:rsid w:val="007A4D34"/>
    <w:rsid w:val="007A5447"/>
    <w:rsid w:val="007A593B"/>
    <w:rsid w:val="007A63FE"/>
    <w:rsid w:val="007A640E"/>
    <w:rsid w:val="007A66F5"/>
    <w:rsid w:val="007A67CB"/>
    <w:rsid w:val="007A6F14"/>
    <w:rsid w:val="007A71B9"/>
    <w:rsid w:val="007A7CA4"/>
    <w:rsid w:val="007A7F60"/>
    <w:rsid w:val="007B03C5"/>
    <w:rsid w:val="007B0EEB"/>
    <w:rsid w:val="007B125E"/>
    <w:rsid w:val="007B2339"/>
    <w:rsid w:val="007B2E94"/>
    <w:rsid w:val="007B33E9"/>
    <w:rsid w:val="007B34C5"/>
    <w:rsid w:val="007B548C"/>
    <w:rsid w:val="007B665C"/>
    <w:rsid w:val="007B6719"/>
    <w:rsid w:val="007B7500"/>
    <w:rsid w:val="007B75CF"/>
    <w:rsid w:val="007C045B"/>
    <w:rsid w:val="007C04BF"/>
    <w:rsid w:val="007C078B"/>
    <w:rsid w:val="007C0AA5"/>
    <w:rsid w:val="007C1499"/>
    <w:rsid w:val="007C14B6"/>
    <w:rsid w:val="007C1A32"/>
    <w:rsid w:val="007C2185"/>
    <w:rsid w:val="007C5256"/>
    <w:rsid w:val="007C62E5"/>
    <w:rsid w:val="007C702C"/>
    <w:rsid w:val="007D07BF"/>
    <w:rsid w:val="007D0ABC"/>
    <w:rsid w:val="007D1FC6"/>
    <w:rsid w:val="007D2591"/>
    <w:rsid w:val="007D26CB"/>
    <w:rsid w:val="007D3392"/>
    <w:rsid w:val="007D3E03"/>
    <w:rsid w:val="007D408C"/>
    <w:rsid w:val="007D589F"/>
    <w:rsid w:val="007D5934"/>
    <w:rsid w:val="007E0D4F"/>
    <w:rsid w:val="007E1EE6"/>
    <w:rsid w:val="007E1F6E"/>
    <w:rsid w:val="007E331E"/>
    <w:rsid w:val="007E3C24"/>
    <w:rsid w:val="007E3C93"/>
    <w:rsid w:val="007E3EDD"/>
    <w:rsid w:val="007E4251"/>
    <w:rsid w:val="007E4761"/>
    <w:rsid w:val="007E4831"/>
    <w:rsid w:val="007E5570"/>
    <w:rsid w:val="007E7F8C"/>
    <w:rsid w:val="007F081C"/>
    <w:rsid w:val="007F087F"/>
    <w:rsid w:val="007F14E2"/>
    <w:rsid w:val="007F20B1"/>
    <w:rsid w:val="007F2C49"/>
    <w:rsid w:val="007F37A5"/>
    <w:rsid w:val="007F41CB"/>
    <w:rsid w:val="007F4A77"/>
    <w:rsid w:val="007F5063"/>
    <w:rsid w:val="007F58D9"/>
    <w:rsid w:val="007F64FF"/>
    <w:rsid w:val="007F681A"/>
    <w:rsid w:val="007F682F"/>
    <w:rsid w:val="007F74B9"/>
    <w:rsid w:val="008002FC"/>
    <w:rsid w:val="008005E4"/>
    <w:rsid w:val="008007BE"/>
    <w:rsid w:val="00802D78"/>
    <w:rsid w:val="00803543"/>
    <w:rsid w:val="00803FD0"/>
    <w:rsid w:val="00805036"/>
    <w:rsid w:val="00806D38"/>
    <w:rsid w:val="008079B1"/>
    <w:rsid w:val="008111AA"/>
    <w:rsid w:val="00811CA0"/>
    <w:rsid w:val="008122F6"/>
    <w:rsid w:val="008128E1"/>
    <w:rsid w:val="00813397"/>
    <w:rsid w:val="008165A7"/>
    <w:rsid w:val="008166B3"/>
    <w:rsid w:val="00817F7A"/>
    <w:rsid w:val="00817F8B"/>
    <w:rsid w:val="0082061D"/>
    <w:rsid w:val="00822339"/>
    <w:rsid w:val="00822555"/>
    <w:rsid w:val="0082412B"/>
    <w:rsid w:val="0082450C"/>
    <w:rsid w:val="00825792"/>
    <w:rsid w:val="008263B1"/>
    <w:rsid w:val="0082666B"/>
    <w:rsid w:val="00826BBE"/>
    <w:rsid w:val="00827A5A"/>
    <w:rsid w:val="0083018C"/>
    <w:rsid w:val="0083050C"/>
    <w:rsid w:val="008314CA"/>
    <w:rsid w:val="008320CC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DCE"/>
    <w:rsid w:val="00840071"/>
    <w:rsid w:val="0084029C"/>
    <w:rsid w:val="00840301"/>
    <w:rsid w:val="0084035F"/>
    <w:rsid w:val="008408B1"/>
    <w:rsid w:val="00840EFE"/>
    <w:rsid w:val="0084140F"/>
    <w:rsid w:val="00841F34"/>
    <w:rsid w:val="0084335B"/>
    <w:rsid w:val="008435FD"/>
    <w:rsid w:val="00843714"/>
    <w:rsid w:val="0084374E"/>
    <w:rsid w:val="00843967"/>
    <w:rsid w:val="00843AA3"/>
    <w:rsid w:val="00843D51"/>
    <w:rsid w:val="00844F34"/>
    <w:rsid w:val="00845016"/>
    <w:rsid w:val="008453DB"/>
    <w:rsid w:val="008458C0"/>
    <w:rsid w:val="00845A11"/>
    <w:rsid w:val="00845C43"/>
    <w:rsid w:val="008463A3"/>
    <w:rsid w:val="00846956"/>
    <w:rsid w:val="00846DDB"/>
    <w:rsid w:val="008474A0"/>
    <w:rsid w:val="00847502"/>
    <w:rsid w:val="00847B65"/>
    <w:rsid w:val="0085107A"/>
    <w:rsid w:val="00851469"/>
    <w:rsid w:val="00851978"/>
    <w:rsid w:val="00852B1B"/>
    <w:rsid w:val="00852D83"/>
    <w:rsid w:val="008539E7"/>
    <w:rsid w:val="00854394"/>
    <w:rsid w:val="00855E4C"/>
    <w:rsid w:val="00855F92"/>
    <w:rsid w:val="00857547"/>
    <w:rsid w:val="00857606"/>
    <w:rsid w:val="00857F63"/>
    <w:rsid w:val="0086014B"/>
    <w:rsid w:val="008605D6"/>
    <w:rsid w:val="00860818"/>
    <w:rsid w:val="00861054"/>
    <w:rsid w:val="00861CD0"/>
    <w:rsid w:val="00862190"/>
    <w:rsid w:val="00862E81"/>
    <w:rsid w:val="008634D3"/>
    <w:rsid w:val="0086359E"/>
    <w:rsid w:val="008636F8"/>
    <w:rsid w:val="00864109"/>
    <w:rsid w:val="00864A0C"/>
    <w:rsid w:val="0086724F"/>
    <w:rsid w:val="0086734D"/>
    <w:rsid w:val="008705BE"/>
    <w:rsid w:val="00871377"/>
    <w:rsid w:val="00871FA8"/>
    <w:rsid w:val="008720B0"/>
    <w:rsid w:val="0087365B"/>
    <w:rsid w:val="00873CA1"/>
    <w:rsid w:val="00873CE5"/>
    <w:rsid w:val="00874315"/>
    <w:rsid w:val="008744A8"/>
    <w:rsid w:val="00875A97"/>
    <w:rsid w:val="00876EC7"/>
    <w:rsid w:val="0088060D"/>
    <w:rsid w:val="008822E1"/>
    <w:rsid w:val="00882A39"/>
    <w:rsid w:val="00883F84"/>
    <w:rsid w:val="00884843"/>
    <w:rsid w:val="00887CD1"/>
    <w:rsid w:val="008902BC"/>
    <w:rsid w:val="00890C85"/>
    <w:rsid w:val="0089145D"/>
    <w:rsid w:val="008914F3"/>
    <w:rsid w:val="008915AB"/>
    <w:rsid w:val="00892989"/>
    <w:rsid w:val="00893313"/>
    <w:rsid w:val="00893393"/>
    <w:rsid w:val="00894A51"/>
    <w:rsid w:val="00894DB3"/>
    <w:rsid w:val="00895766"/>
    <w:rsid w:val="00895C9D"/>
    <w:rsid w:val="00895FD2"/>
    <w:rsid w:val="00896203"/>
    <w:rsid w:val="00896D95"/>
    <w:rsid w:val="00897694"/>
    <w:rsid w:val="008A16A7"/>
    <w:rsid w:val="008A1966"/>
    <w:rsid w:val="008A1DCB"/>
    <w:rsid w:val="008A2453"/>
    <w:rsid w:val="008A2623"/>
    <w:rsid w:val="008A4274"/>
    <w:rsid w:val="008A4636"/>
    <w:rsid w:val="008A5132"/>
    <w:rsid w:val="008A5584"/>
    <w:rsid w:val="008A585C"/>
    <w:rsid w:val="008A6FE0"/>
    <w:rsid w:val="008A7005"/>
    <w:rsid w:val="008A77BE"/>
    <w:rsid w:val="008A7E95"/>
    <w:rsid w:val="008B0237"/>
    <w:rsid w:val="008B0442"/>
    <w:rsid w:val="008B383E"/>
    <w:rsid w:val="008B3CC2"/>
    <w:rsid w:val="008B4425"/>
    <w:rsid w:val="008B45E5"/>
    <w:rsid w:val="008B4DAC"/>
    <w:rsid w:val="008B5226"/>
    <w:rsid w:val="008B58BA"/>
    <w:rsid w:val="008B7133"/>
    <w:rsid w:val="008B72BD"/>
    <w:rsid w:val="008B774A"/>
    <w:rsid w:val="008B7C02"/>
    <w:rsid w:val="008C00F5"/>
    <w:rsid w:val="008C0A78"/>
    <w:rsid w:val="008C1538"/>
    <w:rsid w:val="008C1C68"/>
    <w:rsid w:val="008C1F78"/>
    <w:rsid w:val="008C23AF"/>
    <w:rsid w:val="008C2AD2"/>
    <w:rsid w:val="008C34ED"/>
    <w:rsid w:val="008C3D90"/>
    <w:rsid w:val="008C3F03"/>
    <w:rsid w:val="008C44F7"/>
    <w:rsid w:val="008C5468"/>
    <w:rsid w:val="008C6202"/>
    <w:rsid w:val="008C634C"/>
    <w:rsid w:val="008C687F"/>
    <w:rsid w:val="008C7992"/>
    <w:rsid w:val="008D0B47"/>
    <w:rsid w:val="008D1037"/>
    <w:rsid w:val="008D2413"/>
    <w:rsid w:val="008D2582"/>
    <w:rsid w:val="008D3E00"/>
    <w:rsid w:val="008D45AF"/>
    <w:rsid w:val="008D4B1F"/>
    <w:rsid w:val="008D5613"/>
    <w:rsid w:val="008D666A"/>
    <w:rsid w:val="008D6828"/>
    <w:rsid w:val="008D6AC2"/>
    <w:rsid w:val="008D7EB2"/>
    <w:rsid w:val="008D7ECA"/>
    <w:rsid w:val="008E0624"/>
    <w:rsid w:val="008E094F"/>
    <w:rsid w:val="008E1954"/>
    <w:rsid w:val="008E32E1"/>
    <w:rsid w:val="008E3497"/>
    <w:rsid w:val="008E35FC"/>
    <w:rsid w:val="008E38D3"/>
    <w:rsid w:val="008E3A57"/>
    <w:rsid w:val="008E4274"/>
    <w:rsid w:val="008E4394"/>
    <w:rsid w:val="008E47C5"/>
    <w:rsid w:val="008E4890"/>
    <w:rsid w:val="008E543D"/>
    <w:rsid w:val="008E580A"/>
    <w:rsid w:val="008E5D39"/>
    <w:rsid w:val="008E70B6"/>
    <w:rsid w:val="008E7455"/>
    <w:rsid w:val="008E7F09"/>
    <w:rsid w:val="008F03B9"/>
    <w:rsid w:val="008F0673"/>
    <w:rsid w:val="008F06CA"/>
    <w:rsid w:val="008F147A"/>
    <w:rsid w:val="008F1B5C"/>
    <w:rsid w:val="008F1C43"/>
    <w:rsid w:val="008F23AB"/>
    <w:rsid w:val="008F2A31"/>
    <w:rsid w:val="008F3456"/>
    <w:rsid w:val="008F43EF"/>
    <w:rsid w:val="008F5223"/>
    <w:rsid w:val="008F55D7"/>
    <w:rsid w:val="008F56D9"/>
    <w:rsid w:val="008F67D6"/>
    <w:rsid w:val="008F6DFB"/>
    <w:rsid w:val="008F6DFF"/>
    <w:rsid w:val="008F7361"/>
    <w:rsid w:val="008F7D7D"/>
    <w:rsid w:val="008F7EC8"/>
    <w:rsid w:val="009000A1"/>
    <w:rsid w:val="00901531"/>
    <w:rsid w:val="0090265E"/>
    <w:rsid w:val="00902822"/>
    <w:rsid w:val="00902942"/>
    <w:rsid w:val="00902FA9"/>
    <w:rsid w:val="0090341F"/>
    <w:rsid w:val="00903814"/>
    <w:rsid w:val="00903A98"/>
    <w:rsid w:val="00904854"/>
    <w:rsid w:val="00904EF6"/>
    <w:rsid w:val="0090580D"/>
    <w:rsid w:val="00905E12"/>
    <w:rsid w:val="009067AF"/>
    <w:rsid w:val="00906B62"/>
    <w:rsid w:val="00906F98"/>
    <w:rsid w:val="00910BA0"/>
    <w:rsid w:val="0091115D"/>
    <w:rsid w:val="00911697"/>
    <w:rsid w:val="00911AAA"/>
    <w:rsid w:val="00911C4B"/>
    <w:rsid w:val="0091239A"/>
    <w:rsid w:val="009125C8"/>
    <w:rsid w:val="00912E1A"/>
    <w:rsid w:val="00913A0E"/>
    <w:rsid w:val="00913BA4"/>
    <w:rsid w:val="00913C5A"/>
    <w:rsid w:val="00914BAB"/>
    <w:rsid w:val="00915043"/>
    <w:rsid w:val="009150B3"/>
    <w:rsid w:val="009169D9"/>
    <w:rsid w:val="009173DD"/>
    <w:rsid w:val="00917BA7"/>
    <w:rsid w:val="009203AB"/>
    <w:rsid w:val="009206D7"/>
    <w:rsid w:val="009232AA"/>
    <w:rsid w:val="00923C1F"/>
    <w:rsid w:val="00923E09"/>
    <w:rsid w:val="00924194"/>
    <w:rsid w:val="00926467"/>
    <w:rsid w:val="00927B08"/>
    <w:rsid w:val="00930560"/>
    <w:rsid w:val="0093059F"/>
    <w:rsid w:val="009312BF"/>
    <w:rsid w:val="00931572"/>
    <w:rsid w:val="00931DDF"/>
    <w:rsid w:val="00931F1D"/>
    <w:rsid w:val="00932623"/>
    <w:rsid w:val="00932A58"/>
    <w:rsid w:val="0093377D"/>
    <w:rsid w:val="00933C46"/>
    <w:rsid w:val="00934C96"/>
    <w:rsid w:val="00934C9F"/>
    <w:rsid w:val="009352CD"/>
    <w:rsid w:val="009354D3"/>
    <w:rsid w:val="009400E3"/>
    <w:rsid w:val="0094075E"/>
    <w:rsid w:val="00940D9D"/>
    <w:rsid w:val="00942733"/>
    <w:rsid w:val="00943201"/>
    <w:rsid w:val="0094326B"/>
    <w:rsid w:val="009435D6"/>
    <w:rsid w:val="00944D56"/>
    <w:rsid w:val="00945828"/>
    <w:rsid w:val="00945E94"/>
    <w:rsid w:val="009468E5"/>
    <w:rsid w:val="00947279"/>
    <w:rsid w:val="009513AA"/>
    <w:rsid w:val="00952EC0"/>
    <w:rsid w:val="00952F84"/>
    <w:rsid w:val="00953C47"/>
    <w:rsid w:val="00954ADE"/>
    <w:rsid w:val="0095552C"/>
    <w:rsid w:val="00955D5F"/>
    <w:rsid w:val="00956A0A"/>
    <w:rsid w:val="00956F84"/>
    <w:rsid w:val="009579F7"/>
    <w:rsid w:val="00957C5A"/>
    <w:rsid w:val="0096019C"/>
    <w:rsid w:val="009602D3"/>
    <w:rsid w:val="00961D14"/>
    <w:rsid w:val="00962555"/>
    <w:rsid w:val="009627B9"/>
    <w:rsid w:val="00962DC1"/>
    <w:rsid w:val="00962E4A"/>
    <w:rsid w:val="009644F5"/>
    <w:rsid w:val="00964B06"/>
    <w:rsid w:val="0096542F"/>
    <w:rsid w:val="00965462"/>
    <w:rsid w:val="009661D9"/>
    <w:rsid w:val="0096650F"/>
    <w:rsid w:val="00966CBB"/>
    <w:rsid w:val="00970033"/>
    <w:rsid w:val="00970D7C"/>
    <w:rsid w:val="00971C94"/>
    <w:rsid w:val="0097215C"/>
    <w:rsid w:val="009724DE"/>
    <w:rsid w:val="009729CA"/>
    <w:rsid w:val="00972A3E"/>
    <w:rsid w:val="0097318F"/>
    <w:rsid w:val="00973706"/>
    <w:rsid w:val="00973E39"/>
    <w:rsid w:val="009748FA"/>
    <w:rsid w:val="00975E1E"/>
    <w:rsid w:val="0097635F"/>
    <w:rsid w:val="00976743"/>
    <w:rsid w:val="00976F41"/>
    <w:rsid w:val="009770D6"/>
    <w:rsid w:val="00980A91"/>
    <w:rsid w:val="00980D28"/>
    <w:rsid w:val="00982C35"/>
    <w:rsid w:val="00983602"/>
    <w:rsid w:val="0098372E"/>
    <w:rsid w:val="00983E6F"/>
    <w:rsid w:val="00984705"/>
    <w:rsid w:val="00984B89"/>
    <w:rsid w:val="00985318"/>
    <w:rsid w:val="00987288"/>
    <w:rsid w:val="00987AAF"/>
    <w:rsid w:val="00987E70"/>
    <w:rsid w:val="00990011"/>
    <w:rsid w:val="00990CCD"/>
    <w:rsid w:val="0099182B"/>
    <w:rsid w:val="009918F3"/>
    <w:rsid w:val="00993CF1"/>
    <w:rsid w:val="00993D5E"/>
    <w:rsid w:val="00994EAB"/>
    <w:rsid w:val="009951D9"/>
    <w:rsid w:val="00995545"/>
    <w:rsid w:val="0099594D"/>
    <w:rsid w:val="009962C4"/>
    <w:rsid w:val="00996797"/>
    <w:rsid w:val="00997A26"/>
    <w:rsid w:val="00997DDF"/>
    <w:rsid w:val="00997F58"/>
    <w:rsid w:val="009A014D"/>
    <w:rsid w:val="009A0D73"/>
    <w:rsid w:val="009A0DFE"/>
    <w:rsid w:val="009A1236"/>
    <w:rsid w:val="009A20AB"/>
    <w:rsid w:val="009A2CCA"/>
    <w:rsid w:val="009A4B53"/>
    <w:rsid w:val="009A5799"/>
    <w:rsid w:val="009A5E7A"/>
    <w:rsid w:val="009A73D2"/>
    <w:rsid w:val="009A7E04"/>
    <w:rsid w:val="009B395A"/>
    <w:rsid w:val="009B3A43"/>
    <w:rsid w:val="009B3C71"/>
    <w:rsid w:val="009B420F"/>
    <w:rsid w:val="009B4A55"/>
    <w:rsid w:val="009B5F09"/>
    <w:rsid w:val="009B63F8"/>
    <w:rsid w:val="009B6669"/>
    <w:rsid w:val="009B77F8"/>
    <w:rsid w:val="009B7A9E"/>
    <w:rsid w:val="009C0C15"/>
    <w:rsid w:val="009C2AEF"/>
    <w:rsid w:val="009C35C4"/>
    <w:rsid w:val="009C4548"/>
    <w:rsid w:val="009C639B"/>
    <w:rsid w:val="009C69A4"/>
    <w:rsid w:val="009C6B5A"/>
    <w:rsid w:val="009D0395"/>
    <w:rsid w:val="009D0663"/>
    <w:rsid w:val="009D112B"/>
    <w:rsid w:val="009D29D0"/>
    <w:rsid w:val="009D2D03"/>
    <w:rsid w:val="009D3528"/>
    <w:rsid w:val="009D3E1B"/>
    <w:rsid w:val="009D40B7"/>
    <w:rsid w:val="009D4E5A"/>
    <w:rsid w:val="009D4F6E"/>
    <w:rsid w:val="009D58AF"/>
    <w:rsid w:val="009D5DA4"/>
    <w:rsid w:val="009D6B38"/>
    <w:rsid w:val="009D6D2E"/>
    <w:rsid w:val="009D7E6E"/>
    <w:rsid w:val="009D7EC0"/>
    <w:rsid w:val="009E0B26"/>
    <w:rsid w:val="009E0E16"/>
    <w:rsid w:val="009E1402"/>
    <w:rsid w:val="009E31F5"/>
    <w:rsid w:val="009E4569"/>
    <w:rsid w:val="009E45D1"/>
    <w:rsid w:val="009E4622"/>
    <w:rsid w:val="009E4EEA"/>
    <w:rsid w:val="009E6372"/>
    <w:rsid w:val="009E665A"/>
    <w:rsid w:val="009E69EC"/>
    <w:rsid w:val="009E6AB7"/>
    <w:rsid w:val="009E71ED"/>
    <w:rsid w:val="009F0830"/>
    <w:rsid w:val="009F12EC"/>
    <w:rsid w:val="009F1915"/>
    <w:rsid w:val="009F3713"/>
    <w:rsid w:val="009F47C8"/>
    <w:rsid w:val="009F4CAA"/>
    <w:rsid w:val="009F5C10"/>
    <w:rsid w:val="009F6454"/>
    <w:rsid w:val="009F680B"/>
    <w:rsid w:val="009F7D7C"/>
    <w:rsid w:val="00A0046A"/>
    <w:rsid w:val="00A03F0D"/>
    <w:rsid w:val="00A04714"/>
    <w:rsid w:val="00A04CC0"/>
    <w:rsid w:val="00A05673"/>
    <w:rsid w:val="00A05F7C"/>
    <w:rsid w:val="00A067F4"/>
    <w:rsid w:val="00A072DF"/>
    <w:rsid w:val="00A074FF"/>
    <w:rsid w:val="00A07A58"/>
    <w:rsid w:val="00A10A60"/>
    <w:rsid w:val="00A10F9E"/>
    <w:rsid w:val="00A11590"/>
    <w:rsid w:val="00A12C52"/>
    <w:rsid w:val="00A13B07"/>
    <w:rsid w:val="00A13B54"/>
    <w:rsid w:val="00A14182"/>
    <w:rsid w:val="00A14C42"/>
    <w:rsid w:val="00A15338"/>
    <w:rsid w:val="00A15F42"/>
    <w:rsid w:val="00A161C0"/>
    <w:rsid w:val="00A1661E"/>
    <w:rsid w:val="00A16AC4"/>
    <w:rsid w:val="00A17417"/>
    <w:rsid w:val="00A17A82"/>
    <w:rsid w:val="00A22EB9"/>
    <w:rsid w:val="00A2301C"/>
    <w:rsid w:val="00A24DD3"/>
    <w:rsid w:val="00A26189"/>
    <w:rsid w:val="00A2678E"/>
    <w:rsid w:val="00A26A9F"/>
    <w:rsid w:val="00A27474"/>
    <w:rsid w:val="00A31C79"/>
    <w:rsid w:val="00A325FC"/>
    <w:rsid w:val="00A32BC4"/>
    <w:rsid w:val="00A335DE"/>
    <w:rsid w:val="00A36E1E"/>
    <w:rsid w:val="00A36FF7"/>
    <w:rsid w:val="00A371DD"/>
    <w:rsid w:val="00A37837"/>
    <w:rsid w:val="00A37E47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C5"/>
    <w:rsid w:val="00A462EA"/>
    <w:rsid w:val="00A46461"/>
    <w:rsid w:val="00A501F6"/>
    <w:rsid w:val="00A51B3F"/>
    <w:rsid w:val="00A51D45"/>
    <w:rsid w:val="00A522F8"/>
    <w:rsid w:val="00A5246B"/>
    <w:rsid w:val="00A5292E"/>
    <w:rsid w:val="00A54587"/>
    <w:rsid w:val="00A547EA"/>
    <w:rsid w:val="00A55417"/>
    <w:rsid w:val="00A55456"/>
    <w:rsid w:val="00A559B5"/>
    <w:rsid w:val="00A55FF9"/>
    <w:rsid w:val="00A56492"/>
    <w:rsid w:val="00A56544"/>
    <w:rsid w:val="00A56873"/>
    <w:rsid w:val="00A60FB0"/>
    <w:rsid w:val="00A611B6"/>
    <w:rsid w:val="00A615BF"/>
    <w:rsid w:val="00A63904"/>
    <w:rsid w:val="00A644ED"/>
    <w:rsid w:val="00A64ECF"/>
    <w:rsid w:val="00A65561"/>
    <w:rsid w:val="00A65593"/>
    <w:rsid w:val="00A65651"/>
    <w:rsid w:val="00A65918"/>
    <w:rsid w:val="00A65D12"/>
    <w:rsid w:val="00A65DCB"/>
    <w:rsid w:val="00A66A90"/>
    <w:rsid w:val="00A672E3"/>
    <w:rsid w:val="00A67EC4"/>
    <w:rsid w:val="00A703AB"/>
    <w:rsid w:val="00A722D0"/>
    <w:rsid w:val="00A724A0"/>
    <w:rsid w:val="00A739A5"/>
    <w:rsid w:val="00A74842"/>
    <w:rsid w:val="00A74A97"/>
    <w:rsid w:val="00A74B0F"/>
    <w:rsid w:val="00A77078"/>
    <w:rsid w:val="00A7764E"/>
    <w:rsid w:val="00A8111A"/>
    <w:rsid w:val="00A811BF"/>
    <w:rsid w:val="00A811FA"/>
    <w:rsid w:val="00A818C0"/>
    <w:rsid w:val="00A822F1"/>
    <w:rsid w:val="00A82624"/>
    <w:rsid w:val="00A82F48"/>
    <w:rsid w:val="00A840E6"/>
    <w:rsid w:val="00A850AB"/>
    <w:rsid w:val="00A8519E"/>
    <w:rsid w:val="00A85AF2"/>
    <w:rsid w:val="00A86022"/>
    <w:rsid w:val="00A865C5"/>
    <w:rsid w:val="00A86DD8"/>
    <w:rsid w:val="00A8730A"/>
    <w:rsid w:val="00A87938"/>
    <w:rsid w:val="00A92857"/>
    <w:rsid w:val="00A933E5"/>
    <w:rsid w:val="00A93E76"/>
    <w:rsid w:val="00A94169"/>
    <w:rsid w:val="00A9488D"/>
    <w:rsid w:val="00A95459"/>
    <w:rsid w:val="00A958B3"/>
    <w:rsid w:val="00A96363"/>
    <w:rsid w:val="00A964C6"/>
    <w:rsid w:val="00A96E59"/>
    <w:rsid w:val="00A96FD8"/>
    <w:rsid w:val="00AA0E96"/>
    <w:rsid w:val="00AA1CC9"/>
    <w:rsid w:val="00AA225F"/>
    <w:rsid w:val="00AA2B5B"/>
    <w:rsid w:val="00AA2E66"/>
    <w:rsid w:val="00AA32B1"/>
    <w:rsid w:val="00AA4154"/>
    <w:rsid w:val="00AA443C"/>
    <w:rsid w:val="00AA465A"/>
    <w:rsid w:val="00AA4BEA"/>
    <w:rsid w:val="00AA4C62"/>
    <w:rsid w:val="00AA5C74"/>
    <w:rsid w:val="00AA647E"/>
    <w:rsid w:val="00AA6B81"/>
    <w:rsid w:val="00AA6D51"/>
    <w:rsid w:val="00AA74FE"/>
    <w:rsid w:val="00AA7803"/>
    <w:rsid w:val="00AA788E"/>
    <w:rsid w:val="00AA78A1"/>
    <w:rsid w:val="00AA7BE3"/>
    <w:rsid w:val="00AB00EC"/>
    <w:rsid w:val="00AB12A5"/>
    <w:rsid w:val="00AB1B7C"/>
    <w:rsid w:val="00AB1BA2"/>
    <w:rsid w:val="00AB21FE"/>
    <w:rsid w:val="00AB2352"/>
    <w:rsid w:val="00AB35AF"/>
    <w:rsid w:val="00AB3A58"/>
    <w:rsid w:val="00AB4725"/>
    <w:rsid w:val="00AB4F78"/>
    <w:rsid w:val="00AB4FDF"/>
    <w:rsid w:val="00AB521F"/>
    <w:rsid w:val="00AB5A25"/>
    <w:rsid w:val="00AB5ED9"/>
    <w:rsid w:val="00AB6273"/>
    <w:rsid w:val="00AB7BCB"/>
    <w:rsid w:val="00AC07AC"/>
    <w:rsid w:val="00AC0F3F"/>
    <w:rsid w:val="00AC11A3"/>
    <w:rsid w:val="00AC17B7"/>
    <w:rsid w:val="00AC17BA"/>
    <w:rsid w:val="00AC18CE"/>
    <w:rsid w:val="00AC197A"/>
    <w:rsid w:val="00AC1B5F"/>
    <w:rsid w:val="00AC39F6"/>
    <w:rsid w:val="00AC472E"/>
    <w:rsid w:val="00AC4D54"/>
    <w:rsid w:val="00AC4E40"/>
    <w:rsid w:val="00AC5232"/>
    <w:rsid w:val="00AC524E"/>
    <w:rsid w:val="00AC5920"/>
    <w:rsid w:val="00AC597D"/>
    <w:rsid w:val="00AC6454"/>
    <w:rsid w:val="00AC6C89"/>
    <w:rsid w:val="00AC6EE0"/>
    <w:rsid w:val="00AC7A05"/>
    <w:rsid w:val="00AD00FC"/>
    <w:rsid w:val="00AD0554"/>
    <w:rsid w:val="00AD1774"/>
    <w:rsid w:val="00AD1799"/>
    <w:rsid w:val="00AD1EAD"/>
    <w:rsid w:val="00AD20AE"/>
    <w:rsid w:val="00AD23F1"/>
    <w:rsid w:val="00AD2AA1"/>
    <w:rsid w:val="00AD2E4A"/>
    <w:rsid w:val="00AD37F1"/>
    <w:rsid w:val="00AD45BF"/>
    <w:rsid w:val="00AD50E6"/>
    <w:rsid w:val="00AD546C"/>
    <w:rsid w:val="00AD7007"/>
    <w:rsid w:val="00AD7155"/>
    <w:rsid w:val="00AE0A37"/>
    <w:rsid w:val="00AE0A7C"/>
    <w:rsid w:val="00AE1110"/>
    <w:rsid w:val="00AE2628"/>
    <w:rsid w:val="00AE3726"/>
    <w:rsid w:val="00AE42EB"/>
    <w:rsid w:val="00AE46F7"/>
    <w:rsid w:val="00AE48C0"/>
    <w:rsid w:val="00AE4990"/>
    <w:rsid w:val="00AE4DF1"/>
    <w:rsid w:val="00AE616E"/>
    <w:rsid w:val="00AF034E"/>
    <w:rsid w:val="00AF04C8"/>
    <w:rsid w:val="00AF139A"/>
    <w:rsid w:val="00AF15B2"/>
    <w:rsid w:val="00AF220D"/>
    <w:rsid w:val="00AF2BA9"/>
    <w:rsid w:val="00AF2E2E"/>
    <w:rsid w:val="00AF348E"/>
    <w:rsid w:val="00AF501E"/>
    <w:rsid w:val="00AF55A9"/>
    <w:rsid w:val="00AF641E"/>
    <w:rsid w:val="00AF674D"/>
    <w:rsid w:val="00AF6A89"/>
    <w:rsid w:val="00AF6F29"/>
    <w:rsid w:val="00AF7BBD"/>
    <w:rsid w:val="00B0012E"/>
    <w:rsid w:val="00B01430"/>
    <w:rsid w:val="00B01547"/>
    <w:rsid w:val="00B01D5F"/>
    <w:rsid w:val="00B020DA"/>
    <w:rsid w:val="00B020E5"/>
    <w:rsid w:val="00B03462"/>
    <w:rsid w:val="00B03874"/>
    <w:rsid w:val="00B03F47"/>
    <w:rsid w:val="00B049C1"/>
    <w:rsid w:val="00B05001"/>
    <w:rsid w:val="00B061C8"/>
    <w:rsid w:val="00B069E8"/>
    <w:rsid w:val="00B06CAA"/>
    <w:rsid w:val="00B106C7"/>
    <w:rsid w:val="00B10806"/>
    <w:rsid w:val="00B10974"/>
    <w:rsid w:val="00B10C15"/>
    <w:rsid w:val="00B13D70"/>
    <w:rsid w:val="00B146AC"/>
    <w:rsid w:val="00B14C94"/>
    <w:rsid w:val="00B15B56"/>
    <w:rsid w:val="00B16F94"/>
    <w:rsid w:val="00B17081"/>
    <w:rsid w:val="00B20F8D"/>
    <w:rsid w:val="00B211A9"/>
    <w:rsid w:val="00B22C17"/>
    <w:rsid w:val="00B22D09"/>
    <w:rsid w:val="00B22EE6"/>
    <w:rsid w:val="00B2398E"/>
    <w:rsid w:val="00B23A59"/>
    <w:rsid w:val="00B23FF1"/>
    <w:rsid w:val="00B2407E"/>
    <w:rsid w:val="00B252A1"/>
    <w:rsid w:val="00B26B76"/>
    <w:rsid w:val="00B27C15"/>
    <w:rsid w:val="00B305E5"/>
    <w:rsid w:val="00B325C7"/>
    <w:rsid w:val="00B32A0F"/>
    <w:rsid w:val="00B32B23"/>
    <w:rsid w:val="00B3354B"/>
    <w:rsid w:val="00B3426A"/>
    <w:rsid w:val="00B35501"/>
    <w:rsid w:val="00B356B7"/>
    <w:rsid w:val="00B359F3"/>
    <w:rsid w:val="00B37468"/>
    <w:rsid w:val="00B37DC7"/>
    <w:rsid w:val="00B4006A"/>
    <w:rsid w:val="00B4006D"/>
    <w:rsid w:val="00B40C96"/>
    <w:rsid w:val="00B42666"/>
    <w:rsid w:val="00B42722"/>
    <w:rsid w:val="00B42B8D"/>
    <w:rsid w:val="00B43183"/>
    <w:rsid w:val="00B4324C"/>
    <w:rsid w:val="00B4377B"/>
    <w:rsid w:val="00B440DF"/>
    <w:rsid w:val="00B46FA4"/>
    <w:rsid w:val="00B4710F"/>
    <w:rsid w:val="00B5118C"/>
    <w:rsid w:val="00B528BA"/>
    <w:rsid w:val="00B53A75"/>
    <w:rsid w:val="00B53C92"/>
    <w:rsid w:val="00B55FC1"/>
    <w:rsid w:val="00B56533"/>
    <w:rsid w:val="00B569BB"/>
    <w:rsid w:val="00B56A5B"/>
    <w:rsid w:val="00B56F2E"/>
    <w:rsid w:val="00B5718A"/>
    <w:rsid w:val="00B576BC"/>
    <w:rsid w:val="00B601BE"/>
    <w:rsid w:val="00B60254"/>
    <w:rsid w:val="00B60D6E"/>
    <w:rsid w:val="00B60E4D"/>
    <w:rsid w:val="00B61634"/>
    <w:rsid w:val="00B619ED"/>
    <w:rsid w:val="00B6468D"/>
    <w:rsid w:val="00B64C46"/>
    <w:rsid w:val="00B66C20"/>
    <w:rsid w:val="00B66EF7"/>
    <w:rsid w:val="00B67019"/>
    <w:rsid w:val="00B673DF"/>
    <w:rsid w:val="00B673F2"/>
    <w:rsid w:val="00B70F10"/>
    <w:rsid w:val="00B715F6"/>
    <w:rsid w:val="00B716D0"/>
    <w:rsid w:val="00B7191B"/>
    <w:rsid w:val="00B71922"/>
    <w:rsid w:val="00B71D19"/>
    <w:rsid w:val="00B7238A"/>
    <w:rsid w:val="00B731EB"/>
    <w:rsid w:val="00B73C65"/>
    <w:rsid w:val="00B743D1"/>
    <w:rsid w:val="00B744CB"/>
    <w:rsid w:val="00B74E7E"/>
    <w:rsid w:val="00B755B7"/>
    <w:rsid w:val="00B7569F"/>
    <w:rsid w:val="00B76071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643"/>
    <w:rsid w:val="00B81F6A"/>
    <w:rsid w:val="00B82405"/>
    <w:rsid w:val="00B82D69"/>
    <w:rsid w:val="00B83F3F"/>
    <w:rsid w:val="00B83FA1"/>
    <w:rsid w:val="00B83FAA"/>
    <w:rsid w:val="00B84673"/>
    <w:rsid w:val="00B851C7"/>
    <w:rsid w:val="00B8681C"/>
    <w:rsid w:val="00B87999"/>
    <w:rsid w:val="00B903E4"/>
    <w:rsid w:val="00B92024"/>
    <w:rsid w:val="00B921F2"/>
    <w:rsid w:val="00B93276"/>
    <w:rsid w:val="00B934C1"/>
    <w:rsid w:val="00B93F43"/>
    <w:rsid w:val="00B942C9"/>
    <w:rsid w:val="00B959F0"/>
    <w:rsid w:val="00B95C20"/>
    <w:rsid w:val="00B95F0F"/>
    <w:rsid w:val="00B96688"/>
    <w:rsid w:val="00B972A6"/>
    <w:rsid w:val="00BA146C"/>
    <w:rsid w:val="00BA18E9"/>
    <w:rsid w:val="00BA2483"/>
    <w:rsid w:val="00BA35E1"/>
    <w:rsid w:val="00BA36AE"/>
    <w:rsid w:val="00BA3709"/>
    <w:rsid w:val="00BA4A14"/>
    <w:rsid w:val="00BA5364"/>
    <w:rsid w:val="00BA5848"/>
    <w:rsid w:val="00BA5D44"/>
    <w:rsid w:val="00BA5ED2"/>
    <w:rsid w:val="00BA698D"/>
    <w:rsid w:val="00BA77E3"/>
    <w:rsid w:val="00BA79C3"/>
    <w:rsid w:val="00BB02DD"/>
    <w:rsid w:val="00BB03F1"/>
    <w:rsid w:val="00BB0CDC"/>
    <w:rsid w:val="00BB1284"/>
    <w:rsid w:val="00BB382C"/>
    <w:rsid w:val="00BB429F"/>
    <w:rsid w:val="00BB4829"/>
    <w:rsid w:val="00BB5CCF"/>
    <w:rsid w:val="00BB5EDD"/>
    <w:rsid w:val="00BB610D"/>
    <w:rsid w:val="00BB6C62"/>
    <w:rsid w:val="00BB6E64"/>
    <w:rsid w:val="00BC0D3B"/>
    <w:rsid w:val="00BC1DA1"/>
    <w:rsid w:val="00BC2199"/>
    <w:rsid w:val="00BC28E6"/>
    <w:rsid w:val="00BC2DA5"/>
    <w:rsid w:val="00BC2E5D"/>
    <w:rsid w:val="00BC31CA"/>
    <w:rsid w:val="00BC39B6"/>
    <w:rsid w:val="00BC4DEC"/>
    <w:rsid w:val="00BC58A5"/>
    <w:rsid w:val="00BC76F3"/>
    <w:rsid w:val="00BD13E6"/>
    <w:rsid w:val="00BD1BDB"/>
    <w:rsid w:val="00BD1ECA"/>
    <w:rsid w:val="00BD36C5"/>
    <w:rsid w:val="00BD3BB0"/>
    <w:rsid w:val="00BD41C6"/>
    <w:rsid w:val="00BD46AF"/>
    <w:rsid w:val="00BD4D59"/>
    <w:rsid w:val="00BD51F3"/>
    <w:rsid w:val="00BD5B33"/>
    <w:rsid w:val="00BD6358"/>
    <w:rsid w:val="00BD649D"/>
    <w:rsid w:val="00BD7D4F"/>
    <w:rsid w:val="00BE0C7E"/>
    <w:rsid w:val="00BE1882"/>
    <w:rsid w:val="00BE2DC2"/>
    <w:rsid w:val="00BE3FC6"/>
    <w:rsid w:val="00BE49A7"/>
    <w:rsid w:val="00BE4F28"/>
    <w:rsid w:val="00BE54AB"/>
    <w:rsid w:val="00BE578E"/>
    <w:rsid w:val="00BE5DBC"/>
    <w:rsid w:val="00BE6424"/>
    <w:rsid w:val="00BE674B"/>
    <w:rsid w:val="00BE6FF6"/>
    <w:rsid w:val="00BE72FC"/>
    <w:rsid w:val="00BE7410"/>
    <w:rsid w:val="00BE74A2"/>
    <w:rsid w:val="00BE7AD9"/>
    <w:rsid w:val="00BF0192"/>
    <w:rsid w:val="00BF0C3B"/>
    <w:rsid w:val="00BF17BF"/>
    <w:rsid w:val="00BF262C"/>
    <w:rsid w:val="00BF29E9"/>
    <w:rsid w:val="00BF3A3A"/>
    <w:rsid w:val="00BF47A7"/>
    <w:rsid w:val="00BF4FE6"/>
    <w:rsid w:val="00BF5EE7"/>
    <w:rsid w:val="00BF645D"/>
    <w:rsid w:val="00BF7231"/>
    <w:rsid w:val="00BF7CA4"/>
    <w:rsid w:val="00BF7DBC"/>
    <w:rsid w:val="00C00488"/>
    <w:rsid w:val="00C00721"/>
    <w:rsid w:val="00C0172F"/>
    <w:rsid w:val="00C01C5E"/>
    <w:rsid w:val="00C01F6F"/>
    <w:rsid w:val="00C027DE"/>
    <w:rsid w:val="00C03B8B"/>
    <w:rsid w:val="00C0465E"/>
    <w:rsid w:val="00C05B5C"/>
    <w:rsid w:val="00C05D3F"/>
    <w:rsid w:val="00C060EE"/>
    <w:rsid w:val="00C06F55"/>
    <w:rsid w:val="00C07ACC"/>
    <w:rsid w:val="00C10A96"/>
    <w:rsid w:val="00C10E42"/>
    <w:rsid w:val="00C110B5"/>
    <w:rsid w:val="00C15FAC"/>
    <w:rsid w:val="00C1659A"/>
    <w:rsid w:val="00C166F2"/>
    <w:rsid w:val="00C16842"/>
    <w:rsid w:val="00C16CF9"/>
    <w:rsid w:val="00C201B3"/>
    <w:rsid w:val="00C2063A"/>
    <w:rsid w:val="00C20D0C"/>
    <w:rsid w:val="00C20F40"/>
    <w:rsid w:val="00C22F56"/>
    <w:rsid w:val="00C253A3"/>
    <w:rsid w:val="00C2542D"/>
    <w:rsid w:val="00C254CF"/>
    <w:rsid w:val="00C254D4"/>
    <w:rsid w:val="00C26519"/>
    <w:rsid w:val="00C27941"/>
    <w:rsid w:val="00C27D00"/>
    <w:rsid w:val="00C30092"/>
    <w:rsid w:val="00C3032E"/>
    <w:rsid w:val="00C30B4A"/>
    <w:rsid w:val="00C31972"/>
    <w:rsid w:val="00C31C31"/>
    <w:rsid w:val="00C32E64"/>
    <w:rsid w:val="00C33390"/>
    <w:rsid w:val="00C369F3"/>
    <w:rsid w:val="00C37175"/>
    <w:rsid w:val="00C37798"/>
    <w:rsid w:val="00C377A6"/>
    <w:rsid w:val="00C4098F"/>
    <w:rsid w:val="00C41F3C"/>
    <w:rsid w:val="00C427A3"/>
    <w:rsid w:val="00C44290"/>
    <w:rsid w:val="00C4451E"/>
    <w:rsid w:val="00C44C04"/>
    <w:rsid w:val="00C44FAE"/>
    <w:rsid w:val="00C4532A"/>
    <w:rsid w:val="00C456B1"/>
    <w:rsid w:val="00C4631D"/>
    <w:rsid w:val="00C46371"/>
    <w:rsid w:val="00C46710"/>
    <w:rsid w:val="00C4723F"/>
    <w:rsid w:val="00C50762"/>
    <w:rsid w:val="00C51D51"/>
    <w:rsid w:val="00C5242F"/>
    <w:rsid w:val="00C52D7F"/>
    <w:rsid w:val="00C52FA5"/>
    <w:rsid w:val="00C53092"/>
    <w:rsid w:val="00C54505"/>
    <w:rsid w:val="00C553F5"/>
    <w:rsid w:val="00C55534"/>
    <w:rsid w:val="00C57465"/>
    <w:rsid w:val="00C57671"/>
    <w:rsid w:val="00C615C2"/>
    <w:rsid w:val="00C620DE"/>
    <w:rsid w:val="00C622F9"/>
    <w:rsid w:val="00C629D7"/>
    <w:rsid w:val="00C62A9C"/>
    <w:rsid w:val="00C62E16"/>
    <w:rsid w:val="00C631B5"/>
    <w:rsid w:val="00C631BC"/>
    <w:rsid w:val="00C653A3"/>
    <w:rsid w:val="00C65A6C"/>
    <w:rsid w:val="00C65FF4"/>
    <w:rsid w:val="00C66B45"/>
    <w:rsid w:val="00C66C5D"/>
    <w:rsid w:val="00C671B3"/>
    <w:rsid w:val="00C67D5B"/>
    <w:rsid w:val="00C70112"/>
    <w:rsid w:val="00C707CA"/>
    <w:rsid w:val="00C71155"/>
    <w:rsid w:val="00C71437"/>
    <w:rsid w:val="00C7185A"/>
    <w:rsid w:val="00C71DAA"/>
    <w:rsid w:val="00C71E8D"/>
    <w:rsid w:val="00C71FF5"/>
    <w:rsid w:val="00C72913"/>
    <w:rsid w:val="00C72943"/>
    <w:rsid w:val="00C738D6"/>
    <w:rsid w:val="00C74BC0"/>
    <w:rsid w:val="00C74DC3"/>
    <w:rsid w:val="00C75AC4"/>
    <w:rsid w:val="00C75CD6"/>
    <w:rsid w:val="00C7705C"/>
    <w:rsid w:val="00C77077"/>
    <w:rsid w:val="00C77129"/>
    <w:rsid w:val="00C77B1B"/>
    <w:rsid w:val="00C80CB5"/>
    <w:rsid w:val="00C828DB"/>
    <w:rsid w:val="00C82C1E"/>
    <w:rsid w:val="00C838A5"/>
    <w:rsid w:val="00C84895"/>
    <w:rsid w:val="00C84ADC"/>
    <w:rsid w:val="00C84CB5"/>
    <w:rsid w:val="00C858B6"/>
    <w:rsid w:val="00C85AB3"/>
    <w:rsid w:val="00C860F2"/>
    <w:rsid w:val="00C87527"/>
    <w:rsid w:val="00C90E8F"/>
    <w:rsid w:val="00C91091"/>
    <w:rsid w:val="00C918A3"/>
    <w:rsid w:val="00C922CE"/>
    <w:rsid w:val="00C928B6"/>
    <w:rsid w:val="00C9364E"/>
    <w:rsid w:val="00C93ED5"/>
    <w:rsid w:val="00C95155"/>
    <w:rsid w:val="00C954EE"/>
    <w:rsid w:val="00C963DB"/>
    <w:rsid w:val="00C96403"/>
    <w:rsid w:val="00C96C7E"/>
    <w:rsid w:val="00C96DA1"/>
    <w:rsid w:val="00C97D5A"/>
    <w:rsid w:val="00CA0066"/>
    <w:rsid w:val="00CA0744"/>
    <w:rsid w:val="00CA0E63"/>
    <w:rsid w:val="00CA150D"/>
    <w:rsid w:val="00CA1B0B"/>
    <w:rsid w:val="00CA4E60"/>
    <w:rsid w:val="00CA509C"/>
    <w:rsid w:val="00CA536B"/>
    <w:rsid w:val="00CA612D"/>
    <w:rsid w:val="00CA6257"/>
    <w:rsid w:val="00CB01CE"/>
    <w:rsid w:val="00CB0588"/>
    <w:rsid w:val="00CB0AA8"/>
    <w:rsid w:val="00CB0E9C"/>
    <w:rsid w:val="00CB1980"/>
    <w:rsid w:val="00CB1D60"/>
    <w:rsid w:val="00CB36F1"/>
    <w:rsid w:val="00CB3C15"/>
    <w:rsid w:val="00CB4A79"/>
    <w:rsid w:val="00CB4E40"/>
    <w:rsid w:val="00CB5AF4"/>
    <w:rsid w:val="00CB5EA2"/>
    <w:rsid w:val="00CB6861"/>
    <w:rsid w:val="00CB76A7"/>
    <w:rsid w:val="00CB7B12"/>
    <w:rsid w:val="00CB7CAA"/>
    <w:rsid w:val="00CC04A3"/>
    <w:rsid w:val="00CC06CD"/>
    <w:rsid w:val="00CC1269"/>
    <w:rsid w:val="00CC1996"/>
    <w:rsid w:val="00CC1F91"/>
    <w:rsid w:val="00CC2404"/>
    <w:rsid w:val="00CC30A2"/>
    <w:rsid w:val="00CC4E2D"/>
    <w:rsid w:val="00CC54E8"/>
    <w:rsid w:val="00CC5B76"/>
    <w:rsid w:val="00CC6664"/>
    <w:rsid w:val="00CC68EF"/>
    <w:rsid w:val="00CC7AB5"/>
    <w:rsid w:val="00CC7E28"/>
    <w:rsid w:val="00CD1ED1"/>
    <w:rsid w:val="00CD21B2"/>
    <w:rsid w:val="00CD2396"/>
    <w:rsid w:val="00CD2FF8"/>
    <w:rsid w:val="00CD34E6"/>
    <w:rsid w:val="00CD3785"/>
    <w:rsid w:val="00CD39B0"/>
    <w:rsid w:val="00CD43D3"/>
    <w:rsid w:val="00CD4709"/>
    <w:rsid w:val="00CD49D2"/>
    <w:rsid w:val="00CD51DF"/>
    <w:rsid w:val="00CD5748"/>
    <w:rsid w:val="00CD6041"/>
    <w:rsid w:val="00CD75BD"/>
    <w:rsid w:val="00CD763C"/>
    <w:rsid w:val="00CD79CD"/>
    <w:rsid w:val="00CD7B65"/>
    <w:rsid w:val="00CD7DDE"/>
    <w:rsid w:val="00CE0474"/>
    <w:rsid w:val="00CE088E"/>
    <w:rsid w:val="00CE21FF"/>
    <w:rsid w:val="00CE577A"/>
    <w:rsid w:val="00CE5FE6"/>
    <w:rsid w:val="00CE7B6B"/>
    <w:rsid w:val="00CF0453"/>
    <w:rsid w:val="00CF1964"/>
    <w:rsid w:val="00CF2732"/>
    <w:rsid w:val="00CF293C"/>
    <w:rsid w:val="00CF2F5C"/>
    <w:rsid w:val="00CF3CDB"/>
    <w:rsid w:val="00CF402E"/>
    <w:rsid w:val="00CF41F8"/>
    <w:rsid w:val="00CF429F"/>
    <w:rsid w:val="00CF4B6E"/>
    <w:rsid w:val="00CF5099"/>
    <w:rsid w:val="00CF5239"/>
    <w:rsid w:val="00CF5C77"/>
    <w:rsid w:val="00CF732E"/>
    <w:rsid w:val="00D01B64"/>
    <w:rsid w:val="00D02470"/>
    <w:rsid w:val="00D0326F"/>
    <w:rsid w:val="00D03C89"/>
    <w:rsid w:val="00D03E8A"/>
    <w:rsid w:val="00D04694"/>
    <w:rsid w:val="00D059A5"/>
    <w:rsid w:val="00D06039"/>
    <w:rsid w:val="00D0605D"/>
    <w:rsid w:val="00D0651A"/>
    <w:rsid w:val="00D07402"/>
    <w:rsid w:val="00D07934"/>
    <w:rsid w:val="00D10A22"/>
    <w:rsid w:val="00D111C6"/>
    <w:rsid w:val="00D1149C"/>
    <w:rsid w:val="00D124E6"/>
    <w:rsid w:val="00D132C7"/>
    <w:rsid w:val="00D1374C"/>
    <w:rsid w:val="00D13EE0"/>
    <w:rsid w:val="00D141FF"/>
    <w:rsid w:val="00D14567"/>
    <w:rsid w:val="00D15239"/>
    <w:rsid w:val="00D1677D"/>
    <w:rsid w:val="00D20235"/>
    <w:rsid w:val="00D20FCE"/>
    <w:rsid w:val="00D2140E"/>
    <w:rsid w:val="00D218D9"/>
    <w:rsid w:val="00D22E57"/>
    <w:rsid w:val="00D22EBF"/>
    <w:rsid w:val="00D2330A"/>
    <w:rsid w:val="00D2371A"/>
    <w:rsid w:val="00D251BB"/>
    <w:rsid w:val="00D25C6B"/>
    <w:rsid w:val="00D26330"/>
    <w:rsid w:val="00D26754"/>
    <w:rsid w:val="00D27560"/>
    <w:rsid w:val="00D27D16"/>
    <w:rsid w:val="00D300D4"/>
    <w:rsid w:val="00D30754"/>
    <w:rsid w:val="00D33257"/>
    <w:rsid w:val="00D3341A"/>
    <w:rsid w:val="00D34290"/>
    <w:rsid w:val="00D34597"/>
    <w:rsid w:val="00D34764"/>
    <w:rsid w:val="00D3486A"/>
    <w:rsid w:val="00D352D1"/>
    <w:rsid w:val="00D403A2"/>
    <w:rsid w:val="00D4074A"/>
    <w:rsid w:val="00D40C82"/>
    <w:rsid w:val="00D4111F"/>
    <w:rsid w:val="00D4140C"/>
    <w:rsid w:val="00D41553"/>
    <w:rsid w:val="00D4193A"/>
    <w:rsid w:val="00D41954"/>
    <w:rsid w:val="00D4203D"/>
    <w:rsid w:val="00D421F0"/>
    <w:rsid w:val="00D4251C"/>
    <w:rsid w:val="00D426A3"/>
    <w:rsid w:val="00D42CC5"/>
    <w:rsid w:val="00D42E15"/>
    <w:rsid w:val="00D4343C"/>
    <w:rsid w:val="00D43AE1"/>
    <w:rsid w:val="00D43B39"/>
    <w:rsid w:val="00D44381"/>
    <w:rsid w:val="00D45A00"/>
    <w:rsid w:val="00D46082"/>
    <w:rsid w:val="00D46644"/>
    <w:rsid w:val="00D470BD"/>
    <w:rsid w:val="00D47D28"/>
    <w:rsid w:val="00D507C6"/>
    <w:rsid w:val="00D508D8"/>
    <w:rsid w:val="00D50B99"/>
    <w:rsid w:val="00D515E0"/>
    <w:rsid w:val="00D515E1"/>
    <w:rsid w:val="00D51D50"/>
    <w:rsid w:val="00D53758"/>
    <w:rsid w:val="00D53955"/>
    <w:rsid w:val="00D542BE"/>
    <w:rsid w:val="00D5568A"/>
    <w:rsid w:val="00D56387"/>
    <w:rsid w:val="00D56647"/>
    <w:rsid w:val="00D5696E"/>
    <w:rsid w:val="00D56C2D"/>
    <w:rsid w:val="00D56F00"/>
    <w:rsid w:val="00D5792B"/>
    <w:rsid w:val="00D60613"/>
    <w:rsid w:val="00D6068F"/>
    <w:rsid w:val="00D614C2"/>
    <w:rsid w:val="00D6323A"/>
    <w:rsid w:val="00D63746"/>
    <w:rsid w:val="00D63DDF"/>
    <w:rsid w:val="00D640FE"/>
    <w:rsid w:val="00D6680A"/>
    <w:rsid w:val="00D66DF3"/>
    <w:rsid w:val="00D66E40"/>
    <w:rsid w:val="00D67581"/>
    <w:rsid w:val="00D7014C"/>
    <w:rsid w:val="00D70787"/>
    <w:rsid w:val="00D71583"/>
    <w:rsid w:val="00D72001"/>
    <w:rsid w:val="00D720CD"/>
    <w:rsid w:val="00D731FB"/>
    <w:rsid w:val="00D7325B"/>
    <w:rsid w:val="00D7394B"/>
    <w:rsid w:val="00D74F9D"/>
    <w:rsid w:val="00D75A9E"/>
    <w:rsid w:val="00D75B78"/>
    <w:rsid w:val="00D75CB1"/>
    <w:rsid w:val="00D76246"/>
    <w:rsid w:val="00D773A1"/>
    <w:rsid w:val="00D77D15"/>
    <w:rsid w:val="00D801D6"/>
    <w:rsid w:val="00D8126C"/>
    <w:rsid w:val="00D813D9"/>
    <w:rsid w:val="00D81C28"/>
    <w:rsid w:val="00D8212D"/>
    <w:rsid w:val="00D8235A"/>
    <w:rsid w:val="00D8238A"/>
    <w:rsid w:val="00D8571E"/>
    <w:rsid w:val="00D85720"/>
    <w:rsid w:val="00D85AD1"/>
    <w:rsid w:val="00D8733A"/>
    <w:rsid w:val="00D87B58"/>
    <w:rsid w:val="00D87BAE"/>
    <w:rsid w:val="00D919E5"/>
    <w:rsid w:val="00D92B4F"/>
    <w:rsid w:val="00D93774"/>
    <w:rsid w:val="00D93A0D"/>
    <w:rsid w:val="00D93D42"/>
    <w:rsid w:val="00D93FAF"/>
    <w:rsid w:val="00D93FB8"/>
    <w:rsid w:val="00D947E6"/>
    <w:rsid w:val="00D95B9F"/>
    <w:rsid w:val="00D96B56"/>
    <w:rsid w:val="00D97B72"/>
    <w:rsid w:val="00D97C30"/>
    <w:rsid w:val="00D97D3A"/>
    <w:rsid w:val="00DA027C"/>
    <w:rsid w:val="00DA03DD"/>
    <w:rsid w:val="00DA0D35"/>
    <w:rsid w:val="00DA1300"/>
    <w:rsid w:val="00DA20B4"/>
    <w:rsid w:val="00DA3153"/>
    <w:rsid w:val="00DA449A"/>
    <w:rsid w:val="00DA6461"/>
    <w:rsid w:val="00DA66F6"/>
    <w:rsid w:val="00DA6977"/>
    <w:rsid w:val="00DA6A8D"/>
    <w:rsid w:val="00DA7380"/>
    <w:rsid w:val="00DB060A"/>
    <w:rsid w:val="00DB0FC6"/>
    <w:rsid w:val="00DB1419"/>
    <w:rsid w:val="00DB19AA"/>
    <w:rsid w:val="00DB20A0"/>
    <w:rsid w:val="00DB2135"/>
    <w:rsid w:val="00DB2C89"/>
    <w:rsid w:val="00DB37A2"/>
    <w:rsid w:val="00DB3883"/>
    <w:rsid w:val="00DB3AD8"/>
    <w:rsid w:val="00DB4DAB"/>
    <w:rsid w:val="00DB5107"/>
    <w:rsid w:val="00DB544A"/>
    <w:rsid w:val="00DB58A1"/>
    <w:rsid w:val="00DB6596"/>
    <w:rsid w:val="00DB6C7E"/>
    <w:rsid w:val="00DB6D35"/>
    <w:rsid w:val="00DC0041"/>
    <w:rsid w:val="00DC0DD9"/>
    <w:rsid w:val="00DC18F2"/>
    <w:rsid w:val="00DC1E37"/>
    <w:rsid w:val="00DC2D2B"/>
    <w:rsid w:val="00DC2F02"/>
    <w:rsid w:val="00DC564C"/>
    <w:rsid w:val="00DC5AF4"/>
    <w:rsid w:val="00DC6CAB"/>
    <w:rsid w:val="00DC732C"/>
    <w:rsid w:val="00DD076D"/>
    <w:rsid w:val="00DD109A"/>
    <w:rsid w:val="00DD1D9C"/>
    <w:rsid w:val="00DD2541"/>
    <w:rsid w:val="00DD498A"/>
    <w:rsid w:val="00DD582A"/>
    <w:rsid w:val="00DD58A3"/>
    <w:rsid w:val="00DD6B43"/>
    <w:rsid w:val="00DD7334"/>
    <w:rsid w:val="00DD7C1A"/>
    <w:rsid w:val="00DE1BAF"/>
    <w:rsid w:val="00DE1BC3"/>
    <w:rsid w:val="00DE1E38"/>
    <w:rsid w:val="00DE22B3"/>
    <w:rsid w:val="00DE2F16"/>
    <w:rsid w:val="00DE4217"/>
    <w:rsid w:val="00DE4C67"/>
    <w:rsid w:val="00DE5E95"/>
    <w:rsid w:val="00DE60B4"/>
    <w:rsid w:val="00DE64A3"/>
    <w:rsid w:val="00DE7539"/>
    <w:rsid w:val="00DE7C3F"/>
    <w:rsid w:val="00DE7C61"/>
    <w:rsid w:val="00DF0B2C"/>
    <w:rsid w:val="00DF1D05"/>
    <w:rsid w:val="00DF1E46"/>
    <w:rsid w:val="00DF217E"/>
    <w:rsid w:val="00DF2B03"/>
    <w:rsid w:val="00DF3129"/>
    <w:rsid w:val="00DF3C7C"/>
    <w:rsid w:val="00DF406B"/>
    <w:rsid w:val="00DF4FFF"/>
    <w:rsid w:val="00DF6675"/>
    <w:rsid w:val="00DF7F0C"/>
    <w:rsid w:val="00E000F8"/>
    <w:rsid w:val="00E0021F"/>
    <w:rsid w:val="00E00428"/>
    <w:rsid w:val="00E004B7"/>
    <w:rsid w:val="00E0052C"/>
    <w:rsid w:val="00E01015"/>
    <w:rsid w:val="00E01528"/>
    <w:rsid w:val="00E01D9B"/>
    <w:rsid w:val="00E047BB"/>
    <w:rsid w:val="00E04AC6"/>
    <w:rsid w:val="00E05178"/>
    <w:rsid w:val="00E05A23"/>
    <w:rsid w:val="00E06DB2"/>
    <w:rsid w:val="00E0705B"/>
    <w:rsid w:val="00E07EB4"/>
    <w:rsid w:val="00E07EDB"/>
    <w:rsid w:val="00E1070A"/>
    <w:rsid w:val="00E11AE0"/>
    <w:rsid w:val="00E1251A"/>
    <w:rsid w:val="00E135AA"/>
    <w:rsid w:val="00E1365A"/>
    <w:rsid w:val="00E13F27"/>
    <w:rsid w:val="00E149B6"/>
    <w:rsid w:val="00E14CAA"/>
    <w:rsid w:val="00E16A01"/>
    <w:rsid w:val="00E17512"/>
    <w:rsid w:val="00E2020A"/>
    <w:rsid w:val="00E20402"/>
    <w:rsid w:val="00E213E9"/>
    <w:rsid w:val="00E21E84"/>
    <w:rsid w:val="00E22828"/>
    <w:rsid w:val="00E237F5"/>
    <w:rsid w:val="00E23F21"/>
    <w:rsid w:val="00E263C6"/>
    <w:rsid w:val="00E27ADE"/>
    <w:rsid w:val="00E27BEA"/>
    <w:rsid w:val="00E30CAE"/>
    <w:rsid w:val="00E30D3E"/>
    <w:rsid w:val="00E30DB6"/>
    <w:rsid w:val="00E30E1F"/>
    <w:rsid w:val="00E319F1"/>
    <w:rsid w:val="00E31D6D"/>
    <w:rsid w:val="00E33094"/>
    <w:rsid w:val="00E33358"/>
    <w:rsid w:val="00E36437"/>
    <w:rsid w:val="00E3689C"/>
    <w:rsid w:val="00E3702F"/>
    <w:rsid w:val="00E40902"/>
    <w:rsid w:val="00E40BFF"/>
    <w:rsid w:val="00E40F31"/>
    <w:rsid w:val="00E42FA1"/>
    <w:rsid w:val="00E44264"/>
    <w:rsid w:val="00E4562C"/>
    <w:rsid w:val="00E46A8E"/>
    <w:rsid w:val="00E471EE"/>
    <w:rsid w:val="00E47AEE"/>
    <w:rsid w:val="00E47B61"/>
    <w:rsid w:val="00E506C0"/>
    <w:rsid w:val="00E507AF"/>
    <w:rsid w:val="00E50970"/>
    <w:rsid w:val="00E51057"/>
    <w:rsid w:val="00E52AA1"/>
    <w:rsid w:val="00E53C59"/>
    <w:rsid w:val="00E546F7"/>
    <w:rsid w:val="00E548DB"/>
    <w:rsid w:val="00E57C8F"/>
    <w:rsid w:val="00E6009C"/>
    <w:rsid w:val="00E612FD"/>
    <w:rsid w:val="00E61E6F"/>
    <w:rsid w:val="00E61FB1"/>
    <w:rsid w:val="00E63AE1"/>
    <w:rsid w:val="00E63DAE"/>
    <w:rsid w:val="00E63ED0"/>
    <w:rsid w:val="00E63F45"/>
    <w:rsid w:val="00E64D4F"/>
    <w:rsid w:val="00E6524B"/>
    <w:rsid w:val="00E65C1E"/>
    <w:rsid w:val="00E65FE6"/>
    <w:rsid w:val="00E662A1"/>
    <w:rsid w:val="00E664DE"/>
    <w:rsid w:val="00E66C37"/>
    <w:rsid w:val="00E66DA5"/>
    <w:rsid w:val="00E66E8F"/>
    <w:rsid w:val="00E716E8"/>
    <w:rsid w:val="00E72708"/>
    <w:rsid w:val="00E73238"/>
    <w:rsid w:val="00E73918"/>
    <w:rsid w:val="00E761BE"/>
    <w:rsid w:val="00E778F5"/>
    <w:rsid w:val="00E800E9"/>
    <w:rsid w:val="00E80A00"/>
    <w:rsid w:val="00E80D6E"/>
    <w:rsid w:val="00E81866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FC7"/>
    <w:rsid w:val="00E871D4"/>
    <w:rsid w:val="00E871FD"/>
    <w:rsid w:val="00E90583"/>
    <w:rsid w:val="00E908A1"/>
    <w:rsid w:val="00E90F13"/>
    <w:rsid w:val="00E9192C"/>
    <w:rsid w:val="00E9247B"/>
    <w:rsid w:val="00E93FC7"/>
    <w:rsid w:val="00E943C1"/>
    <w:rsid w:val="00E94CC2"/>
    <w:rsid w:val="00E95475"/>
    <w:rsid w:val="00E957AE"/>
    <w:rsid w:val="00E96517"/>
    <w:rsid w:val="00E970AB"/>
    <w:rsid w:val="00E97194"/>
    <w:rsid w:val="00E978FC"/>
    <w:rsid w:val="00EA064E"/>
    <w:rsid w:val="00EA33B4"/>
    <w:rsid w:val="00EA3A2F"/>
    <w:rsid w:val="00EA4CC8"/>
    <w:rsid w:val="00EA5711"/>
    <w:rsid w:val="00EA6545"/>
    <w:rsid w:val="00EA7767"/>
    <w:rsid w:val="00EA7B23"/>
    <w:rsid w:val="00EB07B1"/>
    <w:rsid w:val="00EB08B7"/>
    <w:rsid w:val="00EB169F"/>
    <w:rsid w:val="00EB1F30"/>
    <w:rsid w:val="00EB304C"/>
    <w:rsid w:val="00EB3134"/>
    <w:rsid w:val="00EB3C51"/>
    <w:rsid w:val="00EB4C04"/>
    <w:rsid w:val="00EB78E4"/>
    <w:rsid w:val="00EC1286"/>
    <w:rsid w:val="00EC1CBE"/>
    <w:rsid w:val="00EC2D39"/>
    <w:rsid w:val="00EC3753"/>
    <w:rsid w:val="00EC3E54"/>
    <w:rsid w:val="00EC3FDD"/>
    <w:rsid w:val="00EC43AF"/>
    <w:rsid w:val="00EC55A0"/>
    <w:rsid w:val="00EC6ABF"/>
    <w:rsid w:val="00EC7621"/>
    <w:rsid w:val="00EC7DFA"/>
    <w:rsid w:val="00ED12E1"/>
    <w:rsid w:val="00ED2665"/>
    <w:rsid w:val="00ED296B"/>
    <w:rsid w:val="00ED297E"/>
    <w:rsid w:val="00ED2CD2"/>
    <w:rsid w:val="00ED2EC6"/>
    <w:rsid w:val="00ED2F53"/>
    <w:rsid w:val="00ED47BC"/>
    <w:rsid w:val="00ED4F6D"/>
    <w:rsid w:val="00ED5A42"/>
    <w:rsid w:val="00EE0027"/>
    <w:rsid w:val="00EE0A73"/>
    <w:rsid w:val="00EE222F"/>
    <w:rsid w:val="00EE28AE"/>
    <w:rsid w:val="00EE3B7F"/>
    <w:rsid w:val="00EE52D5"/>
    <w:rsid w:val="00EE5EA4"/>
    <w:rsid w:val="00EE6666"/>
    <w:rsid w:val="00EF0617"/>
    <w:rsid w:val="00EF1058"/>
    <w:rsid w:val="00EF1673"/>
    <w:rsid w:val="00EF2658"/>
    <w:rsid w:val="00EF397C"/>
    <w:rsid w:val="00EF3B07"/>
    <w:rsid w:val="00EF50AA"/>
    <w:rsid w:val="00EF5B06"/>
    <w:rsid w:val="00EF646E"/>
    <w:rsid w:val="00EF64D9"/>
    <w:rsid w:val="00EF6B94"/>
    <w:rsid w:val="00F002EA"/>
    <w:rsid w:val="00F00ADD"/>
    <w:rsid w:val="00F01001"/>
    <w:rsid w:val="00F014AE"/>
    <w:rsid w:val="00F01F1B"/>
    <w:rsid w:val="00F02796"/>
    <w:rsid w:val="00F04829"/>
    <w:rsid w:val="00F04C80"/>
    <w:rsid w:val="00F04DBE"/>
    <w:rsid w:val="00F0589B"/>
    <w:rsid w:val="00F06D58"/>
    <w:rsid w:val="00F07258"/>
    <w:rsid w:val="00F074D0"/>
    <w:rsid w:val="00F100F9"/>
    <w:rsid w:val="00F104C0"/>
    <w:rsid w:val="00F10C06"/>
    <w:rsid w:val="00F130E3"/>
    <w:rsid w:val="00F13DCC"/>
    <w:rsid w:val="00F1412C"/>
    <w:rsid w:val="00F14709"/>
    <w:rsid w:val="00F16108"/>
    <w:rsid w:val="00F173A1"/>
    <w:rsid w:val="00F20C23"/>
    <w:rsid w:val="00F21CDD"/>
    <w:rsid w:val="00F228CF"/>
    <w:rsid w:val="00F23C14"/>
    <w:rsid w:val="00F246A5"/>
    <w:rsid w:val="00F25CDA"/>
    <w:rsid w:val="00F2602C"/>
    <w:rsid w:val="00F26DA9"/>
    <w:rsid w:val="00F2770A"/>
    <w:rsid w:val="00F27C59"/>
    <w:rsid w:val="00F27E62"/>
    <w:rsid w:val="00F30950"/>
    <w:rsid w:val="00F30BE9"/>
    <w:rsid w:val="00F3115D"/>
    <w:rsid w:val="00F3178F"/>
    <w:rsid w:val="00F32A33"/>
    <w:rsid w:val="00F32A76"/>
    <w:rsid w:val="00F33DBE"/>
    <w:rsid w:val="00F34793"/>
    <w:rsid w:val="00F3507F"/>
    <w:rsid w:val="00F352D1"/>
    <w:rsid w:val="00F35765"/>
    <w:rsid w:val="00F36000"/>
    <w:rsid w:val="00F37179"/>
    <w:rsid w:val="00F37A85"/>
    <w:rsid w:val="00F417A6"/>
    <w:rsid w:val="00F41A7E"/>
    <w:rsid w:val="00F42D5F"/>
    <w:rsid w:val="00F42EED"/>
    <w:rsid w:val="00F42F79"/>
    <w:rsid w:val="00F440B1"/>
    <w:rsid w:val="00F446DD"/>
    <w:rsid w:val="00F448DF"/>
    <w:rsid w:val="00F45392"/>
    <w:rsid w:val="00F4553B"/>
    <w:rsid w:val="00F4674F"/>
    <w:rsid w:val="00F47A53"/>
    <w:rsid w:val="00F47FE7"/>
    <w:rsid w:val="00F50157"/>
    <w:rsid w:val="00F50297"/>
    <w:rsid w:val="00F50585"/>
    <w:rsid w:val="00F50969"/>
    <w:rsid w:val="00F51281"/>
    <w:rsid w:val="00F51CBA"/>
    <w:rsid w:val="00F55381"/>
    <w:rsid w:val="00F5555E"/>
    <w:rsid w:val="00F55D5F"/>
    <w:rsid w:val="00F56165"/>
    <w:rsid w:val="00F561EF"/>
    <w:rsid w:val="00F56F5C"/>
    <w:rsid w:val="00F57B17"/>
    <w:rsid w:val="00F607D8"/>
    <w:rsid w:val="00F60A58"/>
    <w:rsid w:val="00F60D4B"/>
    <w:rsid w:val="00F61DDF"/>
    <w:rsid w:val="00F635D0"/>
    <w:rsid w:val="00F637DB"/>
    <w:rsid w:val="00F6398D"/>
    <w:rsid w:val="00F6586A"/>
    <w:rsid w:val="00F673DE"/>
    <w:rsid w:val="00F701B3"/>
    <w:rsid w:val="00F72881"/>
    <w:rsid w:val="00F7356D"/>
    <w:rsid w:val="00F74606"/>
    <w:rsid w:val="00F7584A"/>
    <w:rsid w:val="00F75D28"/>
    <w:rsid w:val="00F76362"/>
    <w:rsid w:val="00F76E08"/>
    <w:rsid w:val="00F76E70"/>
    <w:rsid w:val="00F777CB"/>
    <w:rsid w:val="00F778AF"/>
    <w:rsid w:val="00F77C66"/>
    <w:rsid w:val="00F80209"/>
    <w:rsid w:val="00F80F83"/>
    <w:rsid w:val="00F81A74"/>
    <w:rsid w:val="00F8257F"/>
    <w:rsid w:val="00F83262"/>
    <w:rsid w:val="00F834EF"/>
    <w:rsid w:val="00F83904"/>
    <w:rsid w:val="00F84316"/>
    <w:rsid w:val="00F845A4"/>
    <w:rsid w:val="00F84D2B"/>
    <w:rsid w:val="00F860D5"/>
    <w:rsid w:val="00F86B19"/>
    <w:rsid w:val="00F86DC1"/>
    <w:rsid w:val="00F86F90"/>
    <w:rsid w:val="00F87C1E"/>
    <w:rsid w:val="00F87F64"/>
    <w:rsid w:val="00F90676"/>
    <w:rsid w:val="00F93118"/>
    <w:rsid w:val="00F9315A"/>
    <w:rsid w:val="00F946E7"/>
    <w:rsid w:val="00F94F0E"/>
    <w:rsid w:val="00F9697D"/>
    <w:rsid w:val="00F97CDC"/>
    <w:rsid w:val="00FA0442"/>
    <w:rsid w:val="00FA0688"/>
    <w:rsid w:val="00FA0B45"/>
    <w:rsid w:val="00FA1247"/>
    <w:rsid w:val="00FA1407"/>
    <w:rsid w:val="00FA1BEE"/>
    <w:rsid w:val="00FA23E4"/>
    <w:rsid w:val="00FA29DA"/>
    <w:rsid w:val="00FA2B9E"/>
    <w:rsid w:val="00FA3188"/>
    <w:rsid w:val="00FA3537"/>
    <w:rsid w:val="00FA3BC6"/>
    <w:rsid w:val="00FA5C80"/>
    <w:rsid w:val="00FA6D9E"/>
    <w:rsid w:val="00FA711C"/>
    <w:rsid w:val="00FA7625"/>
    <w:rsid w:val="00FA762E"/>
    <w:rsid w:val="00FA774E"/>
    <w:rsid w:val="00FA7AB2"/>
    <w:rsid w:val="00FB0433"/>
    <w:rsid w:val="00FB1026"/>
    <w:rsid w:val="00FB1DFB"/>
    <w:rsid w:val="00FB1F67"/>
    <w:rsid w:val="00FB2195"/>
    <w:rsid w:val="00FB436A"/>
    <w:rsid w:val="00FB588F"/>
    <w:rsid w:val="00FB5C7E"/>
    <w:rsid w:val="00FB5DBB"/>
    <w:rsid w:val="00FB6DB9"/>
    <w:rsid w:val="00FB78F3"/>
    <w:rsid w:val="00FB79BD"/>
    <w:rsid w:val="00FC0208"/>
    <w:rsid w:val="00FC0A65"/>
    <w:rsid w:val="00FC11D9"/>
    <w:rsid w:val="00FC2FEB"/>
    <w:rsid w:val="00FC305C"/>
    <w:rsid w:val="00FC35C2"/>
    <w:rsid w:val="00FC38AB"/>
    <w:rsid w:val="00FC39F4"/>
    <w:rsid w:val="00FC427A"/>
    <w:rsid w:val="00FC636E"/>
    <w:rsid w:val="00FC6804"/>
    <w:rsid w:val="00FC680F"/>
    <w:rsid w:val="00FC6D20"/>
    <w:rsid w:val="00FD0A80"/>
    <w:rsid w:val="00FD0D40"/>
    <w:rsid w:val="00FD1B1E"/>
    <w:rsid w:val="00FD1F2B"/>
    <w:rsid w:val="00FD201A"/>
    <w:rsid w:val="00FD304A"/>
    <w:rsid w:val="00FD3FDE"/>
    <w:rsid w:val="00FD495D"/>
    <w:rsid w:val="00FD5573"/>
    <w:rsid w:val="00FD581A"/>
    <w:rsid w:val="00FD5891"/>
    <w:rsid w:val="00FD5A69"/>
    <w:rsid w:val="00FD604B"/>
    <w:rsid w:val="00FD6623"/>
    <w:rsid w:val="00FD77DA"/>
    <w:rsid w:val="00FD7836"/>
    <w:rsid w:val="00FE1992"/>
    <w:rsid w:val="00FE251B"/>
    <w:rsid w:val="00FE27B3"/>
    <w:rsid w:val="00FE29C3"/>
    <w:rsid w:val="00FE5251"/>
    <w:rsid w:val="00FE645B"/>
    <w:rsid w:val="00FE66BA"/>
    <w:rsid w:val="00FE6925"/>
    <w:rsid w:val="00FE71D3"/>
    <w:rsid w:val="00FF11F1"/>
    <w:rsid w:val="00FF1834"/>
    <w:rsid w:val="00FF18FB"/>
    <w:rsid w:val="00FF1B71"/>
    <w:rsid w:val="00FF2375"/>
    <w:rsid w:val="00FF2B6C"/>
    <w:rsid w:val="00FF34CB"/>
    <w:rsid w:val="00FF3DE1"/>
    <w:rsid w:val="00FF49D2"/>
    <w:rsid w:val="00FF5C4B"/>
    <w:rsid w:val="00FF5CE7"/>
    <w:rsid w:val="00FF5E48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BD2F6D"/>
  <w15:chartTrackingRefBased/>
  <w15:docId w15:val="{40D83291-972A-4C78-80E6-B249B85E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5A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75AC4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75AC4"/>
    <w:pPr>
      <w:keepNext/>
      <w:ind w:left="57" w:hanging="57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7414B"/>
    <w:pPr>
      <w:ind w:left="720"/>
    </w:pPr>
  </w:style>
  <w:style w:type="paragraph" w:customStyle="1" w:styleId="DefaultText">
    <w:name w:val="Default Text"/>
    <w:basedOn w:val="Normal"/>
    <w:rsid w:val="005027BF"/>
    <w:rPr>
      <w:szCs w:val="20"/>
    </w:rPr>
  </w:style>
  <w:style w:type="paragraph" w:styleId="Revision">
    <w:name w:val="Revision"/>
    <w:hidden/>
    <w:uiPriority w:val="99"/>
    <w:semiHidden/>
    <w:rsid w:val="006C612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6F3F9-32C3-4B11-8E7F-99F3064B2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882</Words>
  <Characters>5341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colleagues,</vt:lpstr>
    </vt:vector>
  </TitlesOfParts>
  <Company>hospiscare</Company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Stephanie Arnott</cp:lastModifiedBy>
  <cp:revision>2</cp:revision>
  <cp:lastPrinted>2021-07-28T08:41:00Z</cp:lastPrinted>
  <dcterms:created xsi:type="dcterms:W3CDTF">2023-09-08T09:10:00Z</dcterms:created>
  <dcterms:modified xsi:type="dcterms:W3CDTF">2023-09-08T09:10:00Z</dcterms:modified>
</cp:coreProperties>
</file>