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71AD4" w14:textId="77777777" w:rsidR="00DD3AA1" w:rsidRDefault="00DD3AA1" w:rsidP="00E74300">
      <w:pPr>
        <w:jc w:val="center"/>
        <w:rPr>
          <w:rFonts w:ascii="Arial" w:hAnsi="Arial" w:cs="Arial"/>
          <w:b/>
        </w:rPr>
      </w:pPr>
      <w:r w:rsidRPr="002510CD">
        <w:rPr>
          <w:noProof/>
          <w:lang w:eastAsia="en-GB"/>
        </w:rPr>
        <w:drawing>
          <wp:inline distT="0" distB="0" distL="0" distR="0" wp14:anchorId="1AD33E3E" wp14:editId="3507899F">
            <wp:extent cx="2476500" cy="1191670"/>
            <wp:effectExtent l="0" t="0" r="0" b="8890"/>
            <wp:docPr id="6" name="Picture 6" descr="J:\Branding Guide and Tools\Cairn Housing Group\Illustrations\Group stru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Branding Guide and Tools\Cairn Housing Group\Illustrations\Group structur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1355" cy="1208442"/>
                    </a:xfrm>
                    <a:prstGeom prst="rect">
                      <a:avLst/>
                    </a:prstGeom>
                    <a:noFill/>
                    <a:ln>
                      <a:noFill/>
                    </a:ln>
                  </pic:spPr>
                </pic:pic>
              </a:graphicData>
            </a:graphic>
          </wp:inline>
        </w:drawing>
      </w:r>
    </w:p>
    <w:p w14:paraId="73D7B712" w14:textId="77777777" w:rsidR="00DD3AA1" w:rsidRDefault="00DD3AA1" w:rsidP="007D76DA">
      <w:pPr>
        <w:jc w:val="both"/>
        <w:rPr>
          <w:rFonts w:ascii="Arial" w:hAnsi="Arial" w:cs="Arial"/>
          <w:b/>
        </w:rPr>
      </w:pPr>
    </w:p>
    <w:p w14:paraId="21210A93" w14:textId="77777777" w:rsidR="00E74300" w:rsidRDefault="00E74300" w:rsidP="007D76DA">
      <w:pPr>
        <w:jc w:val="both"/>
        <w:rPr>
          <w:rFonts w:ascii="Arial" w:hAnsi="Arial" w:cs="Arial"/>
          <w:b/>
        </w:rPr>
      </w:pPr>
    </w:p>
    <w:p w14:paraId="46FA39F0" w14:textId="5EB000F1" w:rsidR="00596A8F" w:rsidRPr="001717A4" w:rsidRDefault="00DD3AA1" w:rsidP="007D76DA">
      <w:pPr>
        <w:jc w:val="both"/>
        <w:rPr>
          <w:rFonts w:ascii="Arial" w:hAnsi="Arial" w:cs="Arial"/>
          <w:b/>
        </w:rPr>
      </w:pPr>
      <w:r>
        <w:rPr>
          <w:rFonts w:ascii="Arial" w:hAnsi="Arial" w:cs="Arial"/>
          <w:b/>
        </w:rPr>
        <w:t xml:space="preserve">Cairn Housing Association </w:t>
      </w:r>
    </w:p>
    <w:p w14:paraId="088D90E5" w14:textId="4B72182B" w:rsidR="00931A76" w:rsidRPr="001717A4" w:rsidRDefault="00FB08A4" w:rsidP="007D76DA">
      <w:pPr>
        <w:jc w:val="both"/>
        <w:rPr>
          <w:rFonts w:ascii="Arial" w:hAnsi="Arial" w:cs="Arial"/>
          <w:b/>
        </w:rPr>
      </w:pPr>
      <w:r>
        <w:rPr>
          <w:rFonts w:ascii="Arial" w:hAnsi="Arial" w:cs="Arial"/>
          <w:b/>
        </w:rPr>
        <w:t xml:space="preserve">Corporate Officer </w:t>
      </w:r>
      <w:r w:rsidR="00931A76" w:rsidRPr="001717A4">
        <w:rPr>
          <w:rFonts w:ascii="Arial" w:hAnsi="Arial" w:cs="Arial"/>
          <w:b/>
        </w:rPr>
        <w:t>Job Description</w:t>
      </w:r>
    </w:p>
    <w:p w14:paraId="39FC5977" w14:textId="77777777" w:rsidR="00931A76" w:rsidRPr="001717A4" w:rsidRDefault="00931A76" w:rsidP="007D76DA">
      <w:pPr>
        <w:jc w:val="both"/>
        <w:rPr>
          <w:rFonts w:ascii="Arial" w:hAnsi="Arial" w:cs="Arial"/>
        </w:rPr>
      </w:pPr>
    </w:p>
    <w:p w14:paraId="2100ED85" w14:textId="77777777" w:rsidR="00596A8F" w:rsidRPr="001717A4" w:rsidRDefault="00596A8F" w:rsidP="007D76DA">
      <w:pPr>
        <w:jc w:val="both"/>
        <w:rPr>
          <w:rFonts w:ascii="Arial" w:hAnsi="Arial" w:cs="Arial"/>
        </w:rPr>
      </w:pPr>
    </w:p>
    <w:p w14:paraId="3BA4BF23" w14:textId="77777777" w:rsidR="00931A76" w:rsidRPr="001717A4" w:rsidRDefault="00931A76" w:rsidP="007D76DA">
      <w:pPr>
        <w:tabs>
          <w:tab w:val="left" w:pos="720"/>
          <w:tab w:val="left" w:pos="3600"/>
        </w:tabs>
        <w:ind w:left="3600" w:hanging="3600"/>
        <w:jc w:val="both"/>
        <w:rPr>
          <w:rFonts w:ascii="Arial" w:hAnsi="Arial" w:cs="Arial"/>
          <w:b/>
        </w:rPr>
      </w:pPr>
      <w:r w:rsidRPr="001717A4">
        <w:rPr>
          <w:rFonts w:ascii="Arial" w:hAnsi="Arial" w:cs="Arial"/>
          <w:b/>
        </w:rPr>
        <w:t>Post Title:</w:t>
      </w:r>
      <w:r w:rsidRPr="001717A4">
        <w:rPr>
          <w:rFonts w:ascii="Arial" w:hAnsi="Arial" w:cs="Arial"/>
        </w:rPr>
        <w:tab/>
      </w:r>
      <w:r w:rsidR="00B74865" w:rsidRPr="004921CC">
        <w:rPr>
          <w:rFonts w:ascii="Arial" w:hAnsi="Arial" w:cs="Arial"/>
        </w:rPr>
        <w:t>Corporate</w:t>
      </w:r>
      <w:r w:rsidR="00CE41C2" w:rsidRPr="004921CC">
        <w:rPr>
          <w:rFonts w:ascii="Arial" w:hAnsi="Arial" w:cs="Arial"/>
        </w:rPr>
        <w:t xml:space="preserve"> </w:t>
      </w:r>
      <w:r w:rsidR="007D76DA" w:rsidRPr="004921CC">
        <w:rPr>
          <w:rFonts w:ascii="Arial" w:hAnsi="Arial" w:cs="Arial"/>
        </w:rPr>
        <w:t>Officer</w:t>
      </w:r>
      <w:r w:rsidR="004E4ABB" w:rsidRPr="001717A4">
        <w:rPr>
          <w:rFonts w:ascii="Arial" w:hAnsi="Arial" w:cs="Arial"/>
          <w:b/>
        </w:rPr>
        <w:t xml:space="preserve"> </w:t>
      </w:r>
    </w:p>
    <w:p w14:paraId="3A4587EB" w14:textId="77777777" w:rsidR="00931A76" w:rsidRPr="001717A4" w:rsidRDefault="00931A76" w:rsidP="007D76DA">
      <w:pPr>
        <w:tabs>
          <w:tab w:val="left" w:pos="720"/>
          <w:tab w:val="left" w:pos="3600"/>
        </w:tabs>
        <w:ind w:left="3600" w:hanging="3600"/>
        <w:jc w:val="both"/>
        <w:rPr>
          <w:rFonts w:ascii="Arial" w:hAnsi="Arial" w:cs="Arial"/>
        </w:rPr>
      </w:pPr>
    </w:p>
    <w:p w14:paraId="604946D4" w14:textId="2FADB113" w:rsidR="00931A76" w:rsidRPr="001717A4" w:rsidRDefault="00E74300" w:rsidP="00E74300">
      <w:pPr>
        <w:tabs>
          <w:tab w:val="left" w:pos="720"/>
          <w:tab w:val="left" w:pos="3600"/>
        </w:tabs>
        <w:ind w:left="3600" w:hanging="3600"/>
        <w:jc w:val="both"/>
        <w:rPr>
          <w:rFonts w:ascii="Arial" w:hAnsi="Arial" w:cs="Arial"/>
        </w:rPr>
      </w:pPr>
      <w:r>
        <w:rPr>
          <w:rFonts w:ascii="Arial" w:hAnsi="Arial" w:cs="Arial"/>
          <w:b/>
        </w:rPr>
        <w:t>Salary</w:t>
      </w:r>
      <w:r w:rsidR="00931A76" w:rsidRPr="001717A4">
        <w:rPr>
          <w:rFonts w:ascii="Arial" w:hAnsi="Arial" w:cs="Arial"/>
          <w:b/>
        </w:rPr>
        <w:t>:</w:t>
      </w:r>
      <w:r w:rsidR="00931A76" w:rsidRPr="001717A4">
        <w:rPr>
          <w:rFonts w:ascii="Arial" w:hAnsi="Arial" w:cs="Arial"/>
          <w:b/>
        </w:rPr>
        <w:tab/>
      </w:r>
    </w:p>
    <w:p w14:paraId="762F1F95" w14:textId="77777777" w:rsidR="00931A76" w:rsidRPr="001717A4" w:rsidRDefault="00931A76" w:rsidP="007D76DA">
      <w:pPr>
        <w:tabs>
          <w:tab w:val="left" w:pos="720"/>
          <w:tab w:val="left" w:pos="3600"/>
        </w:tabs>
        <w:ind w:left="3600" w:hanging="3600"/>
        <w:jc w:val="both"/>
        <w:rPr>
          <w:rFonts w:ascii="Arial" w:hAnsi="Arial" w:cs="Arial"/>
        </w:rPr>
      </w:pPr>
    </w:p>
    <w:p w14:paraId="08DB9EE7" w14:textId="0D07AF36" w:rsidR="00931A76" w:rsidRPr="001717A4" w:rsidRDefault="00931A76" w:rsidP="007D76DA">
      <w:pPr>
        <w:tabs>
          <w:tab w:val="left" w:pos="720"/>
          <w:tab w:val="left" w:pos="3600"/>
        </w:tabs>
        <w:ind w:left="3600" w:hanging="3600"/>
        <w:jc w:val="both"/>
        <w:rPr>
          <w:rFonts w:ascii="Arial" w:hAnsi="Arial" w:cs="Arial"/>
        </w:rPr>
      </w:pPr>
      <w:r w:rsidRPr="001717A4">
        <w:rPr>
          <w:rFonts w:ascii="Arial" w:hAnsi="Arial" w:cs="Arial"/>
          <w:b/>
        </w:rPr>
        <w:t>Responsible to:</w:t>
      </w:r>
      <w:r w:rsidRPr="001717A4">
        <w:rPr>
          <w:rFonts w:ascii="Arial" w:hAnsi="Arial" w:cs="Arial"/>
          <w:b/>
        </w:rPr>
        <w:tab/>
      </w:r>
      <w:r w:rsidR="00E74300">
        <w:rPr>
          <w:rFonts w:ascii="Arial" w:hAnsi="Arial" w:cs="Arial"/>
        </w:rPr>
        <w:t>Governance Services Manager</w:t>
      </w:r>
    </w:p>
    <w:p w14:paraId="6C6BBC7D" w14:textId="77777777" w:rsidR="00931A76" w:rsidRPr="001717A4" w:rsidRDefault="00931A76" w:rsidP="007D76DA">
      <w:pPr>
        <w:tabs>
          <w:tab w:val="left" w:pos="720"/>
          <w:tab w:val="left" w:pos="3600"/>
        </w:tabs>
        <w:ind w:left="3600" w:hanging="3600"/>
        <w:jc w:val="both"/>
        <w:rPr>
          <w:rFonts w:ascii="Arial" w:hAnsi="Arial" w:cs="Arial"/>
        </w:rPr>
      </w:pPr>
    </w:p>
    <w:p w14:paraId="6018C62D" w14:textId="1C28C39C" w:rsidR="00931A76" w:rsidRPr="001717A4" w:rsidRDefault="00931A76" w:rsidP="007D76DA">
      <w:pPr>
        <w:tabs>
          <w:tab w:val="left" w:pos="720"/>
          <w:tab w:val="left" w:pos="3600"/>
        </w:tabs>
        <w:ind w:left="3600" w:hanging="3600"/>
        <w:jc w:val="both"/>
        <w:rPr>
          <w:rFonts w:ascii="Arial" w:hAnsi="Arial" w:cs="Arial"/>
        </w:rPr>
      </w:pPr>
      <w:r w:rsidRPr="001717A4">
        <w:rPr>
          <w:rFonts w:ascii="Arial" w:hAnsi="Arial" w:cs="Arial"/>
          <w:b/>
        </w:rPr>
        <w:t>Office Hours:</w:t>
      </w:r>
      <w:r w:rsidRPr="001717A4">
        <w:rPr>
          <w:rFonts w:ascii="Arial" w:hAnsi="Arial" w:cs="Arial"/>
          <w:b/>
        </w:rPr>
        <w:tab/>
      </w:r>
      <w:r w:rsidR="00B74865" w:rsidRPr="001717A4">
        <w:rPr>
          <w:rFonts w:ascii="Arial" w:hAnsi="Arial" w:cs="Arial"/>
        </w:rPr>
        <w:t>3</w:t>
      </w:r>
      <w:r w:rsidR="00E74300">
        <w:rPr>
          <w:rFonts w:ascii="Arial" w:hAnsi="Arial" w:cs="Arial"/>
        </w:rPr>
        <w:t>4.5</w:t>
      </w:r>
      <w:r w:rsidR="0096779C" w:rsidRPr="001717A4">
        <w:rPr>
          <w:rFonts w:ascii="Arial" w:hAnsi="Arial" w:cs="Arial"/>
        </w:rPr>
        <w:t xml:space="preserve"> Hours</w:t>
      </w:r>
    </w:p>
    <w:p w14:paraId="317793E6" w14:textId="77777777" w:rsidR="00931A76" w:rsidRPr="001717A4" w:rsidRDefault="00931A76" w:rsidP="007D76DA">
      <w:pPr>
        <w:jc w:val="both"/>
        <w:rPr>
          <w:rFonts w:ascii="Arial" w:hAnsi="Arial" w:cs="Arial"/>
        </w:rPr>
      </w:pPr>
    </w:p>
    <w:p w14:paraId="5371B971" w14:textId="77777777" w:rsidR="00495A29" w:rsidRPr="001717A4" w:rsidRDefault="00495A29" w:rsidP="00495A29">
      <w:pPr>
        <w:jc w:val="both"/>
        <w:rPr>
          <w:rFonts w:ascii="Arial" w:hAnsi="Arial" w:cs="Arial"/>
        </w:rPr>
      </w:pPr>
    </w:p>
    <w:p w14:paraId="4CE40A8D" w14:textId="58A106B6" w:rsidR="007D76DA" w:rsidRPr="00D31ACF" w:rsidRDefault="00C87AA8" w:rsidP="00D31ACF">
      <w:pPr>
        <w:pStyle w:val="ListParagraph"/>
        <w:numPr>
          <w:ilvl w:val="0"/>
          <w:numId w:val="21"/>
        </w:numPr>
        <w:jc w:val="both"/>
        <w:rPr>
          <w:rFonts w:ascii="Arial" w:hAnsi="Arial" w:cs="Arial"/>
          <w:b/>
        </w:rPr>
      </w:pPr>
      <w:r w:rsidRPr="00C87AA8">
        <w:rPr>
          <w:rFonts w:ascii="Arial" w:hAnsi="Arial" w:cs="Arial"/>
          <w:b/>
        </w:rPr>
        <w:t>Job Purpose</w:t>
      </w:r>
      <w:r w:rsidR="007D76DA" w:rsidRPr="00D31ACF">
        <w:rPr>
          <w:rFonts w:ascii="Arial" w:hAnsi="Arial" w:cs="Arial"/>
          <w:b/>
        </w:rPr>
        <w:t>:</w:t>
      </w:r>
    </w:p>
    <w:p w14:paraId="6375AFA4" w14:textId="77777777" w:rsidR="00267862" w:rsidRPr="001717A4" w:rsidRDefault="00267862" w:rsidP="00267862">
      <w:pPr>
        <w:jc w:val="both"/>
        <w:rPr>
          <w:rFonts w:ascii="Arial" w:hAnsi="Arial" w:cs="Arial"/>
          <w:b/>
        </w:rPr>
      </w:pPr>
    </w:p>
    <w:p w14:paraId="0B056AAA" w14:textId="7E837A51" w:rsidR="008F5495" w:rsidRPr="001717A4" w:rsidRDefault="008F5495" w:rsidP="00CD4ABF">
      <w:pPr>
        <w:ind w:left="360"/>
        <w:jc w:val="both"/>
        <w:rPr>
          <w:rFonts w:ascii="Arial" w:hAnsi="Arial" w:cs="Arial"/>
        </w:rPr>
      </w:pPr>
      <w:r>
        <w:rPr>
          <w:rFonts w:ascii="Arial" w:hAnsi="Arial" w:cs="Arial"/>
        </w:rPr>
        <w:t xml:space="preserve">To support the Governance Services Manager in the delivery of </w:t>
      </w:r>
      <w:r w:rsidRPr="007D6F42">
        <w:rPr>
          <w:rFonts w:ascii="Arial" w:hAnsi="Arial" w:cs="Arial"/>
        </w:rPr>
        <w:t xml:space="preserve">an excellent </w:t>
      </w:r>
      <w:r>
        <w:rPr>
          <w:rFonts w:ascii="Arial" w:hAnsi="Arial" w:cs="Arial"/>
        </w:rPr>
        <w:t>governance s</w:t>
      </w:r>
      <w:r w:rsidRPr="007D6F42">
        <w:rPr>
          <w:rFonts w:ascii="Arial" w:hAnsi="Arial" w:cs="Arial"/>
        </w:rPr>
        <w:t>upport and advisory service</w:t>
      </w:r>
      <w:r>
        <w:rPr>
          <w:rFonts w:ascii="Arial" w:hAnsi="Arial" w:cs="Arial"/>
        </w:rPr>
        <w:t xml:space="preserve"> </w:t>
      </w:r>
      <w:r w:rsidR="00177009">
        <w:rPr>
          <w:rFonts w:ascii="Arial" w:hAnsi="Arial" w:cs="Arial"/>
        </w:rPr>
        <w:t>to the</w:t>
      </w:r>
      <w:r>
        <w:rPr>
          <w:rFonts w:ascii="Arial" w:hAnsi="Arial" w:cs="Arial"/>
        </w:rPr>
        <w:t xml:space="preserve"> </w:t>
      </w:r>
      <w:r w:rsidR="00177009">
        <w:rPr>
          <w:rFonts w:ascii="Arial" w:hAnsi="Arial" w:cs="Arial"/>
        </w:rPr>
        <w:t xml:space="preserve">Group </w:t>
      </w:r>
      <w:r>
        <w:rPr>
          <w:rFonts w:ascii="Arial" w:hAnsi="Arial" w:cs="Arial"/>
        </w:rPr>
        <w:t>Board</w:t>
      </w:r>
      <w:r w:rsidR="00177009">
        <w:rPr>
          <w:rFonts w:ascii="Arial" w:hAnsi="Arial" w:cs="Arial"/>
        </w:rPr>
        <w:t>s</w:t>
      </w:r>
      <w:r w:rsidR="004E6313">
        <w:rPr>
          <w:rFonts w:ascii="Arial" w:hAnsi="Arial" w:cs="Arial"/>
        </w:rPr>
        <w:t>, Committees</w:t>
      </w:r>
      <w:r>
        <w:rPr>
          <w:rFonts w:ascii="Arial" w:hAnsi="Arial" w:cs="Arial"/>
        </w:rPr>
        <w:t xml:space="preserve"> and Executive Team.</w:t>
      </w:r>
    </w:p>
    <w:p w14:paraId="69D9A0D8" w14:textId="77777777" w:rsidR="008F5495" w:rsidRPr="001717A4" w:rsidRDefault="008F5495" w:rsidP="00CD4ABF">
      <w:pPr>
        <w:ind w:left="360"/>
        <w:jc w:val="both"/>
        <w:rPr>
          <w:rFonts w:ascii="Arial" w:hAnsi="Arial" w:cs="Arial"/>
        </w:rPr>
      </w:pPr>
    </w:p>
    <w:p w14:paraId="45D3657B" w14:textId="480E0C01" w:rsidR="00B56A21" w:rsidRPr="00F9297A" w:rsidRDefault="008F5495" w:rsidP="00B56A21">
      <w:pPr>
        <w:ind w:left="360"/>
        <w:jc w:val="both"/>
        <w:rPr>
          <w:rFonts w:ascii="Arial" w:hAnsi="Arial" w:cs="Arial"/>
          <w:color w:val="222222"/>
          <w:shd w:val="clear" w:color="auto" w:fill="FFFFFF"/>
        </w:rPr>
      </w:pPr>
      <w:r w:rsidRPr="00400B35">
        <w:rPr>
          <w:rFonts w:ascii="Arial" w:hAnsi="Arial" w:cs="Arial"/>
          <w:color w:val="222222"/>
          <w:shd w:val="clear" w:color="auto" w:fill="FFFFFF"/>
        </w:rPr>
        <w:t xml:space="preserve">To </w:t>
      </w:r>
      <w:r w:rsidR="00177009">
        <w:rPr>
          <w:rFonts w:ascii="Arial" w:hAnsi="Arial" w:cs="Arial"/>
          <w:color w:val="222222"/>
          <w:shd w:val="clear" w:color="auto" w:fill="FFFFFF"/>
        </w:rPr>
        <w:t xml:space="preserve">support the Health &amp; Safety Manager </w:t>
      </w:r>
      <w:r w:rsidRPr="00400B35">
        <w:rPr>
          <w:rFonts w:ascii="Arial" w:hAnsi="Arial" w:cs="Arial"/>
          <w:color w:val="222222"/>
          <w:shd w:val="clear" w:color="auto" w:fill="FFFFFF"/>
        </w:rPr>
        <w:t>for Cairn Housing</w:t>
      </w:r>
      <w:r w:rsidR="00177009">
        <w:rPr>
          <w:rFonts w:ascii="Arial" w:hAnsi="Arial" w:cs="Arial"/>
          <w:color w:val="222222"/>
          <w:shd w:val="clear" w:color="auto" w:fill="FFFFFF"/>
        </w:rPr>
        <w:t xml:space="preserve"> Group </w:t>
      </w:r>
      <w:r w:rsidRPr="00F9297A">
        <w:rPr>
          <w:rFonts w:ascii="Arial" w:hAnsi="Arial" w:cs="Arial"/>
          <w:color w:val="222222"/>
          <w:shd w:val="clear" w:color="auto" w:fill="FFFFFF"/>
        </w:rPr>
        <w:t>to ensure safe and effective processes and procedures</w:t>
      </w:r>
      <w:r w:rsidR="00B56A21" w:rsidRPr="00F9297A">
        <w:rPr>
          <w:rFonts w:ascii="Arial" w:hAnsi="Arial" w:cs="Arial"/>
          <w:color w:val="222222"/>
          <w:shd w:val="clear" w:color="auto" w:fill="FFFFFF"/>
        </w:rPr>
        <w:t>.</w:t>
      </w:r>
    </w:p>
    <w:p w14:paraId="4486ED9D" w14:textId="77777777" w:rsidR="00553E6D" w:rsidRPr="001717A4" w:rsidRDefault="00553E6D">
      <w:pPr>
        <w:tabs>
          <w:tab w:val="num" w:pos="720"/>
        </w:tabs>
        <w:jc w:val="both"/>
        <w:rPr>
          <w:rFonts w:ascii="Arial" w:hAnsi="Arial" w:cs="Arial"/>
          <w:b/>
        </w:rPr>
      </w:pPr>
    </w:p>
    <w:p w14:paraId="25C2108B" w14:textId="7A6BFC2F" w:rsidR="00B94358" w:rsidRPr="00C87AA8" w:rsidRDefault="00C87AA8" w:rsidP="00D31ACF">
      <w:pPr>
        <w:pStyle w:val="Heading3"/>
        <w:numPr>
          <w:ilvl w:val="0"/>
          <w:numId w:val="21"/>
        </w:numPr>
        <w:rPr>
          <w:rFonts w:ascii="Arial" w:hAnsi="Arial" w:cs="Arial"/>
          <w:b/>
          <w:bCs/>
          <w:color w:val="auto"/>
        </w:rPr>
      </w:pPr>
      <w:r w:rsidRPr="00C87AA8">
        <w:rPr>
          <w:rFonts w:ascii="Arial" w:hAnsi="Arial" w:cs="Arial"/>
          <w:b/>
          <w:color w:val="auto"/>
        </w:rPr>
        <w:t>Key Result Areas/</w:t>
      </w:r>
      <w:proofErr w:type="gramStart"/>
      <w:r w:rsidRPr="00C87AA8">
        <w:rPr>
          <w:rFonts w:ascii="Arial" w:hAnsi="Arial" w:cs="Arial"/>
          <w:b/>
          <w:color w:val="auto"/>
        </w:rPr>
        <w:t>Principle</w:t>
      </w:r>
      <w:proofErr w:type="gramEnd"/>
      <w:r w:rsidRPr="00C87AA8">
        <w:rPr>
          <w:rFonts w:ascii="Arial" w:hAnsi="Arial" w:cs="Arial"/>
          <w:b/>
          <w:color w:val="auto"/>
        </w:rPr>
        <w:t xml:space="preserve"> Duties And Responsibilities</w:t>
      </w:r>
    </w:p>
    <w:p w14:paraId="7DE7DD57" w14:textId="77777777" w:rsidR="00277A86" w:rsidRPr="001717A4" w:rsidRDefault="00277A86" w:rsidP="00495A29">
      <w:pPr>
        <w:pStyle w:val="Title"/>
        <w:jc w:val="both"/>
        <w:rPr>
          <w:rFonts w:ascii="Arial" w:hAnsi="Arial" w:cs="Arial"/>
        </w:rPr>
      </w:pPr>
    </w:p>
    <w:p w14:paraId="6C6B9B63" w14:textId="77777777" w:rsidR="00F80D90" w:rsidRPr="001717A4" w:rsidRDefault="00F80D90" w:rsidP="00F80D90">
      <w:pPr>
        <w:pStyle w:val="Title"/>
        <w:ind w:left="720"/>
        <w:jc w:val="both"/>
        <w:rPr>
          <w:rFonts w:ascii="Arial" w:hAnsi="Arial" w:cs="Arial"/>
          <w:b w:val="0"/>
        </w:rPr>
      </w:pPr>
    </w:p>
    <w:p w14:paraId="258D9CE9" w14:textId="609712BD" w:rsidR="001C3AF5" w:rsidRPr="0012452C" w:rsidRDefault="001C3AF5" w:rsidP="0012452C">
      <w:pPr>
        <w:pStyle w:val="Title"/>
        <w:numPr>
          <w:ilvl w:val="0"/>
          <w:numId w:val="11"/>
        </w:numPr>
        <w:ind w:hanging="720"/>
        <w:jc w:val="both"/>
        <w:rPr>
          <w:rFonts w:ascii="Arial" w:hAnsi="Arial" w:cs="Arial"/>
          <w:b w:val="0"/>
        </w:rPr>
      </w:pPr>
      <w:r w:rsidRPr="0012452C">
        <w:rPr>
          <w:rFonts w:ascii="Arial" w:hAnsi="Arial" w:cs="Arial"/>
          <w:b w:val="0"/>
          <w:color w:val="222222"/>
          <w:shd w:val="clear" w:color="auto" w:fill="FFFFFF"/>
        </w:rPr>
        <w:t xml:space="preserve">Support the Governance Services Manager with the operation of the governance function to provide an excellent </w:t>
      </w:r>
      <w:r w:rsidR="00B46DD8">
        <w:rPr>
          <w:rFonts w:ascii="Arial" w:hAnsi="Arial" w:cs="Arial"/>
          <w:b w:val="0"/>
          <w:color w:val="222222"/>
          <w:shd w:val="clear" w:color="auto" w:fill="FFFFFF"/>
        </w:rPr>
        <w:t>adm</w:t>
      </w:r>
      <w:r w:rsidR="004A4599">
        <w:rPr>
          <w:rFonts w:ascii="Arial" w:hAnsi="Arial" w:cs="Arial"/>
          <w:b w:val="0"/>
          <w:color w:val="222222"/>
          <w:shd w:val="clear" w:color="auto" w:fill="FFFFFF"/>
        </w:rPr>
        <w:t xml:space="preserve">inistration </w:t>
      </w:r>
      <w:r w:rsidRPr="0012452C">
        <w:rPr>
          <w:rFonts w:ascii="Arial" w:hAnsi="Arial" w:cs="Arial"/>
          <w:b w:val="0"/>
          <w:color w:val="222222"/>
          <w:shd w:val="clear" w:color="auto" w:fill="FFFFFF"/>
        </w:rPr>
        <w:t xml:space="preserve">service across the CHG Group. </w:t>
      </w:r>
    </w:p>
    <w:p w14:paraId="4C167D6C" w14:textId="77777777" w:rsidR="00495A29" w:rsidRPr="001717A4" w:rsidRDefault="00495A29" w:rsidP="00495A29">
      <w:pPr>
        <w:pStyle w:val="ListParagraph"/>
        <w:rPr>
          <w:rFonts w:ascii="Arial" w:hAnsi="Arial" w:cs="Arial"/>
          <w:b/>
        </w:rPr>
      </w:pPr>
    </w:p>
    <w:p w14:paraId="5D1CE902" w14:textId="2F40B2D7" w:rsidR="00495A29" w:rsidRDefault="008B2433" w:rsidP="00162BCF">
      <w:pPr>
        <w:pStyle w:val="Title"/>
        <w:numPr>
          <w:ilvl w:val="0"/>
          <w:numId w:val="11"/>
        </w:numPr>
        <w:ind w:hanging="720"/>
        <w:jc w:val="both"/>
        <w:rPr>
          <w:rFonts w:ascii="Arial" w:hAnsi="Arial" w:cs="Arial"/>
          <w:b w:val="0"/>
        </w:rPr>
      </w:pPr>
      <w:r w:rsidRPr="00D247BE">
        <w:rPr>
          <w:rFonts w:ascii="Arial" w:hAnsi="Arial" w:cs="Arial"/>
          <w:b w:val="0"/>
        </w:rPr>
        <w:t xml:space="preserve">Service and support </w:t>
      </w:r>
      <w:r w:rsidR="00D247BE">
        <w:rPr>
          <w:rFonts w:ascii="Arial" w:hAnsi="Arial" w:cs="Arial"/>
          <w:b w:val="0"/>
        </w:rPr>
        <w:t xml:space="preserve">meetings of the </w:t>
      </w:r>
      <w:r w:rsidRPr="00D247BE">
        <w:rPr>
          <w:rFonts w:ascii="Arial" w:hAnsi="Arial" w:cs="Arial"/>
          <w:b w:val="0"/>
        </w:rPr>
        <w:t>Board</w:t>
      </w:r>
      <w:r w:rsidR="0087537E">
        <w:rPr>
          <w:rFonts w:ascii="Arial" w:hAnsi="Arial" w:cs="Arial"/>
          <w:b w:val="0"/>
        </w:rPr>
        <w:t>s</w:t>
      </w:r>
      <w:r w:rsidR="00D247BE" w:rsidRPr="00D247BE">
        <w:rPr>
          <w:rFonts w:ascii="Arial" w:hAnsi="Arial" w:cs="Arial"/>
          <w:b w:val="0"/>
        </w:rPr>
        <w:t xml:space="preserve">, </w:t>
      </w:r>
      <w:r w:rsidRPr="00D247BE">
        <w:rPr>
          <w:rFonts w:ascii="Arial" w:hAnsi="Arial" w:cs="Arial"/>
          <w:b w:val="0"/>
        </w:rPr>
        <w:t>Committee</w:t>
      </w:r>
      <w:r w:rsidR="00D247BE">
        <w:rPr>
          <w:rFonts w:ascii="Arial" w:hAnsi="Arial" w:cs="Arial"/>
          <w:b w:val="0"/>
        </w:rPr>
        <w:t xml:space="preserve">s, </w:t>
      </w:r>
      <w:r w:rsidR="00D247BE" w:rsidRPr="00D247BE">
        <w:rPr>
          <w:rFonts w:ascii="Arial" w:hAnsi="Arial" w:cs="Arial"/>
          <w:b w:val="0"/>
        </w:rPr>
        <w:t>Working Group</w:t>
      </w:r>
      <w:r w:rsidR="0087537E">
        <w:rPr>
          <w:rFonts w:ascii="Arial" w:hAnsi="Arial" w:cs="Arial"/>
          <w:b w:val="0"/>
        </w:rPr>
        <w:t>s</w:t>
      </w:r>
      <w:r w:rsidR="00D247BE">
        <w:rPr>
          <w:rFonts w:ascii="Arial" w:hAnsi="Arial" w:cs="Arial"/>
          <w:b w:val="0"/>
        </w:rPr>
        <w:t xml:space="preserve"> and Staff Group</w:t>
      </w:r>
      <w:r w:rsidR="0087537E">
        <w:rPr>
          <w:rFonts w:ascii="Arial" w:hAnsi="Arial" w:cs="Arial"/>
          <w:b w:val="0"/>
        </w:rPr>
        <w:t>s</w:t>
      </w:r>
      <w:r w:rsidR="00D247BE" w:rsidRPr="00D247BE">
        <w:rPr>
          <w:rFonts w:ascii="Arial" w:hAnsi="Arial" w:cs="Arial"/>
          <w:b w:val="0"/>
        </w:rPr>
        <w:t xml:space="preserve"> </w:t>
      </w:r>
      <w:r w:rsidR="00277A86">
        <w:rPr>
          <w:rFonts w:ascii="Arial" w:hAnsi="Arial" w:cs="Arial"/>
          <w:b w:val="0"/>
        </w:rPr>
        <w:t>as direct</w:t>
      </w:r>
      <w:r w:rsidR="00D247BE" w:rsidRPr="00D247BE">
        <w:rPr>
          <w:rFonts w:ascii="Arial" w:hAnsi="Arial" w:cs="Arial"/>
          <w:b w:val="0"/>
        </w:rPr>
        <w:t>ed</w:t>
      </w:r>
      <w:r w:rsidR="00277A86">
        <w:rPr>
          <w:rFonts w:ascii="Arial" w:hAnsi="Arial" w:cs="Arial"/>
          <w:b w:val="0"/>
        </w:rPr>
        <w:t xml:space="preserve"> by the </w:t>
      </w:r>
      <w:r w:rsidR="003B4D2E" w:rsidRPr="0012452C">
        <w:rPr>
          <w:rFonts w:ascii="Arial" w:hAnsi="Arial" w:cs="Arial"/>
          <w:b w:val="0"/>
          <w:color w:val="222222"/>
          <w:shd w:val="clear" w:color="auto" w:fill="FFFFFF"/>
        </w:rPr>
        <w:t>Governance Services Manager</w:t>
      </w:r>
      <w:r w:rsidR="00D247BE" w:rsidRPr="00D247BE">
        <w:rPr>
          <w:rFonts w:ascii="Arial" w:hAnsi="Arial" w:cs="Arial"/>
          <w:b w:val="0"/>
        </w:rPr>
        <w:t xml:space="preserve">, </w:t>
      </w:r>
      <w:r w:rsidR="00D247BE">
        <w:rPr>
          <w:rFonts w:ascii="Arial" w:hAnsi="Arial" w:cs="Arial"/>
          <w:b w:val="0"/>
        </w:rPr>
        <w:t xml:space="preserve">ensuring </w:t>
      </w:r>
      <w:r w:rsidR="00D247BE" w:rsidRPr="00D247BE">
        <w:rPr>
          <w:rFonts w:ascii="Arial" w:hAnsi="Arial" w:cs="Arial"/>
          <w:b w:val="0"/>
        </w:rPr>
        <w:t xml:space="preserve">that </w:t>
      </w:r>
      <w:r w:rsidR="003C6429" w:rsidRPr="00D247BE">
        <w:rPr>
          <w:rFonts w:ascii="Arial" w:hAnsi="Arial" w:cs="Arial"/>
          <w:b w:val="0"/>
        </w:rPr>
        <w:t xml:space="preserve">meetings are organised, </w:t>
      </w:r>
      <w:r w:rsidR="00C668D8">
        <w:rPr>
          <w:rFonts w:ascii="Arial" w:hAnsi="Arial" w:cs="Arial"/>
          <w:b w:val="0"/>
        </w:rPr>
        <w:t xml:space="preserve">papers are co-ordinated, circulated, </w:t>
      </w:r>
      <w:r w:rsidR="004A4599">
        <w:rPr>
          <w:rFonts w:ascii="Arial" w:hAnsi="Arial" w:cs="Arial"/>
          <w:b w:val="0"/>
        </w:rPr>
        <w:t xml:space="preserve">fully </w:t>
      </w:r>
      <w:proofErr w:type="spellStart"/>
      <w:r w:rsidR="003C6429" w:rsidRPr="00D247BE">
        <w:rPr>
          <w:rFonts w:ascii="Arial" w:hAnsi="Arial" w:cs="Arial"/>
          <w:b w:val="0"/>
        </w:rPr>
        <w:t>minuted</w:t>
      </w:r>
      <w:proofErr w:type="spellEnd"/>
      <w:r w:rsidR="003C6429" w:rsidRPr="00D247BE">
        <w:rPr>
          <w:rFonts w:ascii="Arial" w:hAnsi="Arial" w:cs="Arial"/>
          <w:b w:val="0"/>
        </w:rPr>
        <w:t xml:space="preserve"> and run according to the regulatory and organisational standards set </w:t>
      </w:r>
      <w:r w:rsidR="00B92DF8" w:rsidRPr="00D247BE">
        <w:rPr>
          <w:rFonts w:ascii="Arial" w:hAnsi="Arial" w:cs="Arial"/>
          <w:b w:val="0"/>
        </w:rPr>
        <w:t xml:space="preserve">and all </w:t>
      </w:r>
      <w:r w:rsidR="004769F8" w:rsidRPr="00D247BE">
        <w:rPr>
          <w:rFonts w:ascii="Arial" w:hAnsi="Arial" w:cs="Arial"/>
          <w:b w:val="0"/>
        </w:rPr>
        <w:t xml:space="preserve">required </w:t>
      </w:r>
      <w:r w:rsidR="008C257A" w:rsidRPr="00D247BE">
        <w:rPr>
          <w:rFonts w:ascii="Arial" w:hAnsi="Arial" w:cs="Arial"/>
          <w:b w:val="0"/>
        </w:rPr>
        <w:t xml:space="preserve">follow-up, </w:t>
      </w:r>
      <w:r w:rsidR="00B92DF8" w:rsidRPr="00D247BE">
        <w:rPr>
          <w:rFonts w:ascii="Arial" w:hAnsi="Arial" w:cs="Arial"/>
          <w:b w:val="0"/>
        </w:rPr>
        <w:t>records and registers kept</w:t>
      </w:r>
      <w:r w:rsidR="008C257A" w:rsidRPr="00D247BE">
        <w:rPr>
          <w:rFonts w:ascii="Arial" w:hAnsi="Arial" w:cs="Arial"/>
          <w:b w:val="0"/>
        </w:rPr>
        <w:t xml:space="preserve">, in </w:t>
      </w:r>
      <w:r w:rsidR="004769F8" w:rsidRPr="00D247BE">
        <w:rPr>
          <w:rFonts w:ascii="Arial" w:hAnsi="Arial" w:cs="Arial"/>
          <w:b w:val="0"/>
        </w:rPr>
        <w:t>complian</w:t>
      </w:r>
      <w:r w:rsidR="008C257A" w:rsidRPr="00D247BE">
        <w:rPr>
          <w:rFonts w:ascii="Arial" w:hAnsi="Arial" w:cs="Arial"/>
          <w:b w:val="0"/>
        </w:rPr>
        <w:t>ce</w:t>
      </w:r>
      <w:r w:rsidR="004769F8" w:rsidRPr="00D247BE">
        <w:rPr>
          <w:rFonts w:ascii="Arial" w:hAnsi="Arial" w:cs="Arial"/>
          <w:b w:val="0"/>
        </w:rPr>
        <w:t xml:space="preserve"> with organisational, regula</w:t>
      </w:r>
      <w:r w:rsidR="008C257A" w:rsidRPr="00D247BE">
        <w:rPr>
          <w:rFonts w:ascii="Arial" w:hAnsi="Arial" w:cs="Arial"/>
          <w:b w:val="0"/>
        </w:rPr>
        <w:t>tory and statutory requirements.</w:t>
      </w:r>
    </w:p>
    <w:p w14:paraId="5E3ABB34" w14:textId="77777777" w:rsidR="00D247BE" w:rsidRDefault="00D247BE" w:rsidP="00D247BE">
      <w:pPr>
        <w:pStyle w:val="ListParagraph"/>
        <w:rPr>
          <w:rFonts w:ascii="Arial" w:hAnsi="Arial" w:cs="Arial"/>
          <w:b/>
        </w:rPr>
      </w:pPr>
    </w:p>
    <w:p w14:paraId="36638E15" w14:textId="1EB6D094" w:rsidR="004401BA" w:rsidRDefault="007E12DF" w:rsidP="004401BA">
      <w:pPr>
        <w:pStyle w:val="Title"/>
        <w:numPr>
          <w:ilvl w:val="0"/>
          <w:numId w:val="11"/>
        </w:numPr>
        <w:ind w:hanging="720"/>
        <w:jc w:val="both"/>
        <w:rPr>
          <w:rFonts w:ascii="Arial" w:hAnsi="Arial" w:cs="Arial"/>
          <w:b w:val="0"/>
        </w:rPr>
      </w:pPr>
      <w:r>
        <w:rPr>
          <w:rFonts w:ascii="Arial" w:hAnsi="Arial" w:cs="Arial"/>
          <w:b w:val="0"/>
        </w:rPr>
        <w:t>Lead</w:t>
      </w:r>
      <w:r w:rsidR="004401BA">
        <w:rPr>
          <w:rFonts w:ascii="Arial" w:hAnsi="Arial" w:cs="Arial"/>
          <w:b w:val="0"/>
        </w:rPr>
        <w:t xml:space="preserve"> </w:t>
      </w:r>
      <w:r w:rsidR="00F1007D">
        <w:rPr>
          <w:rFonts w:ascii="Arial" w:hAnsi="Arial" w:cs="Arial"/>
          <w:b w:val="0"/>
        </w:rPr>
        <w:t xml:space="preserve">on administration of </w:t>
      </w:r>
      <w:r w:rsidR="004401BA">
        <w:rPr>
          <w:rFonts w:ascii="Arial" w:hAnsi="Arial" w:cs="Arial"/>
          <w:b w:val="0"/>
        </w:rPr>
        <w:t xml:space="preserve">the </w:t>
      </w:r>
      <w:r w:rsidR="004401BA" w:rsidRPr="00277A86">
        <w:rPr>
          <w:rFonts w:ascii="Arial" w:hAnsi="Arial" w:cs="Arial"/>
          <w:b w:val="0"/>
        </w:rPr>
        <w:t xml:space="preserve">annual assurance statement process as directed, ensuring that management responses are co-ordinated promptly and effectively, and </w:t>
      </w:r>
      <w:r w:rsidR="000D7D0F">
        <w:rPr>
          <w:rFonts w:ascii="Arial" w:hAnsi="Arial" w:cs="Arial"/>
          <w:b w:val="0"/>
        </w:rPr>
        <w:t>the Assurance Action Plan is updated and</w:t>
      </w:r>
      <w:r w:rsidR="004401BA" w:rsidRPr="00277A86">
        <w:rPr>
          <w:rFonts w:ascii="Arial" w:hAnsi="Arial" w:cs="Arial"/>
          <w:b w:val="0"/>
        </w:rPr>
        <w:t xml:space="preserve"> monitored regularly.</w:t>
      </w:r>
    </w:p>
    <w:p w14:paraId="344E62CA" w14:textId="77777777" w:rsidR="00FC6A12" w:rsidRDefault="00FC6A12" w:rsidP="004E78B2">
      <w:pPr>
        <w:pStyle w:val="ListParagraph"/>
        <w:rPr>
          <w:rFonts w:ascii="Arial" w:hAnsi="Arial" w:cs="Arial"/>
          <w:b/>
        </w:rPr>
      </w:pPr>
    </w:p>
    <w:p w14:paraId="2D0BCDF0" w14:textId="609F71B1" w:rsidR="00A83E76" w:rsidRPr="00FC6A12" w:rsidRDefault="00ED3D2A" w:rsidP="00FC6A12">
      <w:pPr>
        <w:pStyle w:val="Title"/>
        <w:numPr>
          <w:ilvl w:val="0"/>
          <w:numId w:val="11"/>
        </w:numPr>
        <w:ind w:hanging="720"/>
        <w:jc w:val="both"/>
        <w:rPr>
          <w:rFonts w:ascii="Arial" w:hAnsi="Arial" w:cs="Arial"/>
          <w:b w:val="0"/>
        </w:rPr>
      </w:pPr>
      <w:r w:rsidRPr="00FC6A12">
        <w:rPr>
          <w:rFonts w:ascii="Arial" w:hAnsi="Arial" w:cs="Arial"/>
          <w:b w:val="0"/>
        </w:rPr>
        <w:t>Ensure Shareholde</w:t>
      </w:r>
      <w:r w:rsidR="009D65CD" w:rsidRPr="00FC6A12">
        <w:rPr>
          <w:rFonts w:ascii="Arial" w:hAnsi="Arial" w:cs="Arial"/>
          <w:b w:val="0"/>
        </w:rPr>
        <w:t>r</w:t>
      </w:r>
      <w:r w:rsidRPr="00FC6A12">
        <w:rPr>
          <w:rFonts w:ascii="Arial" w:hAnsi="Arial" w:cs="Arial"/>
          <w:b w:val="0"/>
        </w:rPr>
        <w:t xml:space="preserve"> register</w:t>
      </w:r>
      <w:r w:rsidR="009863D2" w:rsidRPr="00FC6A12">
        <w:rPr>
          <w:rFonts w:ascii="Arial" w:hAnsi="Arial" w:cs="Arial"/>
          <w:b w:val="0"/>
        </w:rPr>
        <w:t>s for the G</w:t>
      </w:r>
      <w:r w:rsidR="00D247BE" w:rsidRPr="00FC6A12">
        <w:rPr>
          <w:rFonts w:ascii="Arial" w:hAnsi="Arial" w:cs="Arial"/>
          <w:b w:val="0"/>
        </w:rPr>
        <w:t xml:space="preserve">roup are </w:t>
      </w:r>
      <w:r w:rsidRPr="00FC6A12">
        <w:rPr>
          <w:rFonts w:ascii="Arial" w:hAnsi="Arial" w:cs="Arial"/>
          <w:b w:val="0"/>
        </w:rPr>
        <w:t xml:space="preserve">kept </w:t>
      </w:r>
      <w:r w:rsidR="00174B22" w:rsidRPr="00FC6A12">
        <w:rPr>
          <w:rFonts w:ascii="Arial" w:hAnsi="Arial" w:cs="Arial"/>
          <w:b w:val="0"/>
        </w:rPr>
        <w:t xml:space="preserve">up to date </w:t>
      </w:r>
      <w:r w:rsidRPr="00FC6A12">
        <w:rPr>
          <w:rFonts w:ascii="Arial" w:hAnsi="Arial" w:cs="Arial"/>
          <w:b w:val="0"/>
        </w:rPr>
        <w:t>in compliance with organisational, regula</w:t>
      </w:r>
      <w:r w:rsidR="00D247BE" w:rsidRPr="00FC6A12">
        <w:rPr>
          <w:rFonts w:ascii="Arial" w:hAnsi="Arial" w:cs="Arial"/>
          <w:b w:val="0"/>
        </w:rPr>
        <w:t>t</w:t>
      </w:r>
      <w:r w:rsidRPr="00FC6A12">
        <w:rPr>
          <w:rFonts w:ascii="Arial" w:hAnsi="Arial" w:cs="Arial"/>
          <w:b w:val="0"/>
        </w:rPr>
        <w:t>ory and statutory requirement</w:t>
      </w:r>
      <w:r w:rsidR="00174B22" w:rsidRPr="00FC6A12">
        <w:rPr>
          <w:rFonts w:ascii="Arial" w:hAnsi="Arial" w:cs="Arial"/>
          <w:b w:val="0"/>
        </w:rPr>
        <w:t xml:space="preserve">s.  Develop and update systems and communication methods </w:t>
      </w:r>
      <w:r w:rsidR="008232C3" w:rsidRPr="00FC6A12">
        <w:rPr>
          <w:rFonts w:ascii="Arial" w:hAnsi="Arial" w:cs="Arial"/>
          <w:b w:val="0"/>
        </w:rPr>
        <w:t>on a regular basis</w:t>
      </w:r>
      <w:r w:rsidR="004401BA" w:rsidRPr="00FC6A12">
        <w:rPr>
          <w:rFonts w:ascii="Arial" w:hAnsi="Arial" w:cs="Arial"/>
          <w:b w:val="0"/>
        </w:rPr>
        <w:t>, issue Share Certificates.</w:t>
      </w:r>
    </w:p>
    <w:p w14:paraId="38E828E9" w14:textId="77777777" w:rsidR="00495A29" w:rsidRPr="001717A4" w:rsidRDefault="00495A29" w:rsidP="00495A29">
      <w:pPr>
        <w:pStyle w:val="Title"/>
        <w:jc w:val="both"/>
        <w:rPr>
          <w:rFonts w:ascii="Arial" w:hAnsi="Arial" w:cs="Arial"/>
          <w:b w:val="0"/>
        </w:rPr>
      </w:pPr>
    </w:p>
    <w:p w14:paraId="7707B079" w14:textId="1A943C54" w:rsidR="009863D2" w:rsidRDefault="006B66EA" w:rsidP="004B5F4B">
      <w:pPr>
        <w:pStyle w:val="Title"/>
        <w:numPr>
          <w:ilvl w:val="0"/>
          <w:numId w:val="11"/>
        </w:numPr>
        <w:ind w:hanging="720"/>
        <w:jc w:val="both"/>
        <w:rPr>
          <w:rFonts w:ascii="Arial" w:hAnsi="Arial" w:cs="Arial"/>
          <w:b w:val="0"/>
        </w:rPr>
      </w:pPr>
      <w:r w:rsidRPr="00515671">
        <w:rPr>
          <w:rFonts w:ascii="Arial" w:hAnsi="Arial" w:cs="Arial"/>
          <w:b w:val="0"/>
        </w:rPr>
        <w:t>In collaboration with the Governance Team</w:t>
      </w:r>
      <w:r>
        <w:rPr>
          <w:rFonts w:ascii="Arial" w:hAnsi="Arial" w:cs="Arial"/>
          <w:b w:val="0"/>
        </w:rPr>
        <w:t xml:space="preserve"> </w:t>
      </w:r>
      <w:r w:rsidR="009863D2">
        <w:rPr>
          <w:rFonts w:ascii="Arial" w:hAnsi="Arial" w:cs="Arial"/>
          <w:b w:val="0"/>
        </w:rPr>
        <w:t>c</w:t>
      </w:r>
      <w:r w:rsidR="008C594A" w:rsidRPr="00D247BE">
        <w:rPr>
          <w:rFonts w:ascii="Arial" w:hAnsi="Arial" w:cs="Arial"/>
          <w:b w:val="0"/>
        </w:rPr>
        <w:t xml:space="preserve">o-ordinate the </w:t>
      </w:r>
      <w:r w:rsidR="00D247BE" w:rsidRPr="00277A86">
        <w:rPr>
          <w:rFonts w:ascii="Arial" w:hAnsi="Arial" w:cs="Arial"/>
          <w:b w:val="0"/>
        </w:rPr>
        <w:t>group’s</w:t>
      </w:r>
      <w:r w:rsidR="009863D2">
        <w:rPr>
          <w:rFonts w:ascii="Arial" w:hAnsi="Arial" w:cs="Arial"/>
          <w:b w:val="0"/>
        </w:rPr>
        <w:t xml:space="preserve"> Annual General Meetings including venue/equipment sourcing, </w:t>
      </w:r>
      <w:r>
        <w:rPr>
          <w:rFonts w:ascii="Arial" w:hAnsi="Arial" w:cs="Arial"/>
          <w:b w:val="0"/>
        </w:rPr>
        <w:t xml:space="preserve">collating correspondence, </w:t>
      </w:r>
      <w:r w:rsidR="009863D2">
        <w:rPr>
          <w:rFonts w:ascii="Arial" w:hAnsi="Arial" w:cs="Arial"/>
          <w:b w:val="0"/>
        </w:rPr>
        <w:lastRenderedPageBreak/>
        <w:t>communications with shareholding members, Board</w:t>
      </w:r>
      <w:r w:rsidR="0018098A">
        <w:rPr>
          <w:rFonts w:ascii="Arial" w:hAnsi="Arial" w:cs="Arial"/>
          <w:b w:val="0"/>
        </w:rPr>
        <w:t>,</w:t>
      </w:r>
      <w:r w:rsidR="009863D2">
        <w:rPr>
          <w:rFonts w:ascii="Arial" w:hAnsi="Arial" w:cs="Arial"/>
          <w:b w:val="0"/>
        </w:rPr>
        <w:t xml:space="preserve"> Exec</w:t>
      </w:r>
      <w:r w:rsidR="0018098A">
        <w:rPr>
          <w:rFonts w:ascii="Arial" w:hAnsi="Arial" w:cs="Arial"/>
          <w:b w:val="0"/>
        </w:rPr>
        <w:t>utive Team and external stakeholders.</w:t>
      </w:r>
    </w:p>
    <w:p w14:paraId="5402B3EC" w14:textId="77777777" w:rsidR="00D247BE" w:rsidRPr="00277A86" w:rsidRDefault="00D247BE" w:rsidP="00D247BE">
      <w:pPr>
        <w:pStyle w:val="ListParagraph"/>
        <w:rPr>
          <w:rFonts w:ascii="Arial" w:hAnsi="Arial" w:cs="Arial"/>
        </w:rPr>
      </w:pPr>
    </w:p>
    <w:p w14:paraId="30AD15F1" w14:textId="60750091" w:rsidR="0074222B" w:rsidRPr="00AB7EF8" w:rsidRDefault="00A94C0B" w:rsidP="0017600E">
      <w:pPr>
        <w:pStyle w:val="Title"/>
        <w:numPr>
          <w:ilvl w:val="0"/>
          <w:numId w:val="11"/>
        </w:numPr>
        <w:ind w:hanging="720"/>
        <w:jc w:val="both"/>
        <w:rPr>
          <w:rFonts w:ascii="Arial" w:hAnsi="Arial" w:cs="Arial"/>
        </w:rPr>
      </w:pPr>
      <w:r w:rsidRPr="00AB7EF8">
        <w:rPr>
          <w:rFonts w:ascii="Arial" w:hAnsi="Arial" w:cs="Arial"/>
          <w:b w:val="0"/>
        </w:rPr>
        <w:t xml:space="preserve">To manage and deliver on specific governance projects as specified by the Governance Services Manager throughout CHG.  </w:t>
      </w:r>
    </w:p>
    <w:p w14:paraId="52169813" w14:textId="77777777" w:rsidR="00B94358" w:rsidRDefault="00B94358" w:rsidP="00B94358">
      <w:pPr>
        <w:pStyle w:val="ListParagraph"/>
        <w:rPr>
          <w:rFonts w:ascii="Arial" w:hAnsi="Arial" w:cs="Arial"/>
          <w:color w:val="222222"/>
          <w:shd w:val="clear" w:color="auto" w:fill="FFFFFF"/>
        </w:rPr>
      </w:pPr>
    </w:p>
    <w:p w14:paraId="5ACB9214" w14:textId="77777777" w:rsidR="00C048A1" w:rsidRDefault="00277A86" w:rsidP="00C048A1">
      <w:pPr>
        <w:pStyle w:val="Title"/>
        <w:numPr>
          <w:ilvl w:val="0"/>
          <w:numId w:val="11"/>
        </w:numPr>
        <w:ind w:hanging="720"/>
        <w:jc w:val="both"/>
        <w:rPr>
          <w:rFonts w:ascii="Arial" w:hAnsi="Arial" w:cs="Arial"/>
          <w:b w:val="0"/>
        </w:rPr>
      </w:pPr>
      <w:r w:rsidRPr="006655DD">
        <w:rPr>
          <w:rFonts w:ascii="Arial" w:hAnsi="Arial" w:cs="Arial"/>
          <w:b w:val="0"/>
          <w:color w:val="222222"/>
          <w:shd w:val="clear" w:color="auto" w:fill="FFFFFF"/>
        </w:rPr>
        <w:t>Support the H&amp;S Manager with the operation of the H&amp;S function</w:t>
      </w:r>
      <w:r w:rsidR="007328F7">
        <w:rPr>
          <w:rFonts w:ascii="Arial" w:hAnsi="Arial" w:cs="Arial"/>
          <w:b w:val="0"/>
          <w:color w:val="222222"/>
          <w:shd w:val="clear" w:color="auto" w:fill="FFFFFF"/>
        </w:rPr>
        <w:t xml:space="preserve"> to provide an excellent service </w:t>
      </w:r>
      <w:r w:rsidR="00DB4D3B">
        <w:rPr>
          <w:rFonts w:ascii="Arial" w:hAnsi="Arial" w:cs="Arial"/>
          <w:b w:val="0"/>
          <w:color w:val="222222"/>
          <w:shd w:val="clear" w:color="auto" w:fill="FFFFFF"/>
        </w:rPr>
        <w:t xml:space="preserve">across the </w:t>
      </w:r>
      <w:r w:rsidR="007328F7">
        <w:rPr>
          <w:rFonts w:ascii="Arial" w:hAnsi="Arial" w:cs="Arial"/>
          <w:b w:val="0"/>
          <w:color w:val="222222"/>
          <w:shd w:val="clear" w:color="auto" w:fill="FFFFFF"/>
        </w:rPr>
        <w:t xml:space="preserve">CHG Group. </w:t>
      </w:r>
    </w:p>
    <w:p w14:paraId="4EAFF4B6" w14:textId="77777777" w:rsidR="00C048A1" w:rsidRDefault="00C048A1" w:rsidP="00C048A1">
      <w:pPr>
        <w:pStyle w:val="ListParagraph"/>
        <w:rPr>
          <w:rFonts w:ascii="Arial" w:hAnsi="Arial" w:cs="Arial"/>
          <w:b/>
        </w:rPr>
      </w:pPr>
    </w:p>
    <w:p w14:paraId="353452F0" w14:textId="5691A34D" w:rsidR="00F610B7" w:rsidRPr="00C048A1" w:rsidRDefault="00F610B7" w:rsidP="00C048A1">
      <w:pPr>
        <w:pStyle w:val="Title"/>
        <w:numPr>
          <w:ilvl w:val="0"/>
          <w:numId w:val="11"/>
        </w:numPr>
        <w:ind w:hanging="720"/>
        <w:jc w:val="both"/>
        <w:rPr>
          <w:rFonts w:ascii="Arial" w:hAnsi="Arial" w:cs="Arial"/>
          <w:b w:val="0"/>
        </w:rPr>
      </w:pPr>
      <w:r w:rsidRPr="00C048A1">
        <w:rPr>
          <w:rFonts w:ascii="Arial" w:hAnsi="Arial" w:cs="Arial"/>
          <w:b w:val="0"/>
        </w:rPr>
        <w:t>To manage</w:t>
      </w:r>
      <w:r w:rsidR="009A3AA1">
        <w:rPr>
          <w:rFonts w:ascii="Arial" w:hAnsi="Arial" w:cs="Arial"/>
          <w:b w:val="0"/>
        </w:rPr>
        <w:t>, administer, carry out</w:t>
      </w:r>
      <w:r w:rsidRPr="00C048A1">
        <w:rPr>
          <w:rFonts w:ascii="Arial" w:hAnsi="Arial" w:cs="Arial"/>
          <w:b w:val="0"/>
        </w:rPr>
        <w:t xml:space="preserve"> and deliver on specific H&amp;S projects as specified by the H&amp;S Manager throughout CHG.  </w:t>
      </w:r>
    </w:p>
    <w:p w14:paraId="6B69F78E" w14:textId="77777777" w:rsidR="007328F7" w:rsidRDefault="007328F7" w:rsidP="007328F7">
      <w:pPr>
        <w:pStyle w:val="ListParagraph"/>
        <w:rPr>
          <w:rFonts w:ascii="Arial" w:hAnsi="Arial" w:cs="Arial"/>
          <w:b/>
          <w:color w:val="222222"/>
          <w:shd w:val="clear" w:color="auto" w:fill="FFFFFF"/>
        </w:rPr>
      </w:pPr>
    </w:p>
    <w:p w14:paraId="7A3AD9D1" w14:textId="184C46FB" w:rsidR="00F41EBA" w:rsidRPr="00D42C64" w:rsidRDefault="00343AD0" w:rsidP="00456ACB">
      <w:pPr>
        <w:pStyle w:val="Title"/>
        <w:numPr>
          <w:ilvl w:val="0"/>
          <w:numId w:val="11"/>
        </w:numPr>
        <w:ind w:hanging="720"/>
        <w:jc w:val="both"/>
        <w:rPr>
          <w:rFonts w:ascii="Arial" w:hAnsi="Arial" w:cs="Arial"/>
          <w:b w:val="0"/>
        </w:rPr>
      </w:pPr>
      <w:r w:rsidRPr="00D42C64">
        <w:rPr>
          <w:rFonts w:ascii="Arial" w:hAnsi="Arial" w:cs="Arial"/>
          <w:b w:val="0"/>
        </w:rPr>
        <w:t xml:space="preserve">To </w:t>
      </w:r>
      <w:r w:rsidR="00676EB5" w:rsidRPr="00D42C64">
        <w:rPr>
          <w:rFonts w:ascii="Arial" w:hAnsi="Arial" w:cs="Arial"/>
          <w:b w:val="0"/>
        </w:rPr>
        <w:t xml:space="preserve">carry out </w:t>
      </w:r>
      <w:r w:rsidR="006B3922" w:rsidRPr="00D42C64">
        <w:rPr>
          <w:rFonts w:ascii="Arial" w:hAnsi="Arial" w:cs="Arial"/>
          <w:b w:val="0"/>
        </w:rPr>
        <w:t xml:space="preserve">H&amp;S </w:t>
      </w:r>
      <w:r w:rsidR="00115F4B" w:rsidRPr="00D42C64">
        <w:rPr>
          <w:rFonts w:ascii="Arial" w:hAnsi="Arial" w:cs="Arial"/>
          <w:b w:val="0"/>
        </w:rPr>
        <w:t xml:space="preserve">administration </w:t>
      </w:r>
      <w:r w:rsidR="00676EB5" w:rsidRPr="00D42C64">
        <w:rPr>
          <w:rFonts w:ascii="Arial" w:hAnsi="Arial" w:cs="Arial"/>
          <w:b w:val="0"/>
        </w:rPr>
        <w:t xml:space="preserve">as required, </w:t>
      </w:r>
      <w:r w:rsidR="00BF1282" w:rsidRPr="00D42C64">
        <w:rPr>
          <w:rFonts w:ascii="Arial" w:hAnsi="Arial" w:cs="Arial"/>
          <w:b w:val="0"/>
        </w:rPr>
        <w:t xml:space="preserve">which may include but not limited to the </w:t>
      </w:r>
      <w:r w:rsidR="001D1639" w:rsidRPr="00D42C64">
        <w:rPr>
          <w:rFonts w:ascii="Arial" w:hAnsi="Arial" w:cs="Arial"/>
          <w:b w:val="0"/>
        </w:rPr>
        <w:t>collection and collation of performance metrics</w:t>
      </w:r>
      <w:r w:rsidR="000A5A28" w:rsidRPr="00D42C64">
        <w:rPr>
          <w:rFonts w:ascii="Arial" w:hAnsi="Arial" w:cs="Arial"/>
          <w:b w:val="0"/>
        </w:rPr>
        <w:t>, to administer the H&amp;S Group meetings</w:t>
      </w:r>
      <w:r w:rsidR="001A4AF5" w:rsidRPr="00D42C64">
        <w:rPr>
          <w:rFonts w:ascii="Arial" w:hAnsi="Arial" w:cs="Arial"/>
          <w:b w:val="0"/>
        </w:rPr>
        <w:t xml:space="preserve"> and related employee consultations</w:t>
      </w:r>
      <w:r w:rsidR="000A5A28" w:rsidRPr="00D42C64">
        <w:rPr>
          <w:rFonts w:ascii="Arial" w:hAnsi="Arial" w:cs="Arial"/>
          <w:b w:val="0"/>
        </w:rPr>
        <w:t xml:space="preserve">, </w:t>
      </w:r>
      <w:r w:rsidR="00164D0E" w:rsidRPr="00D42C64">
        <w:rPr>
          <w:rFonts w:ascii="Arial" w:hAnsi="Arial" w:cs="Arial"/>
          <w:b w:val="0"/>
        </w:rPr>
        <w:t xml:space="preserve">to </w:t>
      </w:r>
      <w:r w:rsidR="008B5401" w:rsidRPr="00D42C64">
        <w:rPr>
          <w:rFonts w:ascii="Arial" w:hAnsi="Arial" w:cs="Arial"/>
          <w:b w:val="0"/>
        </w:rPr>
        <w:t xml:space="preserve">review and </w:t>
      </w:r>
      <w:r w:rsidR="00164D0E" w:rsidRPr="00D42C64">
        <w:rPr>
          <w:rFonts w:ascii="Arial" w:hAnsi="Arial" w:cs="Arial"/>
          <w:b w:val="0"/>
        </w:rPr>
        <w:t>edit documents</w:t>
      </w:r>
      <w:r w:rsidR="008B5401" w:rsidRPr="00D42C64">
        <w:rPr>
          <w:rFonts w:ascii="Arial" w:hAnsi="Arial" w:cs="Arial"/>
          <w:b w:val="0"/>
        </w:rPr>
        <w:t xml:space="preserve"> and any other</w:t>
      </w:r>
      <w:r w:rsidR="00115F4B" w:rsidRPr="00D42C64">
        <w:rPr>
          <w:rFonts w:ascii="Arial" w:hAnsi="Arial" w:cs="Arial"/>
          <w:b w:val="0"/>
        </w:rPr>
        <w:t xml:space="preserve"> </w:t>
      </w:r>
      <w:r w:rsidR="008B5401" w:rsidRPr="00D42C64">
        <w:rPr>
          <w:rFonts w:ascii="Arial" w:hAnsi="Arial" w:cs="Arial"/>
          <w:b w:val="0"/>
        </w:rPr>
        <w:t>H&amp;S tasks</w:t>
      </w:r>
      <w:r w:rsidR="00115F4B" w:rsidRPr="00D42C64">
        <w:rPr>
          <w:rFonts w:ascii="Arial" w:hAnsi="Arial" w:cs="Arial"/>
          <w:b w:val="0"/>
        </w:rPr>
        <w:t>.</w:t>
      </w:r>
      <w:r w:rsidR="001D1639" w:rsidRPr="00D42C64">
        <w:rPr>
          <w:rFonts w:ascii="Arial" w:hAnsi="Arial" w:cs="Arial"/>
          <w:b w:val="0"/>
        </w:rPr>
        <w:t xml:space="preserve"> </w:t>
      </w:r>
    </w:p>
    <w:p w14:paraId="403A1666" w14:textId="77F1A6D9" w:rsidR="0012522B" w:rsidRPr="0012522B" w:rsidRDefault="0012522B" w:rsidP="0012522B">
      <w:pPr>
        <w:pStyle w:val="Title"/>
        <w:jc w:val="both"/>
        <w:rPr>
          <w:rFonts w:ascii="Arial" w:hAnsi="Arial" w:cs="Arial"/>
          <w:b w:val="0"/>
        </w:rPr>
      </w:pPr>
      <w:r w:rsidRPr="0012522B">
        <w:rPr>
          <w:rFonts w:ascii="Arial" w:hAnsi="Arial" w:cs="Arial"/>
          <w:b w:val="0"/>
        </w:rPr>
        <w:t xml:space="preserve"> </w:t>
      </w:r>
    </w:p>
    <w:p w14:paraId="2EA3EE43" w14:textId="394A7B1A" w:rsidR="0060028E" w:rsidRPr="00C668D8" w:rsidRDefault="0060028E" w:rsidP="0060028E">
      <w:pPr>
        <w:pStyle w:val="Title"/>
        <w:numPr>
          <w:ilvl w:val="0"/>
          <w:numId w:val="11"/>
        </w:numPr>
        <w:ind w:hanging="720"/>
        <w:jc w:val="both"/>
        <w:rPr>
          <w:rFonts w:ascii="Arial" w:hAnsi="Arial" w:cs="Arial"/>
          <w:b w:val="0"/>
        </w:rPr>
      </w:pPr>
      <w:r w:rsidRPr="0060028E">
        <w:rPr>
          <w:rFonts w:ascii="Arial" w:hAnsi="Arial" w:cs="Arial"/>
          <w:b w:val="0"/>
          <w:color w:val="002838"/>
        </w:rPr>
        <w:t>Provide a high level of customer service when dealing with internal and external customers.</w:t>
      </w:r>
    </w:p>
    <w:p w14:paraId="796159E7" w14:textId="0E639E6A" w:rsidR="00C668D8" w:rsidRPr="0060028E" w:rsidRDefault="00C668D8" w:rsidP="00C668D8">
      <w:pPr>
        <w:pStyle w:val="Title"/>
        <w:jc w:val="both"/>
        <w:rPr>
          <w:rFonts w:ascii="Arial" w:hAnsi="Arial" w:cs="Arial"/>
          <w:b w:val="0"/>
        </w:rPr>
      </w:pPr>
    </w:p>
    <w:p w14:paraId="6EEAA3B9" w14:textId="30AEE954" w:rsidR="00277A86" w:rsidRPr="00C668D8" w:rsidRDefault="00277A86" w:rsidP="00C668D8">
      <w:pPr>
        <w:pStyle w:val="Title"/>
        <w:numPr>
          <w:ilvl w:val="0"/>
          <w:numId w:val="11"/>
        </w:numPr>
        <w:ind w:hanging="720"/>
        <w:jc w:val="both"/>
        <w:rPr>
          <w:rFonts w:ascii="Arial" w:hAnsi="Arial" w:cs="Arial"/>
          <w:b w:val="0"/>
        </w:rPr>
      </w:pPr>
      <w:r w:rsidRPr="00C668D8">
        <w:rPr>
          <w:rFonts w:ascii="Arial" w:hAnsi="Arial" w:cs="Arial"/>
          <w:b w:val="0"/>
          <w:color w:val="222222"/>
          <w:shd w:val="clear" w:color="auto" w:fill="FFFFFF"/>
        </w:rPr>
        <w:t>Ensure that all appropriate regulations are being observed throughout Cairn Housing Group.</w:t>
      </w:r>
    </w:p>
    <w:p w14:paraId="3961661F" w14:textId="77777777" w:rsidR="00C668D8" w:rsidRDefault="00C668D8" w:rsidP="00C668D8">
      <w:pPr>
        <w:pStyle w:val="ListParagraph"/>
        <w:rPr>
          <w:rFonts w:ascii="Arial" w:hAnsi="Arial" w:cs="Arial"/>
          <w:b/>
        </w:rPr>
      </w:pPr>
    </w:p>
    <w:p w14:paraId="3A97EA31" w14:textId="1CE36DBB" w:rsidR="00277A86" w:rsidRPr="00C668D8" w:rsidRDefault="00277A86" w:rsidP="00C668D8">
      <w:pPr>
        <w:pStyle w:val="Title"/>
        <w:numPr>
          <w:ilvl w:val="0"/>
          <w:numId w:val="11"/>
        </w:numPr>
        <w:ind w:hanging="720"/>
        <w:jc w:val="both"/>
        <w:rPr>
          <w:rFonts w:ascii="Arial" w:hAnsi="Arial" w:cs="Arial"/>
          <w:b w:val="0"/>
        </w:rPr>
      </w:pPr>
      <w:r w:rsidRPr="00C668D8">
        <w:rPr>
          <w:rFonts w:ascii="Arial" w:hAnsi="Arial" w:cs="Arial"/>
          <w:b w:val="0"/>
          <w:color w:val="222222"/>
          <w:shd w:val="clear" w:color="auto" w:fill="FFFFFF"/>
        </w:rPr>
        <w:t>Proactively develop and maintain relationships with internal and external stakeholders</w:t>
      </w:r>
      <w:r w:rsidRPr="00C668D8">
        <w:rPr>
          <w:rFonts w:ascii="Arial" w:hAnsi="Arial" w:cs="Arial"/>
          <w:color w:val="222222"/>
          <w:shd w:val="clear" w:color="auto" w:fill="FFFFFF"/>
        </w:rPr>
        <w:t>.</w:t>
      </w:r>
    </w:p>
    <w:p w14:paraId="0F2C19EB" w14:textId="51D4B804" w:rsidR="00C668D8" w:rsidRDefault="00C668D8" w:rsidP="00C668D8">
      <w:pPr>
        <w:pStyle w:val="Title"/>
        <w:jc w:val="both"/>
        <w:rPr>
          <w:rFonts w:ascii="Arial" w:hAnsi="Arial" w:cs="Arial"/>
          <w:b w:val="0"/>
        </w:rPr>
      </w:pPr>
    </w:p>
    <w:p w14:paraId="68A4606B" w14:textId="77777777" w:rsidR="00036530" w:rsidRPr="00C668D8" w:rsidRDefault="00036530" w:rsidP="00C668D8">
      <w:pPr>
        <w:pStyle w:val="Title"/>
        <w:jc w:val="both"/>
        <w:rPr>
          <w:rFonts w:ascii="Arial" w:hAnsi="Arial" w:cs="Arial"/>
          <w:b w:val="0"/>
        </w:rPr>
      </w:pPr>
    </w:p>
    <w:p w14:paraId="1054EF39" w14:textId="074EB8A3" w:rsidR="00D31ACF" w:rsidRPr="007D6F42" w:rsidRDefault="00D31ACF" w:rsidP="00D31ACF">
      <w:pPr>
        <w:jc w:val="both"/>
        <w:rPr>
          <w:rFonts w:ascii="Arial" w:hAnsi="Arial" w:cs="Arial"/>
          <w:b/>
        </w:rPr>
      </w:pPr>
      <w:r>
        <w:rPr>
          <w:rFonts w:ascii="Arial" w:hAnsi="Arial" w:cs="Arial"/>
          <w:b/>
        </w:rPr>
        <w:t xml:space="preserve">3.2 </w:t>
      </w:r>
      <w:r>
        <w:rPr>
          <w:rFonts w:ascii="Arial" w:hAnsi="Arial" w:cs="Arial"/>
          <w:b/>
        </w:rPr>
        <w:tab/>
      </w:r>
      <w:r w:rsidRPr="007D6F42">
        <w:rPr>
          <w:rFonts w:ascii="Arial" w:hAnsi="Arial" w:cs="Arial"/>
          <w:b/>
        </w:rPr>
        <w:t>Key Performance Indicators</w:t>
      </w:r>
    </w:p>
    <w:p w14:paraId="256A09D7" w14:textId="77777777" w:rsidR="00D31ACF" w:rsidRPr="007D6F42" w:rsidRDefault="00D31ACF" w:rsidP="00D31ACF">
      <w:pPr>
        <w:jc w:val="both"/>
        <w:rPr>
          <w:rFonts w:ascii="Arial" w:hAnsi="Arial" w:cs="Arial"/>
          <w:color w:val="FF0000"/>
        </w:rPr>
      </w:pPr>
      <w:r w:rsidRPr="007D6F42">
        <w:rPr>
          <w:rFonts w:ascii="Arial" w:hAnsi="Arial" w:cs="Arial"/>
          <w:b/>
        </w:rPr>
        <w:tab/>
      </w:r>
    </w:p>
    <w:p w14:paraId="3141EEE7" w14:textId="17F2CC29" w:rsidR="00D31ACF" w:rsidRDefault="00D31ACF" w:rsidP="00D31ACF">
      <w:pPr>
        <w:numPr>
          <w:ilvl w:val="0"/>
          <w:numId w:val="22"/>
        </w:numPr>
        <w:rPr>
          <w:rFonts w:ascii="Arial" w:hAnsi="Arial" w:cs="Arial"/>
        </w:rPr>
      </w:pPr>
      <w:r>
        <w:rPr>
          <w:rFonts w:ascii="Arial" w:hAnsi="Arial" w:cs="Arial"/>
        </w:rPr>
        <w:t xml:space="preserve">Production and distribution of </w:t>
      </w:r>
      <w:r w:rsidR="00C668D8">
        <w:rPr>
          <w:rFonts w:ascii="Arial" w:hAnsi="Arial" w:cs="Arial"/>
        </w:rPr>
        <w:t xml:space="preserve">Group </w:t>
      </w:r>
      <w:r>
        <w:rPr>
          <w:rFonts w:ascii="Arial" w:hAnsi="Arial" w:cs="Arial"/>
        </w:rPr>
        <w:t>Board</w:t>
      </w:r>
      <w:r w:rsidR="00C668D8">
        <w:rPr>
          <w:rFonts w:ascii="Arial" w:hAnsi="Arial" w:cs="Arial"/>
        </w:rPr>
        <w:t>, Committee and Working Group</w:t>
      </w:r>
      <w:r>
        <w:rPr>
          <w:rFonts w:ascii="Arial" w:hAnsi="Arial" w:cs="Arial"/>
        </w:rPr>
        <w:t xml:space="preserve"> papers and Minutes within statutory and agreed deadlines.</w:t>
      </w:r>
    </w:p>
    <w:p w14:paraId="07B83FAE" w14:textId="439114C8" w:rsidR="00C753D2" w:rsidRPr="002902A8" w:rsidRDefault="000F4B43" w:rsidP="00D31ACF">
      <w:pPr>
        <w:numPr>
          <w:ilvl w:val="0"/>
          <w:numId w:val="22"/>
        </w:numPr>
        <w:rPr>
          <w:rFonts w:ascii="Arial" w:hAnsi="Arial" w:cs="Arial"/>
        </w:rPr>
      </w:pPr>
      <w:r>
        <w:rPr>
          <w:rFonts w:ascii="Arial" w:hAnsi="Arial" w:cs="Arial"/>
        </w:rPr>
        <w:t xml:space="preserve">Administration of the group annual </w:t>
      </w:r>
      <w:r w:rsidR="00AB4C9E">
        <w:rPr>
          <w:rFonts w:ascii="Arial" w:hAnsi="Arial" w:cs="Arial"/>
        </w:rPr>
        <w:t>a</w:t>
      </w:r>
      <w:r>
        <w:rPr>
          <w:rFonts w:ascii="Arial" w:hAnsi="Arial" w:cs="Arial"/>
        </w:rPr>
        <w:t>ssurance</w:t>
      </w:r>
      <w:r w:rsidR="00AB4C9E">
        <w:rPr>
          <w:rFonts w:ascii="Arial" w:hAnsi="Arial" w:cs="Arial"/>
        </w:rPr>
        <w:t xml:space="preserve"> process an</w:t>
      </w:r>
      <w:r>
        <w:rPr>
          <w:rFonts w:ascii="Arial" w:hAnsi="Arial" w:cs="Arial"/>
        </w:rPr>
        <w:t xml:space="preserve">d Action Plan </w:t>
      </w:r>
    </w:p>
    <w:p w14:paraId="7008566B" w14:textId="543394C6" w:rsidR="00D31ACF" w:rsidRPr="007D6F42" w:rsidRDefault="00D31ACF" w:rsidP="00D31ACF">
      <w:pPr>
        <w:pStyle w:val="Heading1"/>
        <w:numPr>
          <w:ilvl w:val="0"/>
          <w:numId w:val="22"/>
        </w:numPr>
        <w:jc w:val="both"/>
        <w:rPr>
          <w:rFonts w:ascii="Arial" w:hAnsi="Arial" w:cs="Arial"/>
          <w:b w:val="0"/>
        </w:rPr>
      </w:pPr>
      <w:r w:rsidRPr="007D6F42">
        <w:rPr>
          <w:rFonts w:ascii="Arial" w:hAnsi="Arial" w:cs="Arial"/>
          <w:b w:val="0"/>
        </w:rPr>
        <w:t xml:space="preserve">Management of </w:t>
      </w:r>
      <w:r>
        <w:rPr>
          <w:rFonts w:ascii="Arial" w:hAnsi="Arial" w:cs="Arial"/>
          <w:b w:val="0"/>
        </w:rPr>
        <w:t>statutory registers and databases</w:t>
      </w:r>
    </w:p>
    <w:p w14:paraId="093295BA" w14:textId="70D03701" w:rsidR="00D31ACF" w:rsidRDefault="00D31ACF" w:rsidP="00D31ACF">
      <w:pPr>
        <w:pStyle w:val="ListParagraph"/>
        <w:numPr>
          <w:ilvl w:val="0"/>
          <w:numId w:val="22"/>
        </w:numPr>
        <w:contextualSpacing w:val="0"/>
        <w:jc w:val="both"/>
        <w:rPr>
          <w:rFonts w:ascii="Arial" w:hAnsi="Arial" w:cs="Arial"/>
        </w:rPr>
      </w:pPr>
      <w:r>
        <w:rPr>
          <w:rFonts w:ascii="Arial" w:hAnsi="Arial" w:cs="Arial"/>
        </w:rPr>
        <w:t>Board member</w:t>
      </w:r>
      <w:r w:rsidR="0068138E">
        <w:rPr>
          <w:rFonts w:ascii="Arial" w:hAnsi="Arial" w:cs="Arial"/>
        </w:rPr>
        <w:t>s</w:t>
      </w:r>
      <w:r>
        <w:rPr>
          <w:rFonts w:ascii="Arial" w:hAnsi="Arial" w:cs="Arial"/>
        </w:rPr>
        <w:t xml:space="preserve">, Executive Team, </w:t>
      </w:r>
      <w:r w:rsidR="00716A92">
        <w:rPr>
          <w:rFonts w:ascii="Arial" w:hAnsi="Arial" w:cs="Arial"/>
        </w:rPr>
        <w:t xml:space="preserve">Governance Services Manager </w:t>
      </w:r>
      <w:r>
        <w:rPr>
          <w:rFonts w:ascii="Arial" w:hAnsi="Arial" w:cs="Arial"/>
        </w:rPr>
        <w:t>and H</w:t>
      </w:r>
      <w:r w:rsidR="00716A92">
        <w:rPr>
          <w:rFonts w:ascii="Arial" w:hAnsi="Arial" w:cs="Arial"/>
        </w:rPr>
        <w:t xml:space="preserve">ealth </w:t>
      </w:r>
      <w:r>
        <w:rPr>
          <w:rFonts w:ascii="Arial" w:hAnsi="Arial" w:cs="Arial"/>
        </w:rPr>
        <w:t>&amp;</w:t>
      </w:r>
      <w:r w:rsidR="00716A92">
        <w:rPr>
          <w:rFonts w:ascii="Arial" w:hAnsi="Arial" w:cs="Arial"/>
        </w:rPr>
        <w:t xml:space="preserve"> </w:t>
      </w:r>
      <w:r>
        <w:rPr>
          <w:rFonts w:ascii="Arial" w:hAnsi="Arial" w:cs="Arial"/>
        </w:rPr>
        <w:t>S</w:t>
      </w:r>
      <w:r w:rsidR="00716A92">
        <w:rPr>
          <w:rFonts w:ascii="Arial" w:hAnsi="Arial" w:cs="Arial"/>
        </w:rPr>
        <w:t xml:space="preserve">afety </w:t>
      </w:r>
      <w:r>
        <w:rPr>
          <w:rFonts w:ascii="Arial" w:hAnsi="Arial" w:cs="Arial"/>
        </w:rPr>
        <w:t>M</w:t>
      </w:r>
      <w:r w:rsidR="00716A92">
        <w:rPr>
          <w:rFonts w:ascii="Arial" w:hAnsi="Arial" w:cs="Arial"/>
        </w:rPr>
        <w:t>anager</w:t>
      </w:r>
      <w:r>
        <w:rPr>
          <w:rFonts w:ascii="Arial" w:hAnsi="Arial" w:cs="Arial"/>
        </w:rPr>
        <w:t xml:space="preserve"> </w:t>
      </w:r>
      <w:r w:rsidRPr="007D6F42">
        <w:rPr>
          <w:rFonts w:ascii="Arial" w:hAnsi="Arial" w:cs="Arial"/>
        </w:rPr>
        <w:t xml:space="preserve">Relations – </w:t>
      </w:r>
      <w:r w:rsidR="00716A92">
        <w:rPr>
          <w:rFonts w:ascii="Arial" w:hAnsi="Arial" w:cs="Arial"/>
        </w:rPr>
        <w:t>f</w:t>
      </w:r>
      <w:r w:rsidRPr="007D6F42">
        <w:rPr>
          <w:rFonts w:ascii="Arial" w:hAnsi="Arial" w:cs="Arial"/>
        </w:rPr>
        <w:t xml:space="preserve">irst-time resolution </w:t>
      </w:r>
      <w:r>
        <w:rPr>
          <w:rFonts w:ascii="Arial" w:hAnsi="Arial" w:cs="Arial"/>
        </w:rPr>
        <w:t>of query</w:t>
      </w:r>
    </w:p>
    <w:p w14:paraId="241F7891" w14:textId="379498EE" w:rsidR="00C87AA8" w:rsidRDefault="00C87AA8" w:rsidP="00D31ACF">
      <w:pPr>
        <w:pStyle w:val="ListParagraph"/>
        <w:numPr>
          <w:ilvl w:val="0"/>
          <w:numId w:val="22"/>
        </w:numPr>
        <w:contextualSpacing w:val="0"/>
        <w:jc w:val="both"/>
        <w:rPr>
          <w:rFonts w:ascii="Arial" w:hAnsi="Arial" w:cs="Arial"/>
        </w:rPr>
      </w:pPr>
      <w:r>
        <w:rPr>
          <w:rFonts w:ascii="Arial" w:hAnsi="Arial" w:cs="Arial"/>
        </w:rPr>
        <w:t xml:space="preserve">H&amp;S compliance, maintaining data and records. </w:t>
      </w:r>
    </w:p>
    <w:p w14:paraId="17E4E4C2" w14:textId="77777777" w:rsidR="00D31ACF" w:rsidRPr="007D6F42" w:rsidRDefault="00D31ACF" w:rsidP="00D31ACF">
      <w:pPr>
        <w:pStyle w:val="ListParagraph"/>
        <w:contextualSpacing w:val="0"/>
        <w:jc w:val="both"/>
        <w:rPr>
          <w:rFonts w:ascii="Arial" w:hAnsi="Arial" w:cs="Arial"/>
        </w:rPr>
      </w:pPr>
    </w:p>
    <w:p w14:paraId="5AA80D75" w14:textId="153F0458" w:rsidR="00D31ACF" w:rsidRPr="007D6F42" w:rsidRDefault="006A0A3E" w:rsidP="00D31ACF">
      <w:pPr>
        <w:pStyle w:val="Heading1"/>
        <w:jc w:val="both"/>
        <w:rPr>
          <w:rFonts w:ascii="Arial" w:hAnsi="Arial" w:cs="Arial"/>
        </w:rPr>
      </w:pPr>
      <w:r>
        <w:rPr>
          <w:rFonts w:ascii="Arial" w:hAnsi="Arial" w:cs="Arial"/>
        </w:rPr>
        <w:t xml:space="preserve">3.3 </w:t>
      </w:r>
      <w:r>
        <w:rPr>
          <w:rFonts w:ascii="Arial" w:hAnsi="Arial" w:cs="Arial"/>
        </w:rPr>
        <w:tab/>
      </w:r>
      <w:r w:rsidR="00D31ACF" w:rsidRPr="007D6F42">
        <w:rPr>
          <w:rFonts w:ascii="Arial" w:hAnsi="Arial" w:cs="Arial"/>
        </w:rPr>
        <w:t>Key Contacts – Internal &amp; External</w:t>
      </w:r>
    </w:p>
    <w:p w14:paraId="7C1935B7" w14:textId="77777777" w:rsidR="00D31ACF" w:rsidRPr="007D6F42" w:rsidRDefault="00D31ACF" w:rsidP="00D31ACF">
      <w:pPr>
        <w:pStyle w:val="Heading1"/>
        <w:ind w:left="1276" w:hanging="567"/>
        <w:jc w:val="both"/>
        <w:rPr>
          <w:rFonts w:ascii="Arial" w:hAnsi="Arial" w:cs="Arial"/>
        </w:rPr>
      </w:pPr>
    </w:p>
    <w:p w14:paraId="6E2EA31E" w14:textId="0D4767F4" w:rsidR="00D31ACF" w:rsidRDefault="006A0A3E" w:rsidP="00D31ACF">
      <w:pPr>
        <w:pStyle w:val="Heading1"/>
        <w:numPr>
          <w:ilvl w:val="0"/>
          <w:numId w:val="20"/>
        </w:numPr>
        <w:jc w:val="both"/>
        <w:rPr>
          <w:rFonts w:ascii="Arial" w:hAnsi="Arial" w:cs="Arial"/>
          <w:b w:val="0"/>
        </w:rPr>
      </w:pPr>
      <w:r>
        <w:rPr>
          <w:rFonts w:ascii="Arial" w:hAnsi="Arial" w:cs="Arial"/>
          <w:b w:val="0"/>
        </w:rPr>
        <w:t xml:space="preserve">Group Board </w:t>
      </w:r>
      <w:r w:rsidR="00D31ACF">
        <w:rPr>
          <w:rFonts w:ascii="Arial" w:hAnsi="Arial" w:cs="Arial"/>
          <w:b w:val="0"/>
        </w:rPr>
        <w:t>members</w:t>
      </w:r>
    </w:p>
    <w:p w14:paraId="03FCAC51" w14:textId="59DF4EF0" w:rsidR="00036530" w:rsidRPr="00036530" w:rsidRDefault="00F562E6" w:rsidP="00036530">
      <w:pPr>
        <w:pStyle w:val="Heading1"/>
        <w:numPr>
          <w:ilvl w:val="0"/>
          <w:numId w:val="20"/>
        </w:numPr>
        <w:jc w:val="both"/>
        <w:rPr>
          <w:rFonts w:ascii="Arial" w:hAnsi="Arial" w:cs="Arial"/>
          <w:b w:val="0"/>
        </w:rPr>
      </w:pPr>
      <w:r>
        <w:rPr>
          <w:rFonts w:ascii="Arial" w:hAnsi="Arial" w:cs="Arial"/>
          <w:b w:val="0"/>
        </w:rPr>
        <w:t>Executive</w:t>
      </w:r>
      <w:r w:rsidR="006A0A3E">
        <w:rPr>
          <w:rFonts w:ascii="Arial" w:hAnsi="Arial" w:cs="Arial"/>
          <w:b w:val="0"/>
        </w:rPr>
        <w:t xml:space="preserve"> Team, Extended Management Team </w:t>
      </w:r>
      <w:r w:rsidR="00D31ACF">
        <w:rPr>
          <w:rFonts w:ascii="Arial" w:hAnsi="Arial" w:cs="Arial"/>
          <w:b w:val="0"/>
        </w:rPr>
        <w:t>and all staff</w:t>
      </w:r>
    </w:p>
    <w:p w14:paraId="1E4B2DD1" w14:textId="19E5AE58" w:rsidR="00036530" w:rsidRDefault="00036530" w:rsidP="00D31ACF">
      <w:pPr>
        <w:pStyle w:val="ListParagraph"/>
        <w:numPr>
          <w:ilvl w:val="0"/>
          <w:numId w:val="20"/>
        </w:numPr>
        <w:contextualSpacing w:val="0"/>
        <w:rPr>
          <w:rFonts w:ascii="Arial" w:hAnsi="Arial" w:cs="Arial"/>
        </w:rPr>
      </w:pPr>
      <w:r w:rsidRPr="002B283D">
        <w:rPr>
          <w:rFonts w:ascii="Arial" w:hAnsi="Arial" w:cs="Arial"/>
        </w:rPr>
        <w:t xml:space="preserve">External governance agencies </w:t>
      </w:r>
    </w:p>
    <w:p w14:paraId="299B58C2" w14:textId="4E650949" w:rsidR="00F13B24" w:rsidRPr="002B283D" w:rsidRDefault="00F13B24" w:rsidP="00D31ACF">
      <w:pPr>
        <w:pStyle w:val="ListParagraph"/>
        <w:numPr>
          <w:ilvl w:val="0"/>
          <w:numId w:val="20"/>
        </w:numPr>
        <w:contextualSpacing w:val="0"/>
        <w:rPr>
          <w:rFonts w:ascii="Arial" w:hAnsi="Arial" w:cs="Arial"/>
        </w:rPr>
      </w:pPr>
      <w:r>
        <w:rPr>
          <w:rFonts w:ascii="Arial" w:hAnsi="Arial" w:cs="Arial"/>
        </w:rPr>
        <w:t>External contractors and third parties relevant to H&amp;S work.</w:t>
      </w:r>
    </w:p>
    <w:p w14:paraId="2E207F64" w14:textId="77777777" w:rsidR="00277A86" w:rsidRPr="00400B35" w:rsidRDefault="00277A86" w:rsidP="00277A86">
      <w:pPr>
        <w:spacing w:after="160" w:line="259" w:lineRule="auto"/>
        <w:contextualSpacing/>
        <w:rPr>
          <w:rFonts w:ascii="Arial" w:hAnsi="Arial" w:cs="Arial"/>
          <w:color w:val="222222"/>
          <w:shd w:val="clear" w:color="auto" w:fill="FFFFFF"/>
        </w:rPr>
      </w:pPr>
    </w:p>
    <w:p w14:paraId="2FC3F4F9" w14:textId="3DC5CD7E" w:rsidR="00277A86" w:rsidRPr="00400B35" w:rsidRDefault="006A0A3E" w:rsidP="006A0A3E">
      <w:pPr>
        <w:pStyle w:val="Heading1"/>
        <w:tabs>
          <w:tab w:val="left" w:pos="142"/>
        </w:tabs>
        <w:jc w:val="both"/>
        <w:rPr>
          <w:rFonts w:ascii="Arial" w:hAnsi="Arial" w:cs="Arial"/>
          <w:bCs w:val="0"/>
          <w:color w:val="222222"/>
          <w:shd w:val="clear" w:color="auto" w:fill="FFFFFF"/>
        </w:rPr>
      </w:pPr>
      <w:r>
        <w:rPr>
          <w:rFonts w:ascii="Arial" w:hAnsi="Arial" w:cs="Arial"/>
          <w:bCs w:val="0"/>
          <w:color w:val="222222"/>
          <w:shd w:val="clear" w:color="auto" w:fill="FFFFFF"/>
        </w:rPr>
        <w:t>3.4</w:t>
      </w:r>
      <w:r w:rsidR="00277A86" w:rsidRPr="00400B35">
        <w:rPr>
          <w:rFonts w:ascii="Arial" w:hAnsi="Arial" w:cs="Arial"/>
          <w:bCs w:val="0"/>
          <w:color w:val="222222"/>
          <w:shd w:val="clear" w:color="auto" w:fill="FFFFFF"/>
        </w:rPr>
        <w:t xml:space="preserve">   Health &amp; Safety</w:t>
      </w:r>
    </w:p>
    <w:p w14:paraId="0B99BF8A" w14:textId="24B94532" w:rsidR="00277A86" w:rsidRDefault="00277A86" w:rsidP="00277A86">
      <w:pPr>
        <w:pStyle w:val="ListParagraph"/>
        <w:numPr>
          <w:ilvl w:val="0"/>
          <w:numId w:val="17"/>
        </w:numPr>
        <w:spacing w:before="100" w:beforeAutospacing="1" w:after="100" w:afterAutospacing="1"/>
        <w:contextualSpacing w:val="0"/>
        <w:rPr>
          <w:rFonts w:ascii="Arial" w:hAnsi="Arial" w:cs="Arial"/>
          <w:color w:val="222222"/>
          <w:shd w:val="clear" w:color="auto" w:fill="FFFFFF"/>
        </w:rPr>
      </w:pPr>
      <w:r w:rsidRPr="00400B35">
        <w:rPr>
          <w:rFonts w:ascii="Arial" w:hAnsi="Arial" w:cs="Arial"/>
          <w:color w:val="222222"/>
          <w:shd w:val="clear" w:color="auto" w:fill="FFFFFF"/>
        </w:rPr>
        <w:t>Ensure that Health and Safety guidelines and fire regulations are adhered to.</w:t>
      </w:r>
    </w:p>
    <w:p w14:paraId="2455C4C3" w14:textId="77777777" w:rsidR="00277A86" w:rsidRPr="00400B35" w:rsidRDefault="00277A86" w:rsidP="00277A86">
      <w:pPr>
        <w:pStyle w:val="ListParagraph"/>
        <w:numPr>
          <w:ilvl w:val="0"/>
          <w:numId w:val="17"/>
        </w:numPr>
        <w:spacing w:before="100" w:beforeAutospacing="1" w:after="100" w:afterAutospacing="1"/>
        <w:contextualSpacing w:val="0"/>
        <w:rPr>
          <w:rFonts w:ascii="Arial" w:hAnsi="Arial" w:cs="Arial"/>
          <w:color w:val="222222"/>
          <w:shd w:val="clear" w:color="auto" w:fill="FFFFFF"/>
        </w:rPr>
      </w:pPr>
      <w:r>
        <w:rPr>
          <w:rFonts w:ascii="Arial" w:hAnsi="Arial" w:cs="Arial"/>
          <w:color w:val="222222"/>
          <w:shd w:val="clear" w:color="auto" w:fill="FFFFFF"/>
        </w:rPr>
        <w:t>Promote a positive H&amp;S culture.</w:t>
      </w:r>
    </w:p>
    <w:p w14:paraId="096A2617" w14:textId="77777777" w:rsidR="00277A86" w:rsidRPr="00400B35" w:rsidRDefault="00277A86" w:rsidP="00277A86">
      <w:pPr>
        <w:pStyle w:val="ListParagraph"/>
        <w:numPr>
          <w:ilvl w:val="0"/>
          <w:numId w:val="17"/>
        </w:numPr>
        <w:spacing w:before="100" w:beforeAutospacing="1" w:after="100" w:afterAutospacing="1"/>
        <w:contextualSpacing w:val="0"/>
        <w:rPr>
          <w:rFonts w:ascii="Arial" w:hAnsi="Arial" w:cs="Arial"/>
          <w:color w:val="222222"/>
          <w:shd w:val="clear" w:color="auto" w:fill="FFFFFF"/>
        </w:rPr>
      </w:pPr>
      <w:r w:rsidRPr="00400B35">
        <w:rPr>
          <w:rFonts w:ascii="Arial" w:hAnsi="Arial" w:cs="Arial"/>
          <w:color w:val="222222"/>
          <w:shd w:val="clear" w:color="auto" w:fill="FFFFFF"/>
        </w:rPr>
        <w:t>Comply with safe working practices as defined by Cairn Housing Group.</w:t>
      </w:r>
    </w:p>
    <w:p w14:paraId="4843EB24" w14:textId="77777777" w:rsidR="00277A86" w:rsidRPr="00400B35" w:rsidRDefault="00277A86" w:rsidP="00277A86">
      <w:pPr>
        <w:pStyle w:val="ListParagraph"/>
        <w:numPr>
          <w:ilvl w:val="0"/>
          <w:numId w:val="17"/>
        </w:numPr>
        <w:contextualSpacing w:val="0"/>
        <w:rPr>
          <w:rFonts w:ascii="Arial" w:hAnsi="Arial" w:cs="Arial"/>
          <w:color w:val="222222"/>
          <w:shd w:val="clear" w:color="auto" w:fill="FFFFFF"/>
        </w:rPr>
      </w:pPr>
      <w:r w:rsidRPr="00400B35">
        <w:rPr>
          <w:rFonts w:ascii="Arial" w:hAnsi="Arial" w:cs="Arial"/>
          <w:color w:val="222222"/>
          <w:shd w:val="clear" w:color="auto" w:fill="FFFFFF"/>
        </w:rPr>
        <w:t>Complete online training as and when required.</w:t>
      </w:r>
    </w:p>
    <w:p w14:paraId="70A0930D" w14:textId="77777777" w:rsidR="00277A86" w:rsidRPr="00400B35" w:rsidRDefault="00277A86" w:rsidP="00277A86">
      <w:pPr>
        <w:pStyle w:val="ListParagraph"/>
        <w:numPr>
          <w:ilvl w:val="0"/>
          <w:numId w:val="17"/>
        </w:numPr>
        <w:spacing w:before="100" w:beforeAutospacing="1" w:after="100" w:afterAutospacing="1"/>
        <w:contextualSpacing w:val="0"/>
        <w:rPr>
          <w:rFonts w:ascii="Arial" w:hAnsi="Arial" w:cs="Arial"/>
          <w:color w:val="222222"/>
          <w:shd w:val="clear" w:color="auto" w:fill="FFFFFF"/>
        </w:rPr>
      </w:pPr>
      <w:r w:rsidRPr="00400B35">
        <w:rPr>
          <w:rFonts w:ascii="Arial" w:hAnsi="Arial" w:cs="Arial"/>
          <w:color w:val="222222"/>
          <w:shd w:val="clear" w:color="auto" w:fill="FFFFFF"/>
        </w:rPr>
        <w:t>Take reasonable care for your own health and safety and that of others who may be affected by acts or omissions at work.</w:t>
      </w:r>
    </w:p>
    <w:p w14:paraId="5B3644CB" w14:textId="77777777" w:rsidR="00277A86" w:rsidRPr="00400B35" w:rsidRDefault="00277A86" w:rsidP="00277A86">
      <w:pPr>
        <w:pStyle w:val="ListParagraph"/>
        <w:numPr>
          <w:ilvl w:val="0"/>
          <w:numId w:val="17"/>
        </w:numPr>
        <w:spacing w:before="100" w:beforeAutospacing="1" w:after="100" w:afterAutospacing="1"/>
        <w:contextualSpacing w:val="0"/>
        <w:rPr>
          <w:rFonts w:ascii="Arial" w:hAnsi="Arial" w:cs="Arial"/>
          <w:color w:val="222222"/>
          <w:shd w:val="clear" w:color="auto" w:fill="FFFFFF"/>
        </w:rPr>
      </w:pPr>
      <w:r w:rsidRPr="00400B35">
        <w:rPr>
          <w:rFonts w:ascii="Arial" w:hAnsi="Arial" w:cs="Arial"/>
          <w:color w:val="222222"/>
          <w:shd w:val="clear" w:color="auto" w:fill="FFFFFF"/>
        </w:rPr>
        <w:lastRenderedPageBreak/>
        <w:t>Report any accidents, incidents or near misses as soon as reasonably practicable.</w:t>
      </w:r>
    </w:p>
    <w:p w14:paraId="4BFA0F50" w14:textId="77777777" w:rsidR="00277A86" w:rsidRPr="00400B35" w:rsidRDefault="00277A86" w:rsidP="00140E4A">
      <w:pPr>
        <w:pStyle w:val="Heading1"/>
        <w:ind w:left="567" w:hanging="567"/>
        <w:jc w:val="both"/>
        <w:rPr>
          <w:rFonts w:ascii="Arial" w:hAnsi="Arial" w:cs="Arial"/>
          <w:bCs w:val="0"/>
          <w:color w:val="222222"/>
          <w:shd w:val="clear" w:color="auto" w:fill="FFFFFF"/>
        </w:rPr>
      </w:pPr>
      <w:r w:rsidRPr="00400B35">
        <w:rPr>
          <w:rFonts w:ascii="Arial" w:hAnsi="Arial" w:cs="Arial"/>
          <w:bCs w:val="0"/>
          <w:color w:val="222222"/>
          <w:shd w:val="clear" w:color="auto" w:fill="FFFFFF"/>
        </w:rPr>
        <w:t xml:space="preserve">3.5 </w:t>
      </w:r>
      <w:r w:rsidRPr="00400B35">
        <w:rPr>
          <w:rFonts w:ascii="Arial" w:hAnsi="Arial" w:cs="Arial"/>
          <w:bCs w:val="0"/>
          <w:color w:val="222222"/>
          <w:shd w:val="clear" w:color="auto" w:fill="FFFFFF"/>
        </w:rPr>
        <w:tab/>
        <w:t>General</w:t>
      </w:r>
    </w:p>
    <w:p w14:paraId="4BA01790" w14:textId="17F12A0C" w:rsidR="00DE574D" w:rsidRDefault="00486B0D" w:rsidP="00277A86">
      <w:pPr>
        <w:pStyle w:val="ListParagraph"/>
        <w:numPr>
          <w:ilvl w:val="0"/>
          <w:numId w:val="18"/>
        </w:numPr>
        <w:spacing w:before="100" w:beforeAutospacing="1" w:after="100" w:afterAutospacing="1"/>
        <w:contextualSpacing w:val="0"/>
        <w:rPr>
          <w:rFonts w:ascii="Arial" w:hAnsi="Arial" w:cs="Arial"/>
          <w:color w:val="222222"/>
          <w:shd w:val="clear" w:color="auto" w:fill="FFFFFF"/>
        </w:rPr>
      </w:pPr>
      <w:r>
        <w:rPr>
          <w:rFonts w:ascii="Arial" w:hAnsi="Arial" w:cs="Arial"/>
          <w:color w:val="222222"/>
          <w:shd w:val="clear" w:color="auto" w:fill="FFFFFF"/>
        </w:rPr>
        <w:t xml:space="preserve">Promote a </w:t>
      </w:r>
      <w:r w:rsidR="00DE574D">
        <w:rPr>
          <w:rFonts w:ascii="Arial" w:hAnsi="Arial" w:cs="Arial"/>
          <w:color w:val="222222"/>
          <w:shd w:val="clear" w:color="auto" w:fill="FFFFFF"/>
        </w:rPr>
        <w:t>positive governance culture across the group.</w:t>
      </w:r>
    </w:p>
    <w:p w14:paraId="532A5BA9" w14:textId="3B912E0A" w:rsidR="00277A86" w:rsidRPr="00400B35" w:rsidRDefault="00277A86" w:rsidP="00277A86">
      <w:pPr>
        <w:pStyle w:val="ListParagraph"/>
        <w:numPr>
          <w:ilvl w:val="0"/>
          <w:numId w:val="18"/>
        </w:numPr>
        <w:spacing w:before="100" w:beforeAutospacing="1" w:after="100" w:afterAutospacing="1"/>
        <w:contextualSpacing w:val="0"/>
        <w:rPr>
          <w:rFonts w:ascii="Arial" w:hAnsi="Arial" w:cs="Arial"/>
          <w:color w:val="222222"/>
          <w:shd w:val="clear" w:color="auto" w:fill="FFFFFF"/>
        </w:rPr>
      </w:pPr>
      <w:r w:rsidRPr="00400B35">
        <w:rPr>
          <w:rFonts w:ascii="Arial" w:hAnsi="Arial" w:cs="Arial"/>
          <w:color w:val="222222"/>
          <w:shd w:val="clear" w:color="auto" w:fill="FFFFFF"/>
        </w:rPr>
        <w:t xml:space="preserve">Be aware of and </w:t>
      </w:r>
      <w:proofErr w:type="gramStart"/>
      <w:r w:rsidRPr="00400B35">
        <w:rPr>
          <w:rFonts w:ascii="Arial" w:hAnsi="Arial" w:cs="Arial"/>
          <w:color w:val="222222"/>
          <w:shd w:val="clear" w:color="auto" w:fill="FFFFFF"/>
        </w:rPr>
        <w:t>adhere to Cairn Housing Group policies and procedures at all times</w:t>
      </w:r>
      <w:proofErr w:type="gramEnd"/>
    </w:p>
    <w:p w14:paraId="1B0B35F1" w14:textId="77777777" w:rsidR="00277A86" w:rsidRPr="00400B35" w:rsidRDefault="00277A86" w:rsidP="00277A86">
      <w:pPr>
        <w:numPr>
          <w:ilvl w:val="0"/>
          <w:numId w:val="18"/>
        </w:numPr>
        <w:spacing w:before="100" w:beforeAutospacing="1" w:after="100" w:afterAutospacing="1"/>
        <w:rPr>
          <w:rFonts w:ascii="Arial" w:hAnsi="Arial" w:cs="Arial"/>
          <w:color w:val="222222"/>
          <w:shd w:val="clear" w:color="auto" w:fill="FFFFFF"/>
        </w:rPr>
      </w:pPr>
      <w:r w:rsidRPr="00400B35">
        <w:rPr>
          <w:rFonts w:ascii="Arial" w:hAnsi="Arial" w:cs="Arial"/>
          <w:color w:val="222222"/>
          <w:shd w:val="clear" w:color="auto" w:fill="FFFFFF"/>
        </w:rPr>
        <w:t>Take part in progress/performance reviews as required.</w:t>
      </w:r>
    </w:p>
    <w:p w14:paraId="18212656" w14:textId="77777777" w:rsidR="00277A86" w:rsidRPr="00400B35" w:rsidRDefault="00277A86" w:rsidP="00277A86">
      <w:pPr>
        <w:numPr>
          <w:ilvl w:val="0"/>
          <w:numId w:val="18"/>
        </w:numPr>
        <w:spacing w:before="100" w:beforeAutospacing="1" w:after="100" w:afterAutospacing="1"/>
        <w:rPr>
          <w:rFonts w:ascii="Arial" w:hAnsi="Arial" w:cs="Arial"/>
          <w:color w:val="222222"/>
          <w:shd w:val="clear" w:color="auto" w:fill="FFFFFF"/>
        </w:rPr>
      </w:pPr>
      <w:r w:rsidRPr="00400B35">
        <w:rPr>
          <w:rFonts w:ascii="Arial" w:hAnsi="Arial" w:cs="Arial"/>
          <w:color w:val="222222"/>
          <w:shd w:val="clear" w:color="auto" w:fill="FFFFFF"/>
        </w:rPr>
        <w:t>Cooperate with other Cairn Housing Group departments.</w:t>
      </w:r>
    </w:p>
    <w:p w14:paraId="4AC8652B" w14:textId="77777777" w:rsidR="00277A86" w:rsidRPr="00400B35" w:rsidRDefault="00277A86" w:rsidP="00277A86">
      <w:pPr>
        <w:numPr>
          <w:ilvl w:val="0"/>
          <w:numId w:val="18"/>
        </w:numPr>
        <w:spacing w:before="100" w:beforeAutospacing="1" w:after="100" w:afterAutospacing="1"/>
        <w:rPr>
          <w:rFonts w:ascii="Arial" w:hAnsi="Arial" w:cs="Arial"/>
          <w:color w:val="222222"/>
          <w:shd w:val="clear" w:color="auto" w:fill="FFFFFF"/>
        </w:rPr>
      </w:pPr>
      <w:r w:rsidRPr="00400B35">
        <w:rPr>
          <w:rFonts w:ascii="Arial" w:hAnsi="Arial" w:cs="Arial"/>
          <w:color w:val="222222"/>
          <w:shd w:val="clear" w:color="auto" w:fill="FFFFFF"/>
        </w:rPr>
        <w:t>Attend training courses and complete online training modules as required to meet the requirements of the post.</w:t>
      </w:r>
    </w:p>
    <w:p w14:paraId="04DDF7BE" w14:textId="77777777" w:rsidR="00277A86" w:rsidRPr="00400B35" w:rsidRDefault="00277A86" w:rsidP="00277A86">
      <w:pPr>
        <w:numPr>
          <w:ilvl w:val="0"/>
          <w:numId w:val="18"/>
        </w:numPr>
        <w:spacing w:before="100" w:beforeAutospacing="1" w:after="100" w:afterAutospacing="1"/>
        <w:rPr>
          <w:rFonts w:ascii="Arial" w:hAnsi="Arial" w:cs="Arial"/>
          <w:color w:val="222222"/>
          <w:shd w:val="clear" w:color="auto" w:fill="FFFFFF"/>
        </w:rPr>
      </w:pPr>
      <w:r w:rsidRPr="00400B35">
        <w:rPr>
          <w:rFonts w:ascii="Arial" w:hAnsi="Arial" w:cs="Arial"/>
          <w:color w:val="222222"/>
          <w:shd w:val="clear" w:color="auto" w:fill="FFFFFF"/>
        </w:rPr>
        <w:t>Take responsibility for personal development, seeking opportunities to learn new skills.</w:t>
      </w:r>
    </w:p>
    <w:p w14:paraId="5275F4B0" w14:textId="77777777" w:rsidR="00277A86" w:rsidRPr="00400B35" w:rsidRDefault="00277A86" w:rsidP="00277A86">
      <w:pPr>
        <w:numPr>
          <w:ilvl w:val="0"/>
          <w:numId w:val="18"/>
        </w:numPr>
        <w:spacing w:before="100" w:beforeAutospacing="1" w:after="100" w:afterAutospacing="1"/>
        <w:rPr>
          <w:rFonts w:ascii="Arial" w:hAnsi="Arial" w:cs="Arial"/>
          <w:color w:val="222222"/>
          <w:shd w:val="clear" w:color="auto" w:fill="FFFFFF"/>
        </w:rPr>
      </w:pPr>
      <w:r w:rsidRPr="00400B35">
        <w:rPr>
          <w:rFonts w:ascii="Arial" w:hAnsi="Arial" w:cs="Arial"/>
          <w:color w:val="222222"/>
          <w:shd w:val="clear" w:color="auto" w:fill="FFFFFF"/>
        </w:rPr>
        <w:t>Undertake any other duties as requested by management which are reasonably deemed to be within the scope of the role.</w:t>
      </w:r>
    </w:p>
    <w:p w14:paraId="1238D46A" w14:textId="77777777" w:rsidR="00277A86" w:rsidRPr="00400B35" w:rsidRDefault="00277A86" w:rsidP="00140E4A">
      <w:pPr>
        <w:pStyle w:val="Default"/>
        <w:ind w:left="709" w:hanging="567"/>
        <w:jc w:val="both"/>
        <w:rPr>
          <w:rFonts w:ascii="Arial" w:hAnsi="Arial" w:cs="Arial"/>
          <w:b/>
          <w:color w:val="222222"/>
          <w:shd w:val="clear" w:color="auto" w:fill="FFFFFF"/>
          <w:lang w:eastAsia="en-US"/>
        </w:rPr>
      </w:pPr>
      <w:r w:rsidRPr="00400B35">
        <w:rPr>
          <w:rFonts w:ascii="Arial" w:hAnsi="Arial" w:cs="Arial"/>
          <w:b/>
          <w:color w:val="222222"/>
          <w:shd w:val="clear" w:color="auto" w:fill="FFFFFF"/>
          <w:lang w:eastAsia="en-US"/>
        </w:rPr>
        <w:t xml:space="preserve">3.6 </w:t>
      </w:r>
      <w:r w:rsidRPr="00400B35">
        <w:rPr>
          <w:rFonts w:ascii="Arial" w:hAnsi="Arial" w:cs="Arial"/>
          <w:b/>
          <w:color w:val="222222"/>
          <w:shd w:val="clear" w:color="auto" w:fill="FFFFFF"/>
          <w:lang w:eastAsia="en-US"/>
        </w:rPr>
        <w:tab/>
      </w:r>
      <w:r w:rsidRPr="00400B35">
        <w:rPr>
          <w:rFonts w:ascii="Arial" w:hAnsi="Arial" w:cs="Arial"/>
          <w:b/>
          <w:color w:val="222222"/>
          <w:shd w:val="clear" w:color="auto" w:fill="FFFFFF"/>
          <w:lang w:eastAsia="en-US"/>
        </w:rPr>
        <w:tab/>
        <w:t>Other</w:t>
      </w:r>
    </w:p>
    <w:p w14:paraId="29399D22" w14:textId="77777777" w:rsidR="00277A86" w:rsidRPr="00400B35" w:rsidRDefault="00277A86" w:rsidP="00277A86">
      <w:pPr>
        <w:pStyle w:val="Default"/>
        <w:tabs>
          <w:tab w:val="left" w:pos="1134"/>
        </w:tabs>
        <w:ind w:left="1276" w:hanging="567"/>
        <w:jc w:val="both"/>
        <w:rPr>
          <w:rFonts w:ascii="Arial" w:hAnsi="Arial" w:cs="Arial"/>
          <w:color w:val="222222"/>
          <w:shd w:val="clear" w:color="auto" w:fill="FFFFFF"/>
          <w:lang w:eastAsia="en-US"/>
        </w:rPr>
      </w:pPr>
    </w:p>
    <w:p w14:paraId="224DE4CA" w14:textId="77777777" w:rsidR="00277A86" w:rsidRPr="00400B35" w:rsidRDefault="00277A86" w:rsidP="00277A86">
      <w:pPr>
        <w:pStyle w:val="ListParagraph"/>
        <w:numPr>
          <w:ilvl w:val="0"/>
          <w:numId w:val="19"/>
        </w:numPr>
        <w:contextualSpacing w:val="0"/>
        <w:jc w:val="both"/>
        <w:rPr>
          <w:rFonts w:ascii="Arial" w:hAnsi="Arial" w:cs="Arial"/>
          <w:color w:val="222222"/>
          <w:shd w:val="clear" w:color="auto" w:fill="FFFFFF"/>
        </w:rPr>
      </w:pPr>
      <w:proofErr w:type="gramStart"/>
      <w:r w:rsidRPr="00400B35">
        <w:rPr>
          <w:rFonts w:ascii="Arial" w:hAnsi="Arial" w:cs="Arial"/>
          <w:color w:val="222222"/>
          <w:shd w:val="clear" w:color="auto" w:fill="FFFFFF"/>
        </w:rPr>
        <w:t>Adopt Cairn Housing Group values and behaviours to every aspect of the role at all times</w:t>
      </w:r>
      <w:proofErr w:type="gramEnd"/>
    </w:p>
    <w:p w14:paraId="214EDF25" w14:textId="57F4E4AB" w:rsidR="00277A86" w:rsidRDefault="00277A86" w:rsidP="00277A86">
      <w:pPr>
        <w:pStyle w:val="ListParagraph"/>
        <w:numPr>
          <w:ilvl w:val="0"/>
          <w:numId w:val="19"/>
        </w:numPr>
        <w:contextualSpacing w:val="0"/>
        <w:jc w:val="both"/>
        <w:rPr>
          <w:rFonts w:ascii="Arial" w:hAnsi="Arial" w:cs="Arial"/>
          <w:color w:val="222222"/>
          <w:shd w:val="clear" w:color="auto" w:fill="FFFFFF"/>
        </w:rPr>
      </w:pPr>
      <w:r w:rsidRPr="00400B35">
        <w:rPr>
          <w:rFonts w:ascii="Arial" w:hAnsi="Arial" w:cs="Arial"/>
          <w:color w:val="222222"/>
          <w:shd w:val="clear" w:color="auto" w:fill="FFFFFF"/>
        </w:rPr>
        <w:t>Promote and maintain the brand standards of Cairn Housing Group</w:t>
      </w:r>
    </w:p>
    <w:p w14:paraId="0363F4CE" w14:textId="6EF2015F" w:rsidR="00741727" w:rsidRPr="006A0A3E" w:rsidRDefault="00741727" w:rsidP="00741727">
      <w:pPr>
        <w:pStyle w:val="ListParagraph"/>
        <w:numPr>
          <w:ilvl w:val="0"/>
          <w:numId w:val="19"/>
        </w:numPr>
        <w:contextualSpacing w:val="0"/>
        <w:jc w:val="both"/>
        <w:rPr>
          <w:rFonts w:ascii="Arial" w:hAnsi="Arial" w:cs="Arial"/>
          <w:color w:val="222222"/>
          <w:shd w:val="clear" w:color="auto" w:fill="FFFFFF"/>
        </w:rPr>
      </w:pPr>
      <w:r w:rsidRPr="006A0A3E">
        <w:rPr>
          <w:rFonts w:ascii="Arial" w:hAnsi="Arial" w:cs="Arial"/>
        </w:rPr>
        <w:t>The post holder is required to perform any other duties as may reasonably be required by the needs of the business, including but not limited to the provision of holiday and absence cover for colleagues.</w:t>
      </w:r>
    </w:p>
    <w:p w14:paraId="411DC0F7" w14:textId="70933B1A" w:rsidR="006712F1" w:rsidRDefault="006712F1">
      <w:pPr>
        <w:rPr>
          <w:rFonts w:ascii="Arial" w:hAnsi="Arial" w:cs="Arial"/>
          <w:b/>
          <w:bCs/>
        </w:rPr>
      </w:pPr>
      <w:r>
        <w:rPr>
          <w:rFonts w:ascii="Arial" w:hAnsi="Arial" w:cs="Arial"/>
          <w:b/>
          <w:bCs/>
        </w:rPr>
        <w:br w:type="page"/>
      </w:r>
    </w:p>
    <w:p w14:paraId="3B20BEB4" w14:textId="77777777" w:rsidR="006712F1" w:rsidRPr="00225156" w:rsidRDefault="006712F1" w:rsidP="006712F1">
      <w:pPr>
        <w:jc w:val="center"/>
        <w:rPr>
          <w:rFonts w:ascii="Verdana" w:hAnsi="Verdana" w:cs="Arial"/>
          <w:b/>
          <w:bCs/>
          <w:sz w:val="22"/>
          <w:szCs w:val="22"/>
        </w:rPr>
      </w:pPr>
      <w:r w:rsidRPr="00225156">
        <w:rPr>
          <w:rFonts w:ascii="Verdana" w:hAnsi="Verdana" w:cs="Arial"/>
          <w:b/>
          <w:bCs/>
          <w:sz w:val="22"/>
          <w:szCs w:val="22"/>
        </w:rPr>
        <w:lastRenderedPageBreak/>
        <w:t>Person Specification</w:t>
      </w:r>
    </w:p>
    <w:p w14:paraId="7240C2D3" w14:textId="77777777" w:rsidR="006712F1" w:rsidRPr="00225156" w:rsidRDefault="006712F1" w:rsidP="006712F1">
      <w:pPr>
        <w:rPr>
          <w:rFonts w:ascii="Verdana" w:hAnsi="Verdana" w:cs="Arial"/>
          <w:b/>
          <w:bCs/>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1"/>
        <w:gridCol w:w="5225"/>
        <w:gridCol w:w="3284"/>
      </w:tblGrid>
      <w:tr w:rsidR="006712F1" w:rsidRPr="00225156" w14:paraId="31348522" w14:textId="77777777" w:rsidTr="00140E4A">
        <w:tc>
          <w:tcPr>
            <w:tcW w:w="2231" w:type="dxa"/>
          </w:tcPr>
          <w:p w14:paraId="397F04C6" w14:textId="77777777" w:rsidR="006712F1" w:rsidRPr="00515671" w:rsidRDefault="006712F1" w:rsidP="00EF1FE7">
            <w:pPr>
              <w:jc w:val="center"/>
              <w:rPr>
                <w:rFonts w:ascii="Verdana" w:hAnsi="Verdana" w:cs="Arial"/>
                <w:b/>
                <w:bCs/>
                <w:sz w:val="22"/>
                <w:szCs w:val="22"/>
              </w:rPr>
            </w:pPr>
          </w:p>
          <w:p w14:paraId="58E6FDF7" w14:textId="77777777" w:rsidR="006712F1" w:rsidRPr="00515671" w:rsidRDefault="006712F1" w:rsidP="00EF1FE7">
            <w:pPr>
              <w:jc w:val="center"/>
              <w:rPr>
                <w:rFonts w:ascii="Verdana" w:hAnsi="Verdana" w:cs="Arial"/>
                <w:b/>
                <w:bCs/>
                <w:sz w:val="22"/>
                <w:szCs w:val="22"/>
              </w:rPr>
            </w:pPr>
            <w:r w:rsidRPr="00515671">
              <w:rPr>
                <w:rFonts w:ascii="Verdana" w:hAnsi="Verdana" w:cs="Arial"/>
                <w:b/>
                <w:bCs/>
                <w:sz w:val="22"/>
                <w:szCs w:val="22"/>
              </w:rPr>
              <w:t>CRITERIA</w:t>
            </w:r>
          </w:p>
          <w:p w14:paraId="30A9C4FF" w14:textId="77777777" w:rsidR="006712F1" w:rsidRPr="00515671" w:rsidRDefault="006712F1" w:rsidP="00EF1FE7">
            <w:pPr>
              <w:jc w:val="center"/>
              <w:rPr>
                <w:rFonts w:ascii="Verdana" w:hAnsi="Verdana" w:cs="Arial"/>
                <w:b/>
                <w:bCs/>
                <w:sz w:val="22"/>
                <w:szCs w:val="22"/>
              </w:rPr>
            </w:pPr>
          </w:p>
        </w:tc>
        <w:tc>
          <w:tcPr>
            <w:tcW w:w="5225" w:type="dxa"/>
          </w:tcPr>
          <w:p w14:paraId="7BF7436C" w14:textId="77777777" w:rsidR="006712F1" w:rsidRPr="00515671" w:rsidRDefault="006712F1" w:rsidP="00EF1FE7">
            <w:pPr>
              <w:jc w:val="center"/>
              <w:rPr>
                <w:rFonts w:ascii="Verdana" w:hAnsi="Verdana" w:cs="Arial"/>
                <w:b/>
                <w:bCs/>
                <w:sz w:val="22"/>
                <w:szCs w:val="22"/>
              </w:rPr>
            </w:pPr>
          </w:p>
          <w:p w14:paraId="57E28FCD" w14:textId="77777777" w:rsidR="006712F1" w:rsidRPr="00515671" w:rsidRDefault="006712F1" w:rsidP="00EF1FE7">
            <w:pPr>
              <w:jc w:val="center"/>
              <w:rPr>
                <w:rFonts w:ascii="Verdana" w:hAnsi="Verdana" w:cs="Arial"/>
                <w:b/>
                <w:bCs/>
                <w:sz w:val="22"/>
                <w:szCs w:val="22"/>
              </w:rPr>
            </w:pPr>
            <w:r w:rsidRPr="00515671">
              <w:rPr>
                <w:rFonts w:ascii="Verdana" w:hAnsi="Verdana" w:cs="Arial"/>
                <w:b/>
                <w:bCs/>
                <w:sz w:val="22"/>
                <w:szCs w:val="22"/>
              </w:rPr>
              <w:t>ESSENTIAL</w:t>
            </w:r>
          </w:p>
        </w:tc>
        <w:tc>
          <w:tcPr>
            <w:tcW w:w="3284" w:type="dxa"/>
          </w:tcPr>
          <w:p w14:paraId="29B39832" w14:textId="77777777" w:rsidR="006712F1" w:rsidRPr="00515671" w:rsidRDefault="006712F1" w:rsidP="00EF1FE7">
            <w:pPr>
              <w:jc w:val="center"/>
              <w:rPr>
                <w:rFonts w:ascii="Verdana" w:hAnsi="Verdana" w:cs="Arial"/>
                <w:b/>
                <w:bCs/>
                <w:sz w:val="22"/>
                <w:szCs w:val="22"/>
              </w:rPr>
            </w:pPr>
          </w:p>
          <w:p w14:paraId="69E27F24" w14:textId="77777777" w:rsidR="006712F1" w:rsidRPr="00515671" w:rsidRDefault="006712F1" w:rsidP="00EF1FE7">
            <w:pPr>
              <w:jc w:val="center"/>
              <w:rPr>
                <w:rFonts w:ascii="Verdana" w:hAnsi="Verdana" w:cs="Arial"/>
                <w:b/>
                <w:bCs/>
                <w:sz w:val="22"/>
                <w:szCs w:val="22"/>
              </w:rPr>
            </w:pPr>
            <w:r w:rsidRPr="00515671">
              <w:rPr>
                <w:rFonts w:ascii="Verdana" w:hAnsi="Verdana" w:cs="Arial"/>
                <w:b/>
                <w:bCs/>
                <w:sz w:val="22"/>
                <w:szCs w:val="22"/>
              </w:rPr>
              <w:t>DESIRABLE</w:t>
            </w:r>
          </w:p>
        </w:tc>
      </w:tr>
      <w:tr w:rsidR="006712F1" w:rsidRPr="00225156" w14:paraId="2358EB3C" w14:textId="77777777" w:rsidTr="00140E4A">
        <w:trPr>
          <w:trHeight w:val="2101"/>
        </w:trPr>
        <w:tc>
          <w:tcPr>
            <w:tcW w:w="2231" w:type="dxa"/>
          </w:tcPr>
          <w:p w14:paraId="46E44942" w14:textId="77777777" w:rsidR="006712F1" w:rsidRPr="00515671" w:rsidRDefault="006712F1" w:rsidP="00EF1FE7">
            <w:pPr>
              <w:rPr>
                <w:rFonts w:ascii="Verdana" w:hAnsi="Verdana" w:cs="Arial"/>
                <w:bCs/>
                <w:sz w:val="22"/>
                <w:szCs w:val="22"/>
              </w:rPr>
            </w:pPr>
            <w:r w:rsidRPr="00515671">
              <w:rPr>
                <w:rFonts w:ascii="Verdana" w:hAnsi="Verdana" w:cs="Arial"/>
                <w:bCs/>
                <w:sz w:val="22"/>
                <w:szCs w:val="22"/>
              </w:rPr>
              <w:t>Qualifications and specific training</w:t>
            </w:r>
          </w:p>
          <w:p w14:paraId="3EDB55FF" w14:textId="77777777" w:rsidR="006712F1" w:rsidRPr="00515671" w:rsidRDefault="006712F1" w:rsidP="00EF1FE7">
            <w:pPr>
              <w:rPr>
                <w:rFonts w:ascii="Verdana" w:hAnsi="Verdana" w:cs="Arial"/>
                <w:bCs/>
                <w:sz w:val="22"/>
                <w:szCs w:val="22"/>
              </w:rPr>
            </w:pPr>
          </w:p>
          <w:p w14:paraId="7F7EFC7D" w14:textId="77777777" w:rsidR="006712F1" w:rsidRPr="00515671" w:rsidRDefault="006712F1" w:rsidP="00EF1FE7">
            <w:pPr>
              <w:rPr>
                <w:rFonts w:ascii="Verdana" w:hAnsi="Verdana" w:cs="Arial"/>
                <w:bCs/>
                <w:sz w:val="22"/>
                <w:szCs w:val="22"/>
              </w:rPr>
            </w:pPr>
          </w:p>
          <w:p w14:paraId="45A933FB" w14:textId="77777777" w:rsidR="006712F1" w:rsidRPr="00515671" w:rsidRDefault="006712F1" w:rsidP="00EF1FE7">
            <w:pPr>
              <w:rPr>
                <w:rFonts w:ascii="Verdana" w:hAnsi="Verdana" w:cs="Arial"/>
                <w:bCs/>
                <w:sz w:val="22"/>
                <w:szCs w:val="22"/>
              </w:rPr>
            </w:pPr>
          </w:p>
        </w:tc>
        <w:tc>
          <w:tcPr>
            <w:tcW w:w="5225" w:type="dxa"/>
          </w:tcPr>
          <w:p w14:paraId="073C05AB" w14:textId="77777777" w:rsidR="006712F1" w:rsidRDefault="006712F1" w:rsidP="006712F1">
            <w:pPr>
              <w:numPr>
                <w:ilvl w:val="0"/>
                <w:numId w:val="26"/>
              </w:numPr>
              <w:textAlignment w:val="center"/>
              <w:rPr>
                <w:rFonts w:ascii="Arial" w:hAnsi="Arial" w:cs="Arial"/>
              </w:rPr>
            </w:pPr>
            <w:r w:rsidRPr="00515671">
              <w:rPr>
                <w:rFonts w:ascii="Arial" w:hAnsi="Arial" w:cs="Arial"/>
              </w:rPr>
              <w:t>Academic qualification and / or relevant industry qualification (continuous improvement) or</w:t>
            </w:r>
          </w:p>
          <w:p w14:paraId="1155D87A" w14:textId="77777777" w:rsidR="002F10D5" w:rsidRPr="00515671" w:rsidRDefault="002F10D5" w:rsidP="002F10D5">
            <w:pPr>
              <w:textAlignment w:val="center"/>
              <w:rPr>
                <w:rFonts w:ascii="Arial" w:hAnsi="Arial" w:cs="Arial"/>
              </w:rPr>
            </w:pPr>
          </w:p>
          <w:p w14:paraId="24B230AA" w14:textId="77777777" w:rsidR="006712F1" w:rsidRPr="00515671" w:rsidRDefault="006712F1" w:rsidP="006712F1">
            <w:pPr>
              <w:numPr>
                <w:ilvl w:val="0"/>
                <w:numId w:val="26"/>
              </w:numPr>
              <w:textAlignment w:val="center"/>
              <w:rPr>
                <w:rFonts w:ascii="Arial" w:hAnsi="Arial" w:cs="Arial"/>
              </w:rPr>
            </w:pPr>
            <w:r w:rsidRPr="00515671">
              <w:rPr>
                <w:rFonts w:ascii="Arial" w:hAnsi="Arial" w:cs="Arial"/>
              </w:rPr>
              <w:t>Significant experience (3 yrs) in a similar role</w:t>
            </w:r>
          </w:p>
        </w:tc>
        <w:tc>
          <w:tcPr>
            <w:tcW w:w="3284" w:type="dxa"/>
          </w:tcPr>
          <w:p w14:paraId="63019E6E" w14:textId="0001EE8E" w:rsidR="006712F1" w:rsidRDefault="006712F1" w:rsidP="006712F1">
            <w:pPr>
              <w:numPr>
                <w:ilvl w:val="0"/>
                <w:numId w:val="26"/>
              </w:numPr>
              <w:textAlignment w:val="center"/>
              <w:rPr>
                <w:rFonts w:ascii="Arial" w:hAnsi="Arial" w:cs="Arial"/>
              </w:rPr>
            </w:pPr>
            <w:r w:rsidRPr="00515671">
              <w:rPr>
                <w:rFonts w:ascii="Arial" w:hAnsi="Arial" w:cs="Arial"/>
              </w:rPr>
              <w:t>Governance/Business Admin qualification</w:t>
            </w:r>
          </w:p>
          <w:p w14:paraId="3193CF92" w14:textId="77777777" w:rsidR="00FE1184" w:rsidRPr="00515671" w:rsidRDefault="00FE1184" w:rsidP="00D42C64">
            <w:pPr>
              <w:ind w:left="720"/>
              <w:textAlignment w:val="center"/>
              <w:rPr>
                <w:rFonts w:ascii="Arial" w:hAnsi="Arial" w:cs="Arial"/>
              </w:rPr>
            </w:pPr>
          </w:p>
          <w:p w14:paraId="65295F87" w14:textId="35D220C0" w:rsidR="00515671" w:rsidRPr="00515671" w:rsidRDefault="00515671" w:rsidP="006712F1">
            <w:pPr>
              <w:numPr>
                <w:ilvl w:val="0"/>
                <w:numId w:val="26"/>
              </w:numPr>
              <w:textAlignment w:val="center"/>
              <w:rPr>
                <w:rFonts w:ascii="Arial" w:hAnsi="Arial" w:cs="Arial"/>
              </w:rPr>
            </w:pPr>
            <w:r w:rsidRPr="00515671">
              <w:rPr>
                <w:rFonts w:ascii="Arial" w:hAnsi="Arial" w:cs="Arial"/>
              </w:rPr>
              <w:t>A relevant Health and Safety qualification</w:t>
            </w:r>
          </w:p>
          <w:p w14:paraId="5027D666" w14:textId="77777777" w:rsidR="006712F1" w:rsidRPr="00515671" w:rsidRDefault="006712F1" w:rsidP="00EF1FE7">
            <w:pPr>
              <w:rPr>
                <w:rFonts w:ascii="Arial" w:hAnsi="Arial" w:cs="Arial"/>
              </w:rPr>
            </w:pPr>
          </w:p>
        </w:tc>
      </w:tr>
      <w:tr w:rsidR="006712F1" w:rsidRPr="00225156" w14:paraId="470EF41F" w14:textId="77777777" w:rsidTr="00140E4A">
        <w:trPr>
          <w:trHeight w:val="1550"/>
        </w:trPr>
        <w:tc>
          <w:tcPr>
            <w:tcW w:w="2231" w:type="dxa"/>
          </w:tcPr>
          <w:p w14:paraId="25453105" w14:textId="77777777" w:rsidR="006712F1" w:rsidRPr="00515671" w:rsidRDefault="006712F1" w:rsidP="00EF1FE7">
            <w:pPr>
              <w:rPr>
                <w:rFonts w:ascii="Verdana" w:hAnsi="Verdana" w:cs="Arial"/>
                <w:bCs/>
                <w:sz w:val="22"/>
                <w:szCs w:val="22"/>
              </w:rPr>
            </w:pPr>
            <w:r w:rsidRPr="00515671">
              <w:rPr>
                <w:rFonts w:ascii="Verdana" w:hAnsi="Verdana" w:cs="Arial"/>
                <w:bCs/>
                <w:sz w:val="22"/>
                <w:szCs w:val="22"/>
              </w:rPr>
              <w:t>Experience</w:t>
            </w:r>
          </w:p>
        </w:tc>
        <w:tc>
          <w:tcPr>
            <w:tcW w:w="5225" w:type="dxa"/>
          </w:tcPr>
          <w:p w14:paraId="1F99D023" w14:textId="66E43350" w:rsidR="00140E4A" w:rsidRPr="00515671" w:rsidRDefault="00140E4A" w:rsidP="00140E4A">
            <w:pPr>
              <w:pStyle w:val="ListParagraph"/>
              <w:numPr>
                <w:ilvl w:val="0"/>
                <w:numId w:val="29"/>
              </w:numPr>
              <w:rPr>
                <w:rFonts w:cs="Arial"/>
              </w:rPr>
            </w:pPr>
            <w:r w:rsidRPr="00515671">
              <w:rPr>
                <w:rFonts w:ascii="Arial" w:hAnsi="Arial" w:cs="Arial"/>
              </w:rPr>
              <w:t>Experience of working and supporting</w:t>
            </w:r>
            <w:r w:rsidR="00E44C99">
              <w:rPr>
                <w:rFonts w:ascii="Arial" w:hAnsi="Arial" w:cs="Arial"/>
              </w:rPr>
              <w:t xml:space="preserve"> senio</w:t>
            </w:r>
            <w:r w:rsidR="00030992">
              <w:rPr>
                <w:rFonts w:ascii="Arial" w:hAnsi="Arial" w:cs="Arial"/>
              </w:rPr>
              <w:t xml:space="preserve">r </w:t>
            </w:r>
            <w:r w:rsidR="00E44C99">
              <w:rPr>
                <w:rFonts w:ascii="Arial" w:hAnsi="Arial" w:cs="Arial"/>
              </w:rPr>
              <w:t>management teams</w:t>
            </w:r>
            <w:r w:rsidRPr="00515671">
              <w:rPr>
                <w:rFonts w:ascii="Arial" w:hAnsi="Arial" w:cs="Arial"/>
              </w:rPr>
              <w:t>.</w:t>
            </w:r>
          </w:p>
          <w:p w14:paraId="6AD295D2" w14:textId="77777777" w:rsidR="00140E4A" w:rsidRPr="00515671" w:rsidRDefault="00140E4A" w:rsidP="00140E4A">
            <w:pPr>
              <w:rPr>
                <w:rFonts w:cs="Arial"/>
              </w:rPr>
            </w:pPr>
          </w:p>
          <w:p w14:paraId="2BCA8197" w14:textId="269AB3EF" w:rsidR="00140E4A" w:rsidRDefault="00140E4A" w:rsidP="00140E4A">
            <w:pPr>
              <w:pStyle w:val="ListParagraph"/>
              <w:numPr>
                <w:ilvl w:val="0"/>
                <w:numId w:val="29"/>
              </w:numPr>
              <w:rPr>
                <w:rFonts w:ascii="Arial" w:hAnsi="Arial" w:cs="Arial"/>
              </w:rPr>
            </w:pPr>
            <w:r w:rsidRPr="00515671">
              <w:rPr>
                <w:rFonts w:ascii="Arial" w:hAnsi="Arial" w:cs="Arial"/>
              </w:rPr>
              <w:t>Experience of governance issues, servicing and supporting Board</w:t>
            </w:r>
            <w:r w:rsidR="003E1A23">
              <w:rPr>
                <w:rFonts w:ascii="Arial" w:hAnsi="Arial" w:cs="Arial"/>
              </w:rPr>
              <w:t>s</w:t>
            </w:r>
            <w:r w:rsidRPr="00515671">
              <w:rPr>
                <w:rFonts w:ascii="Arial" w:hAnsi="Arial" w:cs="Arial"/>
              </w:rPr>
              <w:t xml:space="preserve"> of Management</w:t>
            </w:r>
            <w:r w:rsidR="003E1A23">
              <w:rPr>
                <w:rFonts w:ascii="Arial" w:hAnsi="Arial" w:cs="Arial"/>
              </w:rPr>
              <w:t xml:space="preserve"> and Sub-Committees </w:t>
            </w:r>
            <w:r w:rsidRPr="00515671">
              <w:rPr>
                <w:rFonts w:ascii="Arial" w:hAnsi="Arial" w:cs="Arial"/>
              </w:rPr>
              <w:t>aligned to policy and procedural processes.</w:t>
            </w:r>
          </w:p>
          <w:p w14:paraId="5187599A" w14:textId="77777777" w:rsidR="00677EDA" w:rsidRPr="0055504F" w:rsidRDefault="00677EDA" w:rsidP="0055504F">
            <w:pPr>
              <w:pStyle w:val="ListParagraph"/>
              <w:rPr>
                <w:rFonts w:ascii="Arial" w:hAnsi="Arial" w:cs="Arial"/>
              </w:rPr>
            </w:pPr>
          </w:p>
          <w:p w14:paraId="60D51CC3" w14:textId="1BF47264" w:rsidR="00140E4A" w:rsidRPr="00AB7EF8" w:rsidRDefault="00677EDA" w:rsidP="002916BF">
            <w:pPr>
              <w:pStyle w:val="ListParagraph"/>
              <w:numPr>
                <w:ilvl w:val="0"/>
                <w:numId w:val="29"/>
              </w:numPr>
              <w:rPr>
                <w:rFonts w:cs="Arial"/>
              </w:rPr>
            </w:pPr>
            <w:r w:rsidRPr="00AB7EF8">
              <w:rPr>
                <w:rFonts w:ascii="Arial" w:hAnsi="Arial" w:cs="Arial"/>
              </w:rPr>
              <w:t>In-depth experience of carrying out administrative duties</w:t>
            </w:r>
            <w:r w:rsidR="00821CE7" w:rsidRPr="00AB7EF8">
              <w:rPr>
                <w:rFonts w:ascii="Arial" w:hAnsi="Arial" w:cs="Arial"/>
              </w:rPr>
              <w:t xml:space="preserve"> including producing high quality Minutes</w:t>
            </w:r>
            <w:r w:rsidR="003E1A23" w:rsidRPr="00AB7EF8">
              <w:rPr>
                <w:rFonts w:ascii="Arial" w:hAnsi="Arial" w:cs="Arial"/>
              </w:rPr>
              <w:t xml:space="preserve"> and </w:t>
            </w:r>
            <w:r w:rsidR="009420D4" w:rsidRPr="00AB7EF8">
              <w:rPr>
                <w:rFonts w:ascii="Arial" w:hAnsi="Arial" w:cs="Arial"/>
              </w:rPr>
              <w:t xml:space="preserve">handling </w:t>
            </w:r>
            <w:r w:rsidR="002B56C8" w:rsidRPr="00AB7EF8">
              <w:rPr>
                <w:rFonts w:ascii="Arial" w:hAnsi="Arial" w:cs="Arial"/>
              </w:rPr>
              <w:t>complex data</w:t>
            </w:r>
            <w:r w:rsidR="009420D4" w:rsidRPr="00AB7EF8">
              <w:rPr>
                <w:rFonts w:ascii="Arial" w:hAnsi="Arial" w:cs="Arial"/>
              </w:rPr>
              <w:t>.</w:t>
            </w:r>
          </w:p>
          <w:p w14:paraId="12DA51B4" w14:textId="77777777" w:rsidR="00140E4A" w:rsidRPr="00515671" w:rsidRDefault="00140E4A" w:rsidP="00140E4A">
            <w:pPr>
              <w:rPr>
                <w:rFonts w:cs="Arial"/>
              </w:rPr>
            </w:pPr>
          </w:p>
          <w:p w14:paraId="33624C8C" w14:textId="4628A048" w:rsidR="006712F1" w:rsidRPr="00515671" w:rsidRDefault="006712F1" w:rsidP="00140E4A">
            <w:pPr>
              <w:rPr>
                <w:rFonts w:ascii="Arial" w:hAnsi="Arial" w:cs="Arial"/>
              </w:rPr>
            </w:pPr>
          </w:p>
        </w:tc>
        <w:tc>
          <w:tcPr>
            <w:tcW w:w="3284" w:type="dxa"/>
          </w:tcPr>
          <w:p w14:paraId="7351D6A7" w14:textId="77777777" w:rsidR="006712F1" w:rsidRPr="00515671" w:rsidRDefault="00140E4A" w:rsidP="00140E4A">
            <w:pPr>
              <w:pStyle w:val="ListParagraph"/>
              <w:numPr>
                <w:ilvl w:val="0"/>
                <w:numId w:val="29"/>
              </w:numPr>
              <w:textAlignment w:val="center"/>
              <w:rPr>
                <w:rFonts w:ascii="Arial" w:hAnsi="Arial" w:cs="Arial"/>
              </w:rPr>
            </w:pPr>
            <w:r w:rsidRPr="00515671">
              <w:rPr>
                <w:rFonts w:ascii="Arial" w:hAnsi="Arial" w:cs="Arial"/>
              </w:rPr>
              <w:t>Experience in a social housing or third sector/charitable service organisation.</w:t>
            </w:r>
          </w:p>
          <w:p w14:paraId="39A938CC" w14:textId="77777777" w:rsidR="00140E4A" w:rsidRPr="00515671" w:rsidRDefault="00140E4A" w:rsidP="00EF1FE7">
            <w:pPr>
              <w:ind w:left="360"/>
              <w:textAlignment w:val="center"/>
              <w:rPr>
                <w:rFonts w:ascii="Arial" w:hAnsi="Arial" w:cs="Arial"/>
              </w:rPr>
            </w:pPr>
          </w:p>
          <w:p w14:paraId="61103D5D" w14:textId="15F5A8E8" w:rsidR="009F05F3" w:rsidRPr="00515671" w:rsidRDefault="009F05F3" w:rsidP="00140E4A">
            <w:pPr>
              <w:pStyle w:val="ListParagraph"/>
              <w:numPr>
                <w:ilvl w:val="0"/>
                <w:numId w:val="29"/>
              </w:numPr>
              <w:textAlignment w:val="center"/>
              <w:rPr>
                <w:rFonts w:ascii="Arial" w:hAnsi="Arial" w:cs="Arial"/>
              </w:rPr>
            </w:pPr>
            <w:r>
              <w:rPr>
                <w:rFonts w:ascii="Arial" w:hAnsi="Arial" w:cs="Arial"/>
              </w:rPr>
              <w:t xml:space="preserve">Experience of </w:t>
            </w:r>
            <w:r w:rsidR="00A70AF0">
              <w:rPr>
                <w:rFonts w:ascii="Arial" w:hAnsi="Arial" w:cs="Arial"/>
              </w:rPr>
              <w:t>working in H&amp;S.</w:t>
            </w:r>
          </w:p>
        </w:tc>
      </w:tr>
      <w:tr w:rsidR="00140E4A" w:rsidRPr="00140E4A" w14:paraId="40F13E93" w14:textId="77777777" w:rsidTr="00140E4A">
        <w:trPr>
          <w:trHeight w:val="3966"/>
        </w:trPr>
        <w:tc>
          <w:tcPr>
            <w:tcW w:w="2231" w:type="dxa"/>
          </w:tcPr>
          <w:p w14:paraId="23B83336" w14:textId="77777777" w:rsidR="006712F1" w:rsidRPr="00515671" w:rsidRDefault="006712F1" w:rsidP="00EF1FE7">
            <w:pPr>
              <w:rPr>
                <w:rFonts w:ascii="Verdana" w:hAnsi="Verdana" w:cs="Arial"/>
                <w:bCs/>
                <w:sz w:val="22"/>
                <w:szCs w:val="22"/>
              </w:rPr>
            </w:pPr>
            <w:r w:rsidRPr="00515671">
              <w:rPr>
                <w:rFonts w:ascii="Verdana" w:hAnsi="Verdana" w:cs="Arial"/>
                <w:bCs/>
                <w:sz w:val="22"/>
                <w:szCs w:val="22"/>
              </w:rPr>
              <w:t>Knowledge</w:t>
            </w:r>
          </w:p>
          <w:p w14:paraId="6C91724F" w14:textId="77777777" w:rsidR="006712F1" w:rsidRPr="00515671" w:rsidRDefault="006712F1" w:rsidP="00EF1FE7">
            <w:pPr>
              <w:rPr>
                <w:rFonts w:ascii="Verdana" w:hAnsi="Verdana" w:cs="Arial"/>
                <w:bCs/>
                <w:sz w:val="22"/>
                <w:szCs w:val="22"/>
              </w:rPr>
            </w:pPr>
          </w:p>
          <w:p w14:paraId="22DB3CC8" w14:textId="77777777" w:rsidR="006712F1" w:rsidRPr="00515671" w:rsidRDefault="006712F1" w:rsidP="00EF1FE7">
            <w:pPr>
              <w:rPr>
                <w:rFonts w:ascii="Verdana" w:hAnsi="Verdana" w:cs="Arial"/>
                <w:bCs/>
                <w:sz w:val="22"/>
                <w:szCs w:val="22"/>
              </w:rPr>
            </w:pPr>
          </w:p>
        </w:tc>
        <w:tc>
          <w:tcPr>
            <w:tcW w:w="5225" w:type="dxa"/>
          </w:tcPr>
          <w:p w14:paraId="4FB796B4" w14:textId="2916EFB4" w:rsidR="006712F1" w:rsidRPr="00515671" w:rsidRDefault="006712F1" w:rsidP="006712F1">
            <w:pPr>
              <w:numPr>
                <w:ilvl w:val="0"/>
                <w:numId w:val="26"/>
              </w:numPr>
              <w:textAlignment w:val="center"/>
              <w:rPr>
                <w:rFonts w:ascii="Arial" w:hAnsi="Arial" w:cs="Arial"/>
              </w:rPr>
            </w:pPr>
            <w:r w:rsidRPr="00515671">
              <w:rPr>
                <w:rFonts w:ascii="Arial" w:hAnsi="Arial" w:cs="Arial"/>
              </w:rPr>
              <w:t xml:space="preserve">Development </w:t>
            </w:r>
            <w:r w:rsidR="00EF5119">
              <w:rPr>
                <w:rFonts w:ascii="Arial" w:hAnsi="Arial" w:cs="Arial"/>
              </w:rPr>
              <w:t xml:space="preserve">and implementation </w:t>
            </w:r>
            <w:r w:rsidRPr="00515671">
              <w:rPr>
                <w:rFonts w:ascii="Arial" w:hAnsi="Arial" w:cs="Arial"/>
              </w:rPr>
              <w:t xml:space="preserve">of </w:t>
            </w:r>
            <w:r w:rsidR="00140E4A" w:rsidRPr="00515671">
              <w:rPr>
                <w:rFonts w:ascii="Arial" w:hAnsi="Arial" w:cs="Arial"/>
              </w:rPr>
              <w:t xml:space="preserve">governance </w:t>
            </w:r>
            <w:r w:rsidRPr="00515671">
              <w:rPr>
                <w:rFonts w:ascii="Arial" w:hAnsi="Arial" w:cs="Arial"/>
              </w:rPr>
              <w:t>policies and procedures</w:t>
            </w:r>
          </w:p>
          <w:p w14:paraId="49B1DD53" w14:textId="2080A2E2" w:rsidR="00140E4A" w:rsidRPr="00515671" w:rsidRDefault="00140E4A" w:rsidP="00140E4A">
            <w:pPr>
              <w:ind w:left="720"/>
              <w:textAlignment w:val="center"/>
              <w:rPr>
                <w:rFonts w:ascii="Arial" w:hAnsi="Arial" w:cs="Arial"/>
              </w:rPr>
            </w:pPr>
          </w:p>
          <w:p w14:paraId="511D4D42" w14:textId="6A1D1657" w:rsidR="006712F1" w:rsidRPr="00515671" w:rsidRDefault="006712F1" w:rsidP="006712F1">
            <w:pPr>
              <w:numPr>
                <w:ilvl w:val="0"/>
                <w:numId w:val="26"/>
              </w:numPr>
              <w:textAlignment w:val="center"/>
              <w:rPr>
                <w:rFonts w:ascii="Arial" w:hAnsi="Arial" w:cs="Arial"/>
              </w:rPr>
            </w:pPr>
            <w:r w:rsidRPr="00515671">
              <w:rPr>
                <w:rFonts w:ascii="Arial" w:hAnsi="Arial" w:cs="Arial"/>
              </w:rPr>
              <w:t>Administration and maintenance of management information systems and applications</w:t>
            </w:r>
          </w:p>
          <w:p w14:paraId="78EEF12D" w14:textId="77777777" w:rsidR="00515671" w:rsidRPr="00515671" w:rsidRDefault="00515671" w:rsidP="00515671">
            <w:pPr>
              <w:textAlignment w:val="center"/>
              <w:rPr>
                <w:rFonts w:ascii="Arial" w:hAnsi="Arial" w:cs="Arial"/>
              </w:rPr>
            </w:pPr>
          </w:p>
          <w:p w14:paraId="1842F6FF" w14:textId="64A6A001" w:rsidR="006712F1" w:rsidRPr="00515671" w:rsidRDefault="006712F1" w:rsidP="006712F1">
            <w:pPr>
              <w:numPr>
                <w:ilvl w:val="0"/>
                <w:numId w:val="26"/>
              </w:numPr>
              <w:textAlignment w:val="center"/>
              <w:rPr>
                <w:rFonts w:ascii="Arial" w:hAnsi="Arial" w:cs="Arial"/>
              </w:rPr>
            </w:pPr>
            <w:r w:rsidRPr="00515671">
              <w:rPr>
                <w:rFonts w:ascii="Arial" w:hAnsi="Arial" w:cs="Arial"/>
              </w:rPr>
              <w:t>Knowledge of data extraction, presentation and analysis</w:t>
            </w:r>
          </w:p>
          <w:p w14:paraId="67553C60" w14:textId="77777777" w:rsidR="00140E4A" w:rsidRPr="00515671" w:rsidRDefault="00140E4A" w:rsidP="00140E4A">
            <w:pPr>
              <w:ind w:left="720"/>
              <w:textAlignment w:val="center"/>
              <w:rPr>
                <w:rFonts w:ascii="Arial" w:hAnsi="Arial" w:cs="Arial"/>
              </w:rPr>
            </w:pPr>
          </w:p>
          <w:p w14:paraId="3115A296" w14:textId="77777777" w:rsidR="006712F1" w:rsidRPr="00515671" w:rsidRDefault="006712F1" w:rsidP="006712F1">
            <w:pPr>
              <w:numPr>
                <w:ilvl w:val="0"/>
                <w:numId w:val="26"/>
              </w:numPr>
              <w:textAlignment w:val="center"/>
              <w:rPr>
                <w:rFonts w:ascii="Arial" w:hAnsi="Arial" w:cs="Arial"/>
              </w:rPr>
            </w:pPr>
            <w:r w:rsidRPr="00515671">
              <w:rPr>
                <w:rFonts w:ascii="Arial" w:hAnsi="Arial" w:cs="Arial"/>
              </w:rPr>
              <w:t>Continuous improvement methodologies</w:t>
            </w:r>
          </w:p>
          <w:p w14:paraId="13AA3F53" w14:textId="77777777" w:rsidR="006712F1" w:rsidRPr="00515671" w:rsidRDefault="006712F1" w:rsidP="00140E4A">
            <w:pPr>
              <w:ind w:left="720"/>
              <w:textAlignment w:val="center"/>
              <w:rPr>
                <w:rFonts w:ascii="Arial" w:hAnsi="Arial" w:cs="Arial"/>
              </w:rPr>
            </w:pPr>
          </w:p>
        </w:tc>
        <w:tc>
          <w:tcPr>
            <w:tcW w:w="3284" w:type="dxa"/>
          </w:tcPr>
          <w:p w14:paraId="113515E3" w14:textId="77777777" w:rsidR="006712F1" w:rsidRDefault="00140E4A" w:rsidP="00140E4A">
            <w:pPr>
              <w:textAlignment w:val="center"/>
              <w:rPr>
                <w:rFonts w:ascii="Verdana" w:hAnsi="Verdana" w:cs="Arial"/>
                <w:sz w:val="22"/>
                <w:szCs w:val="22"/>
              </w:rPr>
            </w:pPr>
            <w:r w:rsidRPr="00515671">
              <w:rPr>
                <w:rFonts w:ascii="Verdana" w:hAnsi="Verdana" w:cs="Arial"/>
                <w:sz w:val="22"/>
                <w:szCs w:val="22"/>
              </w:rPr>
              <w:t xml:space="preserve">Knowledge of Social Housing Governance and Charity law </w:t>
            </w:r>
          </w:p>
          <w:p w14:paraId="4717B784" w14:textId="77777777" w:rsidR="00140E4A" w:rsidRPr="00515671" w:rsidRDefault="00140E4A" w:rsidP="00D85577">
            <w:pPr>
              <w:textAlignment w:val="center"/>
              <w:rPr>
                <w:rFonts w:ascii="Verdana" w:hAnsi="Verdana" w:cs="Arial"/>
                <w:sz w:val="22"/>
                <w:szCs w:val="22"/>
              </w:rPr>
            </w:pPr>
          </w:p>
          <w:p w14:paraId="53D22C10" w14:textId="12AD40F7" w:rsidR="00140E4A" w:rsidRPr="00515671" w:rsidRDefault="00140E4A" w:rsidP="00140E4A">
            <w:pPr>
              <w:textAlignment w:val="center"/>
              <w:rPr>
                <w:rFonts w:ascii="Verdana" w:hAnsi="Verdana" w:cs="Arial"/>
                <w:sz w:val="22"/>
                <w:szCs w:val="22"/>
              </w:rPr>
            </w:pPr>
            <w:r w:rsidRPr="00515671">
              <w:rPr>
                <w:rFonts w:ascii="Verdana" w:hAnsi="Verdana" w:cs="Arial"/>
                <w:sz w:val="22"/>
                <w:szCs w:val="22"/>
              </w:rPr>
              <w:t>Knowledge of H&amp;S processes</w:t>
            </w:r>
            <w:r w:rsidR="00D85577">
              <w:rPr>
                <w:rFonts w:ascii="Verdana" w:hAnsi="Verdana" w:cs="Arial"/>
                <w:sz w:val="22"/>
                <w:szCs w:val="22"/>
              </w:rPr>
              <w:t>, policies and procedures</w:t>
            </w:r>
            <w:r w:rsidRPr="00515671">
              <w:rPr>
                <w:rFonts w:ascii="Verdana" w:hAnsi="Verdana" w:cs="Arial"/>
                <w:sz w:val="22"/>
                <w:szCs w:val="22"/>
              </w:rPr>
              <w:t xml:space="preserve"> </w:t>
            </w:r>
          </w:p>
        </w:tc>
      </w:tr>
      <w:tr w:rsidR="00140E4A" w:rsidRPr="00225156" w14:paraId="7B45964D" w14:textId="77777777" w:rsidTr="00140E4A">
        <w:trPr>
          <w:trHeight w:val="3534"/>
        </w:trPr>
        <w:tc>
          <w:tcPr>
            <w:tcW w:w="2231" w:type="dxa"/>
          </w:tcPr>
          <w:p w14:paraId="01FA624D" w14:textId="77777777" w:rsidR="00140E4A" w:rsidRPr="00515671" w:rsidRDefault="00140E4A" w:rsidP="00140E4A">
            <w:pPr>
              <w:rPr>
                <w:rFonts w:ascii="Verdana" w:hAnsi="Verdana" w:cs="Arial"/>
                <w:bCs/>
                <w:sz w:val="22"/>
                <w:szCs w:val="22"/>
              </w:rPr>
            </w:pPr>
            <w:r w:rsidRPr="00515671">
              <w:rPr>
                <w:rFonts w:ascii="Verdana" w:hAnsi="Verdana" w:cs="Arial"/>
                <w:bCs/>
                <w:sz w:val="22"/>
                <w:szCs w:val="22"/>
              </w:rPr>
              <w:lastRenderedPageBreak/>
              <w:t>Skills</w:t>
            </w:r>
          </w:p>
        </w:tc>
        <w:tc>
          <w:tcPr>
            <w:tcW w:w="5225" w:type="dxa"/>
          </w:tcPr>
          <w:p w14:paraId="329A8891" w14:textId="77777777" w:rsidR="00140E4A" w:rsidRPr="00515671" w:rsidRDefault="00140E4A" w:rsidP="00140E4A">
            <w:pPr>
              <w:pStyle w:val="ListParagraph"/>
              <w:numPr>
                <w:ilvl w:val="0"/>
                <w:numId w:val="27"/>
              </w:numPr>
              <w:rPr>
                <w:rFonts w:cs="Arial"/>
              </w:rPr>
            </w:pPr>
            <w:r w:rsidRPr="00515671">
              <w:rPr>
                <w:rFonts w:ascii="Arial" w:hAnsi="Arial" w:cs="Arial"/>
              </w:rPr>
              <w:t>High quality, accurate minute taking for governing bodies, management teams and committees.</w:t>
            </w:r>
          </w:p>
          <w:p w14:paraId="6D75EFA0" w14:textId="77777777" w:rsidR="00140E4A" w:rsidRPr="00515671" w:rsidRDefault="00140E4A" w:rsidP="00140E4A">
            <w:pPr>
              <w:ind w:left="360"/>
              <w:rPr>
                <w:rFonts w:cs="Arial"/>
              </w:rPr>
            </w:pPr>
          </w:p>
          <w:p w14:paraId="6076BBDE" w14:textId="77777777" w:rsidR="00140E4A" w:rsidRPr="00515671" w:rsidRDefault="00140E4A" w:rsidP="00140E4A">
            <w:pPr>
              <w:pStyle w:val="ListParagraph"/>
              <w:numPr>
                <w:ilvl w:val="0"/>
                <w:numId w:val="27"/>
              </w:numPr>
              <w:rPr>
                <w:rFonts w:cs="Arial"/>
              </w:rPr>
            </w:pPr>
            <w:r w:rsidRPr="00515671">
              <w:rPr>
                <w:rFonts w:ascii="Arial" w:hAnsi="Arial" w:cs="Arial"/>
              </w:rPr>
              <w:t>Excellent IT Skills, particularly in MS Office applications.</w:t>
            </w:r>
          </w:p>
          <w:p w14:paraId="46121F78" w14:textId="77777777" w:rsidR="00140E4A" w:rsidRPr="00515671" w:rsidRDefault="00140E4A" w:rsidP="00140E4A">
            <w:pPr>
              <w:ind w:left="360"/>
              <w:rPr>
                <w:rFonts w:cs="Arial"/>
              </w:rPr>
            </w:pPr>
          </w:p>
          <w:p w14:paraId="404E270B" w14:textId="77777777" w:rsidR="00140E4A" w:rsidRPr="00515671" w:rsidRDefault="00140E4A" w:rsidP="00140E4A">
            <w:pPr>
              <w:pStyle w:val="ListParagraph"/>
              <w:numPr>
                <w:ilvl w:val="0"/>
                <w:numId w:val="27"/>
              </w:numPr>
              <w:rPr>
                <w:rFonts w:cs="Arial"/>
              </w:rPr>
            </w:pPr>
            <w:r w:rsidRPr="00515671">
              <w:rPr>
                <w:rFonts w:ascii="Arial" w:hAnsi="Arial" w:cs="Arial"/>
              </w:rPr>
              <w:t>Ability to assess, prioritise and organise heavy workloads effectively, to work under pressure, make decisions and meet strict deadlines.</w:t>
            </w:r>
          </w:p>
          <w:p w14:paraId="113CB2C8" w14:textId="77777777" w:rsidR="00140E4A" w:rsidRPr="00515671" w:rsidRDefault="00140E4A" w:rsidP="00140E4A">
            <w:pPr>
              <w:ind w:left="360"/>
              <w:rPr>
                <w:rFonts w:cs="Arial"/>
              </w:rPr>
            </w:pPr>
          </w:p>
          <w:p w14:paraId="60A357B4" w14:textId="77777777" w:rsidR="00140E4A" w:rsidRPr="00515671" w:rsidRDefault="00140E4A" w:rsidP="00140E4A">
            <w:pPr>
              <w:pStyle w:val="ListParagraph"/>
              <w:numPr>
                <w:ilvl w:val="0"/>
                <w:numId w:val="27"/>
              </w:numPr>
              <w:rPr>
                <w:rFonts w:cs="Arial"/>
              </w:rPr>
            </w:pPr>
            <w:r w:rsidRPr="00515671">
              <w:rPr>
                <w:rFonts w:ascii="Arial" w:hAnsi="Arial" w:cs="Arial"/>
              </w:rPr>
              <w:t>Dealing with a range of sensitive and confidential matters relating to staffing, budgets and corporate decision making.</w:t>
            </w:r>
          </w:p>
          <w:p w14:paraId="7568854E" w14:textId="4A324CFE" w:rsidR="00140E4A" w:rsidRPr="00515671" w:rsidRDefault="00140E4A" w:rsidP="00140E4A">
            <w:pPr>
              <w:pStyle w:val="ListParagraph"/>
              <w:rPr>
                <w:rFonts w:cs="Arial"/>
                <w:b/>
              </w:rPr>
            </w:pPr>
          </w:p>
          <w:p w14:paraId="45CEF746" w14:textId="77777777" w:rsidR="00140E4A" w:rsidRPr="00515671" w:rsidRDefault="00140E4A" w:rsidP="00140E4A">
            <w:pPr>
              <w:pStyle w:val="ListParagraph"/>
              <w:numPr>
                <w:ilvl w:val="0"/>
                <w:numId w:val="27"/>
              </w:numPr>
              <w:rPr>
                <w:rFonts w:cs="Arial"/>
              </w:rPr>
            </w:pPr>
            <w:r w:rsidRPr="00515671">
              <w:rPr>
                <w:rFonts w:ascii="Arial" w:hAnsi="Arial" w:cs="Arial"/>
              </w:rPr>
              <w:t>A positive and creative problem solving attitude, working collaboratively with colleagues.</w:t>
            </w:r>
          </w:p>
          <w:p w14:paraId="4DCCB8F2" w14:textId="77777777" w:rsidR="00140E4A" w:rsidRPr="00515671" w:rsidRDefault="00140E4A" w:rsidP="00140E4A">
            <w:pPr>
              <w:rPr>
                <w:rFonts w:cs="Arial"/>
                <w:b/>
              </w:rPr>
            </w:pPr>
          </w:p>
          <w:p w14:paraId="41DFFB4C" w14:textId="77777777" w:rsidR="00140E4A" w:rsidRPr="00515671" w:rsidRDefault="00140E4A" w:rsidP="00140E4A">
            <w:pPr>
              <w:pStyle w:val="ListParagraph"/>
              <w:numPr>
                <w:ilvl w:val="0"/>
                <w:numId w:val="27"/>
              </w:numPr>
              <w:rPr>
                <w:rFonts w:cs="Arial"/>
              </w:rPr>
            </w:pPr>
            <w:r w:rsidRPr="00515671">
              <w:rPr>
                <w:rFonts w:ascii="Arial" w:hAnsi="Arial" w:cs="Arial"/>
              </w:rPr>
              <w:t>Customer centred approach, flexible, confident and assertive manner.</w:t>
            </w:r>
          </w:p>
          <w:p w14:paraId="48B87537" w14:textId="77777777" w:rsidR="00140E4A" w:rsidRPr="00515671" w:rsidRDefault="00140E4A" w:rsidP="00140E4A">
            <w:pPr>
              <w:ind w:left="360"/>
              <w:rPr>
                <w:rFonts w:cs="Arial"/>
              </w:rPr>
            </w:pPr>
          </w:p>
          <w:p w14:paraId="67759A51" w14:textId="4DADC1E9" w:rsidR="00140E4A" w:rsidRDefault="00140E4A" w:rsidP="00140E4A">
            <w:pPr>
              <w:pStyle w:val="ListParagraph"/>
              <w:numPr>
                <w:ilvl w:val="0"/>
                <w:numId w:val="27"/>
              </w:numPr>
              <w:rPr>
                <w:rFonts w:ascii="Arial" w:hAnsi="Arial" w:cs="Arial"/>
              </w:rPr>
            </w:pPr>
            <w:r w:rsidRPr="00515671">
              <w:rPr>
                <w:rFonts w:ascii="Arial" w:hAnsi="Arial" w:cs="Arial"/>
              </w:rPr>
              <w:t>Presentation skills</w:t>
            </w:r>
          </w:p>
          <w:p w14:paraId="1DF4D712" w14:textId="77777777" w:rsidR="002B283D" w:rsidRPr="002B283D" w:rsidRDefault="002B283D" w:rsidP="002B283D">
            <w:pPr>
              <w:rPr>
                <w:rFonts w:ascii="Arial" w:hAnsi="Arial" w:cs="Arial"/>
              </w:rPr>
            </w:pPr>
          </w:p>
          <w:p w14:paraId="25ADFF60" w14:textId="77777777" w:rsidR="00140E4A" w:rsidRPr="00515671" w:rsidRDefault="00140E4A" w:rsidP="00140E4A">
            <w:pPr>
              <w:pStyle w:val="ListParagraph"/>
              <w:numPr>
                <w:ilvl w:val="0"/>
                <w:numId w:val="27"/>
              </w:numPr>
              <w:rPr>
                <w:rFonts w:cs="Arial"/>
              </w:rPr>
            </w:pPr>
            <w:r w:rsidRPr="00515671">
              <w:rPr>
                <w:rFonts w:ascii="Arial" w:hAnsi="Arial" w:cs="Arial"/>
              </w:rPr>
              <w:t>Strong interpersonal skills to build and maintain working relationships and work as part of a team.</w:t>
            </w:r>
          </w:p>
          <w:p w14:paraId="1F2AD992" w14:textId="77777777" w:rsidR="00140E4A" w:rsidRPr="00515671" w:rsidRDefault="00140E4A" w:rsidP="00140E4A">
            <w:pPr>
              <w:ind w:left="360"/>
              <w:rPr>
                <w:rFonts w:cs="Arial"/>
                <w:b/>
              </w:rPr>
            </w:pPr>
          </w:p>
          <w:p w14:paraId="1FA36386" w14:textId="77777777" w:rsidR="00140E4A" w:rsidRPr="00515671" w:rsidRDefault="00140E4A" w:rsidP="00140E4A">
            <w:pPr>
              <w:pStyle w:val="ListParagraph"/>
              <w:numPr>
                <w:ilvl w:val="0"/>
                <w:numId w:val="27"/>
              </w:numPr>
              <w:rPr>
                <w:rFonts w:cs="Arial"/>
              </w:rPr>
            </w:pPr>
            <w:r w:rsidRPr="00515671">
              <w:rPr>
                <w:rFonts w:ascii="Arial" w:hAnsi="Arial" w:cs="Arial"/>
              </w:rPr>
              <w:t>Excellent verbal and written communication skills.</w:t>
            </w:r>
          </w:p>
          <w:p w14:paraId="5A2DE18C" w14:textId="77777777" w:rsidR="00140E4A" w:rsidRPr="00515671" w:rsidRDefault="00140E4A" w:rsidP="00140E4A">
            <w:pPr>
              <w:ind w:left="360"/>
              <w:rPr>
                <w:rFonts w:cs="Arial"/>
                <w:b/>
              </w:rPr>
            </w:pPr>
          </w:p>
          <w:p w14:paraId="2D3297D8" w14:textId="77777777" w:rsidR="00140E4A" w:rsidRPr="00515671" w:rsidRDefault="00140E4A" w:rsidP="00140E4A">
            <w:pPr>
              <w:pStyle w:val="ListParagraph"/>
              <w:numPr>
                <w:ilvl w:val="0"/>
                <w:numId w:val="27"/>
              </w:numPr>
              <w:rPr>
                <w:rFonts w:cs="Arial"/>
              </w:rPr>
            </w:pPr>
            <w:r w:rsidRPr="00515671">
              <w:rPr>
                <w:rFonts w:ascii="Arial" w:hAnsi="Arial" w:cs="Arial"/>
              </w:rPr>
              <w:t>Resilience and ability to work under pressure to tight deadlines and coordinate a varied and complex workload.</w:t>
            </w:r>
          </w:p>
          <w:p w14:paraId="5A1145FD" w14:textId="77777777" w:rsidR="00140E4A" w:rsidRPr="00515671" w:rsidRDefault="00140E4A" w:rsidP="00140E4A">
            <w:pPr>
              <w:rPr>
                <w:rFonts w:ascii="Arial" w:hAnsi="Arial" w:cs="Arial"/>
              </w:rPr>
            </w:pPr>
          </w:p>
        </w:tc>
        <w:tc>
          <w:tcPr>
            <w:tcW w:w="3284" w:type="dxa"/>
          </w:tcPr>
          <w:p w14:paraId="63B6EA40" w14:textId="77777777" w:rsidR="00140E4A" w:rsidRPr="00515671" w:rsidRDefault="00140E4A" w:rsidP="00140E4A">
            <w:pPr>
              <w:contextualSpacing/>
              <w:rPr>
                <w:rFonts w:ascii="Verdana" w:hAnsi="Verdana" w:cs="Arial"/>
                <w:sz w:val="22"/>
                <w:szCs w:val="22"/>
              </w:rPr>
            </w:pPr>
          </w:p>
        </w:tc>
      </w:tr>
      <w:tr w:rsidR="006712F1" w:rsidRPr="00225156" w14:paraId="40105A16" w14:textId="77777777" w:rsidTr="00140E4A">
        <w:trPr>
          <w:trHeight w:val="3114"/>
        </w:trPr>
        <w:tc>
          <w:tcPr>
            <w:tcW w:w="2231" w:type="dxa"/>
          </w:tcPr>
          <w:p w14:paraId="37A40E3F" w14:textId="77777777" w:rsidR="006712F1" w:rsidRPr="00515671" w:rsidRDefault="006712F1" w:rsidP="00EF1FE7">
            <w:pPr>
              <w:rPr>
                <w:rFonts w:ascii="Verdana" w:hAnsi="Verdana" w:cs="Arial"/>
                <w:bCs/>
                <w:sz w:val="22"/>
                <w:szCs w:val="22"/>
              </w:rPr>
            </w:pPr>
            <w:r w:rsidRPr="00515671">
              <w:rPr>
                <w:rFonts w:ascii="Verdana" w:hAnsi="Verdana" w:cs="Arial"/>
                <w:bCs/>
                <w:sz w:val="22"/>
                <w:szCs w:val="22"/>
              </w:rPr>
              <w:t>Personal attributes</w:t>
            </w:r>
          </w:p>
          <w:p w14:paraId="2BC34D8C" w14:textId="77777777" w:rsidR="006712F1" w:rsidRPr="00515671" w:rsidRDefault="006712F1" w:rsidP="00EF1FE7">
            <w:pPr>
              <w:rPr>
                <w:rFonts w:ascii="Verdana" w:hAnsi="Verdana" w:cs="Arial"/>
                <w:bCs/>
                <w:sz w:val="22"/>
                <w:szCs w:val="22"/>
              </w:rPr>
            </w:pPr>
          </w:p>
          <w:p w14:paraId="7E82B259" w14:textId="77777777" w:rsidR="006712F1" w:rsidRPr="00515671" w:rsidRDefault="006712F1" w:rsidP="00EF1FE7">
            <w:pPr>
              <w:rPr>
                <w:rFonts w:ascii="Verdana" w:hAnsi="Verdana" w:cs="Arial"/>
                <w:bCs/>
                <w:sz w:val="22"/>
                <w:szCs w:val="22"/>
              </w:rPr>
            </w:pPr>
          </w:p>
          <w:p w14:paraId="7700ECE6" w14:textId="77777777" w:rsidR="006712F1" w:rsidRPr="00515671" w:rsidRDefault="006712F1" w:rsidP="00EF1FE7">
            <w:pPr>
              <w:rPr>
                <w:rFonts w:ascii="Verdana" w:hAnsi="Verdana" w:cs="Arial"/>
                <w:bCs/>
                <w:sz w:val="22"/>
                <w:szCs w:val="22"/>
              </w:rPr>
            </w:pPr>
          </w:p>
          <w:p w14:paraId="798D3B66" w14:textId="77777777" w:rsidR="006712F1" w:rsidRPr="00515671" w:rsidRDefault="006712F1" w:rsidP="00EF1FE7">
            <w:pPr>
              <w:rPr>
                <w:rFonts w:ascii="Verdana" w:hAnsi="Verdana" w:cs="Arial"/>
                <w:bCs/>
                <w:sz w:val="22"/>
                <w:szCs w:val="22"/>
              </w:rPr>
            </w:pPr>
          </w:p>
        </w:tc>
        <w:tc>
          <w:tcPr>
            <w:tcW w:w="5225" w:type="dxa"/>
          </w:tcPr>
          <w:p w14:paraId="3A2C9E08" w14:textId="77777777" w:rsidR="006712F1" w:rsidRPr="00515671" w:rsidRDefault="006712F1" w:rsidP="006712F1">
            <w:pPr>
              <w:numPr>
                <w:ilvl w:val="0"/>
                <w:numId w:val="26"/>
              </w:numPr>
              <w:textAlignment w:val="center"/>
              <w:rPr>
                <w:rFonts w:ascii="Arial" w:hAnsi="Arial" w:cs="Arial"/>
              </w:rPr>
            </w:pPr>
            <w:r w:rsidRPr="00515671">
              <w:rPr>
                <w:rFonts w:ascii="Arial" w:hAnsi="Arial" w:cs="Arial"/>
              </w:rPr>
              <w:t>Confident, enthusiastic, flexible and adaptable</w:t>
            </w:r>
          </w:p>
          <w:p w14:paraId="5CB77AFC" w14:textId="77777777" w:rsidR="006712F1" w:rsidRPr="00515671" w:rsidRDefault="006712F1" w:rsidP="006712F1">
            <w:pPr>
              <w:numPr>
                <w:ilvl w:val="0"/>
                <w:numId w:val="26"/>
              </w:numPr>
              <w:textAlignment w:val="center"/>
              <w:rPr>
                <w:rFonts w:ascii="Arial" w:hAnsi="Arial" w:cs="Arial"/>
              </w:rPr>
            </w:pPr>
            <w:r w:rsidRPr="00515671">
              <w:rPr>
                <w:rFonts w:ascii="Arial" w:hAnsi="Arial" w:cs="Arial"/>
              </w:rPr>
              <w:t>A positive and creative problem-solving attitude</w:t>
            </w:r>
          </w:p>
          <w:p w14:paraId="05F60CD6" w14:textId="77777777" w:rsidR="006712F1" w:rsidRPr="00515671" w:rsidRDefault="006712F1" w:rsidP="006712F1">
            <w:pPr>
              <w:numPr>
                <w:ilvl w:val="0"/>
                <w:numId w:val="26"/>
              </w:numPr>
              <w:textAlignment w:val="center"/>
              <w:rPr>
                <w:rFonts w:ascii="Arial" w:hAnsi="Arial" w:cs="Arial"/>
              </w:rPr>
            </w:pPr>
            <w:r w:rsidRPr="00515671">
              <w:rPr>
                <w:rFonts w:ascii="Arial" w:hAnsi="Arial" w:cs="Arial"/>
              </w:rPr>
              <w:t>Strong interpersonal skills and ability to maintain good working relationships and work as part of a team</w:t>
            </w:r>
          </w:p>
          <w:p w14:paraId="4B5727D0" w14:textId="77777777" w:rsidR="006712F1" w:rsidRPr="00515671" w:rsidRDefault="006712F1" w:rsidP="006712F1">
            <w:pPr>
              <w:numPr>
                <w:ilvl w:val="0"/>
                <w:numId w:val="26"/>
              </w:numPr>
              <w:textAlignment w:val="center"/>
              <w:rPr>
                <w:rFonts w:ascii="Arial" w:hAnsi="Arial" w:cs="Arial"/>
              </w:rPr>
            </w:pPr>
            <w:r w:rsidRPr="00515671">
              <w:rPr>
                <w:rFonts w:ascii="Arial" w:hAnsi="Arial" w:cs="Arial"/>
              </w:rPr>
              <w:t>Customer and outcome focussed</w:t>
            </w:r>
          </w:p>
          <w:p w14:paraId="699F27A2" w14:textId="77777777" w:rsidR="006712F1" w:rsidRPr="00515671" w:rsidRDefault="006712F1" w:rsidP="006712F1">
            <w:pPr>
              <w:pStyle w:val="ListParagraph"/>
              <w:numPr>
                <w:ilvl w:val="0"/>
                <w:numId w:val="26"/>
              </w:numPr>
              <w:contextualSpacing w:val="0"/>
              <w:rPr>
                <w:rFonts w:ascii="Arial" w:hAnsi="Arial" w:cs="Arial"/>
              </w:rPr>
            </w:pPr>
            <w:r w:rsidRPr="00515671">
              <w:rPr>
                <w:rFonts w:ascii="Arial" w:hAnsi="Arial" w:cs="Arial"/>
              </w:rPr>
              <w:t>Able to assesses the importance of objectives, activities, and events in relation to organisational goals</w:t>
            </w:r>
          </w:p>
          <w:p w14:paraId="19C06039" w14:textId="77777777" w:rsidR="006712F1" w:rsidRPr="00515671" w:rsidRDefault="006712F1" w:rsidP="006712F1">
            <w:pPr>
              <w:pStyle w:val="ListParagraph"/>
              <w:numPr>
                <w:ilvl w:val="0"/>
                <w:numId w:val="26"/>
              </w:numPr>
              <w:contextualSpacing w:val="0"/>
              <w:rPr>
                <w:rFonts w:ascii="Arial" w:hAnsi="Arial" w:cs="Arial"/>
              </w:rPr>
            </w:pPr>
            <w:r w:rsidRPr="00515671">
              <w:rPr>
                <w:rFonts w:ascii="Arial" w:hAnsi="Arial" w:cs="Arial"/>
              </w:rPr>
              <w:t>Able to maintain high performance levels under pressure and/or opposition</w:t>
            </w:r>
          </w:p>
          <w:p w14:paraId="0438338B" w14:textId="77777777" w:rsidR="006712F1" w:rsidRPr="00515671" w:rsidRDefault="006712F1" w:rsidP="006712F1">
            <w:pPr>
              <w:pStyle w:val="ListParagraph"/>
              <w:numPr>
                <w:ilvl w:val="0"/>
                <w:numId w:val="26"/>
              </w:numPr>
              <w:contextualSpacing w:val="0"/>
              <w:rPr>
                <w:rFonts w:ascii="Arial" w:hAnsi="Arial" w:cs="Arial"/>
              </w:rPr>
            </w:pPr>
            <w:r w:rsidRPr="00515671">
              <w:rPr>
                <w:rFonts w:ascii="Arial" w:hAnsi="Arial" w:cs="Arial"/>
              </w:rPr>
              <w:t>Resilient in the face of disappointments, criticism or failures</w:t>
            </w:r>
          </w:p>
          <w:p w14:paraId="7B1DFDE3" w14:textId="77777777" w:rsidR="006712F1" w:rsidRPr="00515671" w:rsidRDefault="006712F1" w:rsidP="006712F1">
            <w:pPr>
              <w:pStyle w:val="ListParagraph"/>
              <w:numPr>
                <w:ilvl w:val="0"/>
                <w:numId w:val="26"/>
              </w:numPr>
              <w:contextualSpacing w:val="0"/>
              <w:rPr>
                <w:rFonts w:ascii="Arial" w:hAnsi="Arial" w:cs="Arial"/>
              </w:rPr>
            </w:pPr>
            <w:r w:rsidRPr="00515671">
              <w:rPr>
                <w:rFonts w:ascii="Arial" w:hAnsi="Arial" w:cs="Arial"/>
              </w:rPr>
              <w:lastRenderedPageBreak/>
              <w:t xml:space="preserve">Demonstrates </w:t>
            </w:r>
            <w:proofErr w:type="gramStart"/>
            <w:r w:rsidRPr="00515671">
              <w:rPr>
                <w:rFonts w:ascii="Arial" w:hAnsi="Arial" w:cs="Arial"/>
              </w:rPr>
              <w:t>team work</w:t>
            </w:r>
            <w:proofErr w:type="gramEnd"/>
            <w:r w:rsidRPr="00515671">
              <w:rPr>
                <w:rFonts w:ascii="Arial" w:hAnsi="Arial" w:cs="Arial"/>
              </w:rPr>
              <w:t xml:space="preserve"> and can take on the role of leader, peer, or subordinate </w:t>
            </w:r>
          </w:p>
          <w:p w14:paraId="48A1D59D" w14:textId="77777777" w:rsidR="006712F1" w:rsidRPr="00515671" w:rsidRDefault="006712F1" w:rsidP="006712F1">
            <w:pPr>
              <w:pStyle w:val="ListParagraph"/>
              <w:numPr>
                <w:ilvl w:val="0"/>
                <w:numId w:val="26"/>
              </w:numPr>
              <w:rPr>
                <w:rFonts w:ascii="Arial" w:hAnsi="Arial" w:cs="Arial"/>
              </w:rPr>
            </w:pPr>
            <w:r w:rsidRPr="00515671">
              <w:rPr>
                <w:rFonts w:ascii="Arial" w:hAnsi="Arial" w:cs="Arial"/>
              </w:rPr>
              <w:t>Able to plan and organise own use of time effectively to meet deadlines and priorities</w:t>
            </w:r>
          </w:p>
          <w:p w14:paraId="038CD476" w14:textId="77777777" w:rsidR="006712F1" w:rsidRPr="00515671" w:rsidRDefault="006712F1" w:rsidP="006712F1">
            <w:pPr>
              <w:pStyle w:val="ListParagraph"/>
              <w:numPr>
                <w:ilvl w:val="0"/>
                <w:numId w:val="26"/>
              </w:numPr>
              <w:contextualSpacing w:val="0"/>
              <w:rPr>
                <w:rFonts w:ascii="Arial" w:hAnsi="Arial" w:cs="Arial"/>
              </w:rPr>
            </w:pPr>
            <w:r w:rsidRPr="00515671">
              <w:rPr>
                <w:rFonts w:ascii="Arial" w:hAnsi="Arial" w:cs="Arial"/>
              </w:rPr>
              <w:t>Can use initiative to gather information relevant to organisational issues, trends and problems, and can establish processes to monitor progress and activities to ensure that goals are achieved</w:t>
            </w:r>
          </w:p>
          <w:p w14:paraId="4CBF5FF9" w14:textId="77777777" w:rsidR="006712F1" w:rsidRPr="00515671" w:rsidRDefault="006712F1" w:rsidP="006712F1">
            <w:pPr>
              <w:pStyle w:val="ListParagraph"/>
              <w:numPr>
                <w:ilvl w:val="0"/>
                <w:numId w:val="26"/>
              </w:numPr>
              <w:rPr>
                <w:rFonts w:ascii="Arial" w:hAnsi="Arial" w:cs="Arial"/>
              </w:rPr>
            </w:pPr>
            <w:r w:rsidRPr="00515671">
              <w:rPr>
                <w:rFonts w:ascii="Arial" w:hAnsi="Arial" w:cs="Arial"/>
              </w:rPr>
              <w:t>Is proactive is the application of new skills and approaches to improve service delivery</w:t>
            </w:r>
          </w:p>
          <w:p w14:paraId="09D2DF6F" w14:textId="77777777" w:rsidR="006712F1" w:rsidRDefault="006712F1" w:rsidP="006712F1">
            <w:pPr>
              <w:pStyle w:val="ListParagraph"/>
              <w:numPr>
                <w:ilvl w:val="0"/>
                <w:numId w:val="26"/>
              </w:numPr>
              <w:rPr>
                <w:rFonts w:ascii="Arial" w:hAnsi="Arial" w:cs="Arial"/>
              </w:rPr>
            </w:pPr>
            <w:r w:rsidRPr="00515671">
              <w:rPr>
                <w:rFonts w:ascii="Arial" w:hAnsi="Arial" w:cs="Arial"/>
              </w:rPr>
              <w:t>Able to scrutinise and challenge working practices and approaches</w:t>
            </w:r>
          </w:p>
          <w:p w14:paraId="1CDF7568" w14:textId="77777777" w:rsidR="00AB7EF8" w:rsidRDefault="00AB7EF8" w:rsidP="00AB7EF8">
            <w:pPr>
              <w:rPr>
                <w:rFonts w:ascii="Arial" w:hAnsi="Arial" w:cs="Arial"/>
              </w:rPr>
            </w:pPr>
          </w:p>
          <w:p w14:paraId="64D1BAA2" w14:textId="77777777" w:rsidR="00AB7EF8" w:rsidRPr="00AB7EF8" w:rsidRDefault="00AB7EF8" w:rsidP="00AB7EF8">
            <w:pPr>
              <w:rPr>
                <w:rFonts w:ascii="Arial" w:hAnsi="Arial" w:cs="Arial"/>
              </w:rPr>
            </w:pPr>
          </w:p>
        </w:tc>
        <w:tc>
          <w:tcPr>
            <w:tcW w:w="3284" w:type="dxa"/>
          </w:tcPr>
          <w:p w14:paraId="5CF1B743" w14:textId="77777777" w:rsidR="006712F1" w:rsidRPr="00515671" w:rsidRDefault="006712F1" w:rsidP="00EF1FE7">
            <w:pPr>
              <w:ind w:left="360"/>
              <w:textAlignment w:val="center"/>
              <w:rPr>
                <w:rFonts w:ascii="Verdana" w:hAnsi="Verdana" w:cs="Arial"/>
                <w:sz w:val="22"/>
                <w:szCs w:val="22"/>
              </w:rPr>
            </w:pPr>
          </w:p>
        </w:tc>
      </w:tr>
      <w:tr w:rsidR="006712F1" w:rsidRPr="00225156" w14:paraId="03667773" w14:textId="77777777" w:rsidTr="00140E4A">
        <w:trPr>
          <w:trHeight w:val="2832"/>
        </w:trPr>
        <w:tc>
          <w:tcPr>
            <w:tcW w:w="2231" w:type="dxa"/>
          </w:tcPr>
          <w:p w14:paraId="4E5CC22D" w14:textId="77777777" w:rsidR="006712F1" w:rsidRPr="00515671" w:rsidRDefault="006712F1" w:rsidP="00EF1FE7">
            <w:pPr>
              <w:rPr>
                <w:rFonts w:ascii="Verdana" w:hAnsi="Verdana" w:cs="Arial"/>
                <w:bCs/>
                <w:sz w:val="22"/>
                <w:szCs w:val="22"/>
              </w:rPr>
            </w:pPr>
            <w:r w:rsidRPr="00515671">
              <w:rPr>
                <w:rFonts w:ascii="Verdana" w:hAnsi="Verdana" w:cs="Arial"/>
                <w:bCs/>
                <w:sz w:val="22"/>
                <w:szCs w:val="22"/>
              </w:rPr>
              <w:t>Additional requirements</w:t>
            </w:r>
          </w:p>
          <w:p w14:paraId="57921D6D" w14:textId="77777777" w:rsidR="006712F1" w:rsidRPr="00515671" w:rsidRDefault="006712F1" w:rsidP="00EF1FE7">
            <w:pPr>
              <w:rPr>
                <w:rFonts w:ascii="Verdana" w:hAnsi="Verdana" w:cs="Arial"/>
                <w:bCs/>
                <w:sz w:val="22"/>
                <w:szCs w:val="22"/>
              </w:rPr>
            </w:pPr>
          </w:p>
          <w:p w14:paraId="1B7FB9B7" w14:textId="77777777" w:rsidR="006712F1" w:rsidRPr="00515671" w:rsidRDefault="006712F1" w:rsidP="00EF1FE7">
            <w:pPr>
              <w:rPr>
                <w:rFonts w:ascii="Verdana" w:hAnsi="Verdana" w:cs="Arial"/>
                <w:bCs/>
                <w:sz w:val="22"/>
                <w:szCs w:val="22"/>
              </w:rPr>
            </w:pPr>
          </w:p>
          <w:p w14:paraId="0E04502A" w14:textId="77777777" w:rsidR="006712F1" w:rsidRPr="00515671" w:rsidRDefault="006712F1" w:rsidP="00EF1FE7">
            <w:pPr>
              <w:rPr>
                <w:rFonts w:ascii="Verdana" w:hAnsi="Verdana" w:cs="Arial"/>
                <w:bCs/>
                <w:sz w:val="22"/>
                <w:szCs w:val="22"/>
              </w:rPr>
            </w:pPr>
          </w:p>
          <w:p w14:paraId="568414F4" w14:textId="77777777" w:rsidR="006712F1" w:rsidRPr="00515671" w:rsidRDefault="006712F1" w:rsidP="00EF1FE7">
            <w:pPr>
              <w:rPr>
                <w:rFonts w:ascii="Verdana" w:hAnsi="Verdana" w:cs="Arial"/>
                <w:bCs/>
                <w:sz w:val="22"/>
                <w:szCs w:val="22"/>
              </w:rPr>
            </w:pPr>
          </w:p>
          <w:p w14:paraId="2424A93D" w14:textId="77777777" w:rsidR="006712F1" w:rsidRPr="00515671" w:rsidRDefault="006712F1" w:rsidP="00EF1FE7">
            <w:pPr>
              <w:rPr>
                <w:rFonts w:ascii="Verdana" w:hAnsi="Verdana" w:cs="Arial"/>
                <w:bCs/>
                <w:sz w:val="22"/>
                <w:szCs w:val="22"/>
              </w:rPr>
            </w:pPr>
          </w:p>
        </w:tc>
        <w:tc>
          <w:tcPr>
            <w:tcW w:w="5225" w:type="dxa"/>
          </w:tcPr>
          <w:p w14:paraId="2D7D3F69" w14:textId="72F9C9D1" w:rsidR="006712F1" w:rsidRPr="00515671" w:rsidRDefault="006712F1" w:rsidP="006712F1">
            <w:pPr>
              <w:numPr>
                <w:ilvl w:val="0"/>
                <w:numId w:val="26"/>
              </w:numPr>
              <w:textAlignment w:val="center"/>
              <w:rPr>
                <w:rFonts w:ascii="Arial" w:hAnsi="Arial" w:cs="Arial"/>
              </w:rPr>
            </w:pPr>
            <w:r w:rsidRPr="00515671">
              <w:rPr>
                <w:rFonts w:ascii="Arial" w:hAnsi="Arial" w:cs="Arial"/>
              </w:rPr>
              <w:t>This role supports the Group and its locations</w:t>
            </w:r>
          </w:p>
          <w:p w14:paraId="38F6661A" w14:textId="77777777" w:rsidR="006712F1" w:rsidRPr="00515671" w:rsidRDefault="006712F1" w:rsidP="006712F1">
            <w:pPr>
              <w:numPr>
                <w:ilvl w:val="0"/>
                <w:numId w:val="26"/>
              </w:numPr>
              <w:textAlignment w:val="center"/>
              <w:rPr>
                <w:rFonts w:ascii="Arial" w:hAnsi="Arial" w:cs="Arial"/>
              </w:rPr>
            </w:pPr>
            <w:r w:rsidRPr="00515671">
              <w:rPr>
                <w:rFonts w:ascii="Arial" w:hAnsi="Arial" w:cs="Arial"/>
              </w:rPr>
              <w:t>Willingness to travel and to able to occasionally stay away from home overnight</w:t>
            </w:r>
          </w:p>
          <w:p w14:paraId="5FB7CDCF" w14:textId="7515C79A" w:rsidR="006712F1" w:rsidRPr="00515671" w:rsidRDefault="006712F1" w:rsidP="006712F1">
            <w:pPr>
              <w:numPr>
                <w:ilvl w:val="0"/>
                <w:numId w:val="26"/>
              </w:numPr>
              <w:textAlignment w:val="center"/>
              <w:rPr>
                <w:rFonts w:ascii="Arial" w:hAnsi="Arial" w:cs="Arial"/>
              </w:rPr>
            </w:pPr>
            <w:r w:rsidRPr="00515671">
              <w:rPr>
                <w:rFonts w:ascii="Arial" w:hAnsi="Arial" w:cs="Arial"/>
              </w:rPr>
              <w:t xml:space="preserve">This role is eligible for flexible and home working arrangements as authorised by the manager </w:t>
            </w:r>
          </w:p>
        </w:tc>
        <w:tc>
          <w:tcPr>
            <w:tcW w:w="3284" w:type="dxa"/>
          </w:tcPr>
          <w:p w14:paraId="295F5A4A" w14:textId="77777777" w:rsidR="006712F1" w:rsidRPr="00515671" w:rsidRDefault="006712F1" w:rsidP="006712F1">
            <w:pPr>
              <w:numPr>
                <w:ilvl w:val="0"/>
                <w:numId w:val="26"/>
              </w:numPr>
              <w:textAlignment w:val="center"/>
              <w:rPr>
                <w:rFonts w:ascii="Arial" w:hAnsi="Arial" w:cs="Arial"/>
              </w:rPr>
            </w:pPr>
            <w:r w:rsidRPr="00515671">
              <w:rPr>
                <w:rFonts w:ascii="Arial" w:hAnsi="Arial" w:cs="Arial"/>
              </w:rPr>
              <w:t>Valid driver’s licence and car available for business use</w:t>
            </w:r>
          </w:p>
          <w:p w14:paraId="4A17856D" w14:textId="77777777" w:rsidR="006712F1" w:rsidRPr="00515671" w:rsidRDefault="006712F1" w:rsidP="00EF1FE7">
            <w:pPr>
              <w:rPr>
                <w:rFonts w:ascii="Verdana" w:hAnsi="Verdana" w:cs="Arial"/>
                <w:sz w:val="22"/>
                <w:szCs w:val="22"/>
              </w:rPr>
            </w:pPr>
          </w:p>
        </w:tc>
      </w:tr>
    </w:tbl>
    <w:p w14:paraId="0D0129E2" w14:textId="77777777" w:rsidR="006712F1" w:rsidRPr="00225156" w:rsidRDefault="006712F1" w:rsidP="006712F1">
      <w:pPr>
        <w:jc w:val="both"/>
        <w:rPr>
          <w:rFonts w:ascii="Verdana" w:hAnsi="Verdana" w:cs="Arial"/>
          <w:b/>
          <w:bCs/>
          <w:sz w:val="22"/>
          <w:szCs w:val="22"/>
          <w:u w:val="single"/>
        </w:rPr>
      </w:pPr>
    </w:p>
    <w:p w14:paraId="5B4F3BD8" w14:textId="77777777" w:rsidR="00530FF8" w:rsidRPr="001717A4" w:rsidRDefault="00530FF8" w:rsidP="00530FF8">
      <w:pPr>
        <w:ind w:left="1134" w:hanging="1134"/>
        <w:rPr>
          <w:rFonts w:ascii="Arial" w:hAnsi="Arial" w:cs="Arial"/>
          <w:b/>
          <w:bCs/>
        </w:rPr>
      </w:pPr>
    </w:p>
    <w:sectPr w:rsidR="00530FF8" w:rsidRPr="001717A4" w:rsidSect="006A0A3E">
      <w:footerReference w:type="even" r:id="rId8"/>
      <w:footerReference w:type="default" r:id="rId9"/>
      <w:pgSz w:w="11906" w:h="16838"/>
      <w:pgMar w:top="709"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E94CE" w14:textId="77777777" w:rsidR="00121A05" w:rsidRDefault="00121A05">
      <w:r>
        <w:separator/>
      </w:r>
    </w:p>
  </w:endnote>
  <w:endnote w:type="continuationSeparator" w:id="0">
    <w:p w14:paraId="44609086" w14:textId="77777777" w:rsidR="00121A05" w:rsidRDefault="0012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A8F15" w14:textId="77777777" w:rsidR="00637E50" w:rsidRDefault="003F6096" w:rsidP="0075735B">
    <w:pPr>
      <w:pStyle w:val="Footer"/>
      <w:framePr w:wrap="around" w:vAnchor="text" w:hAnchor="margin" w:xAlign="center" w:y="1"/>
      <w:rPr>
        <w:rStyle w:val="PageNumber"/>
      </w:rPr>
    </w:pPr>
    <w:r>
      <w:rPr>
        <w:rStyle w:val="PageNumber"/>
      </w:rPr>
      <w:fldChar w:fldCharType="begin"/>
    </w:r>
    <w:r w:rsidR="00637E50">
      <w:rPr>
        <w:rStyle w:val="PageNumber"/>
      </w:rPr>
      <w:instrText xml:space="preserve">PAGE  </w:instrText>
    </w:r>
    <w:r>
      <w:rPr>
        <w:rStyle w:val="PageNumber"/>
      </w:rPr>
      <w:fldChar w:fldCharType="end"/>
    </w:r>
  </w:p>
  <w:p w14:paraId="023FDCBE" w14:textId="77777777" w:rsidR="00637E50" w:rsidRDefault="00637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090CE" w14:textId="77777777" w:rsidR="00637E50" w:rsidRPr="00741727" w:rsidRDefault="00637E50" w:rsidP="00C954A8">
    <w:pPr>
      <w:pStyle w:val="Footer"/>
      <w:rPr>
        <w:rFonts w:ascii="Arial" w:hAnsi="Arial" w:cs="Arial"/>
        <w:sz w:val="20"/>
        <w:szCs w:val="20"/>
      </w:rPr>
    </w:pPr>
    <w:r w:rsidRPr="00741727">
      <w:rPr>
        <w:rFonts w:ascii="Arial" w:hAnsi="Arial" w:cs="Arial"/>
        <w:sz w:val="20"/>
        <w:szCs w:val="20"/>
      </w:rPr>
      <w:t>Job Description</w:t>
    </w:r>
  </w:p>
  <w:p w14:paraId="134FF426" w14:textId="1B591FEC" w:rsidR="00637E50" w:rsidRPr="00741727" w:rsidRDefault="00637E50" w:rsidP="00C954A8">
    <w:pPr>
      <w:pStyle w:val="Footer"/>
      <w:rPr>
        <w:rFonts w:ascii="Arial" w:hAnsi="Arial" w:cs="Arial"/>
        <w:sz w:val="20"/>
        <w:szCs w:val="20"/>
      </w:rPr>
    </w:pPr>
    <w:r w:rsidRPr="00741727">
      <w:rPr>
        <w:rFonts w:ascii="Arial" w:hAnsi="Arial" w:cs="Arial"/>
        <w:sz w:val="20"/>
        <w:szCs w:val="20"/>
      </w:rPr>
      <w:t>Corporate Officer</w:t>
    </w:r>
    <w:r w:rsidR="004E63F7">
      <w:rPr>
        <w:rFonts w:ascii="Arial" w:hAnsi="Arial" w:cs="Arial"/>
        <w:sz w:val="20"/>
        <w:szCs w:val="20"/>
      </w:rPr>
      <w:t xml:space="preserve"> (Maternity Cover)</w:t>
    </w:r>
  </w:p>
  <w:p w14:paraId="7D5609F4" w14:textId="3D363C63" w:rsidR="00637E50" w:rsidRDefault="00741727" w:rsidP="00C954A8">
    <w:pPr>
      <w:pStyle w:val="Footer"/>
    </w:pPr>
    <w:r w:rsidRPr="00741727">
      <w:rPr>
        <w:rFonts w:ascii="Arial" w:hAnsi="Arial" w:cs="Arial"/>
        <w:sz w:val="20"/>
        <w:szCs w:val="20"/>
      </w:rPr>
      <w:t>January 202</w:t>
    </w:r>
    <w:r w:rsidR="004E63F7">
      <w:rPr>
        <w:rFonts w:ascii="Arial" w:hAnsi="Arial" w:cs="Arial"/>
        <w:sz w:val="20"/>
        <w:szCs w:val="20"/>
      </w:rPr>
      <w:t>5</w:t>
    </w:r>
    <w:r w:rsidR="00637E50" w:rsidRPr="00741727">
      <w:rPr>
        <w:rFonts w:ascii="Arial" w:hAnsi="Arial" w:cs="Arial"/>
        <w:sz w:val="20"/>
        <w:szCs w:val="20"/>
      </w:rPr>
      <w:ptab w:relativeTo="margin" w:alignment="right" w:leader="none"/>
    </w:r>
    <w:r w:rsidR="00637E50" w:rsidRPr="00741727">
      <w:rPr>
        <w:rFonts w:ascii="Arial" w:hAnsi="Arial" w:cs="Arial"/>
        <w:sz w:val="20"/>
        <w:szCs w:val="20"/>
      </w:rPr>
      <w:t xml:space="preserve">Page </w:t>
    </w:r>
    <w:r w:rsidR="003F6096" w:rsidRPr="00741727">
      <w:rPr>
        <w:rFonts w:ascii="Arial" w:hAnsi="Arial" w:cs="Arial"/>
        <w:sz w:val="20"/>
        <w:szCs w:val="20"/>
      </w:rPr>
      <w:fldChar w:fldCharType="begin"/>
    </w:r>
    <w:r w:rsidR="00637E50" w:rsidRPr="00741727">
      <w:rPr>
        <w:rFonts w:ascii="Arial" w:hAnsi="Arial" w:cs="Arial"/>
        <w:sz w:val="20"/>
        <w:szCs w:val="20"/>
      </w:rPr>
      <w:instrText xml:space="preserve"> PAGE   \* MERGEFORMAT </w:instrText>
    </w:r>
    <w:r w:rsidR="003F6096" w:rsidRPr="00741727">
      <w:rPr>
        <w:rFonts w:ascii="Arial" w:hAnsi="Arial" w:cs="Arial"/>
        <w:sz w:val="20"/>
        <w:szCs w:val="20"/>
      </w:rPr>
      <w:fldChar w:fldCharType="separate"/>
    </w:r>
    <w:r w:rsidR="00D51EB8">
      <w:rPr>
        <w:rFonts w:ascii="Arial" w:hAnsi="Arial" w:cs="Arial"/>
        <w:noProof/>
        <w:sz w:val="20"/>
        <w:szCs w:val="20"/>
      </w:rPr>
      <w:t>2</w:t>
    </w:r>
    <w:r w:rsidR="003F6096" w:rsidRPr="00741727">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08571" w14:textId="77777777" w:rsidR="00121A05" w:rsidRDefault="00121A05">
      <w:r>
        <w:separator/>
      </w:r>
    </w:p>
  </w:footnote>
  <w:footnote w:type="continuationSeparator" w:id="0">
    <w:p w14:paraId="5269DFEA" w14:textId="77777777" w:rsidR="00121A05" w:rsidRDefault="00121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B72"/>
    <w:multiLevelType w:val="hybridMultilevel"/>
    <w:tmpl w:val="233C3BA4"/>
    <w:lvl w:ilvl="0" w:tplc="9AF63B9C">
      <w:start w:val="6"/>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6F4A4F"/>
    <w:multiLevelType w:val="hybridMultilevel"/>
    <w:tmpl w:val="ED8A6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E148F"/>
    <w:multiLevelType w:val="hybridMultilevel"/>
    <w:tmpl w:val="1946F330"/>
    <w:lvl w:ilvl="0" w:tplc="B8008A16">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 w15:restartNumberingAfterBreak="0">
    <w:nsid w:val="05F77A9B"/>
    <w:multiLevelType w:val="multilevel"/>
    <w:tmpl w:val="09125124"/>
    <w:lvl w:ilvl="0">
      <w:start w:val="7"/>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4A1D34"/>
    <w:multiLevelType w:val="hybridMultilevel"/>
    <w:tmpl w:val="3A9A815C"/>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5" w15:restartNumberingAfterBreak="0">
    <w:nsid w:val="0D715A14"/>
    <w:multiLevelType w:val="hybridMultilevel"/>
    <w:tmpl w:val="4DC030FC"/>
    <w:lvl w:ilvl="0" w:tplc="8E246B42">
      <w:start w:val="1"/>
      <w:numFmt w:val="lowerLetter"/>
      <w:lvlText w:val="%1."/>
      <w:lvlJc w:val="left"/>
      <w:pPr>
        <w:tabs>
          <w:tab w:val="num" w:pos="1800"/>
        </w:tabs>
        <w:ind w:left="1800" w:hanging="14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7E447C0"/>
    <w:multiLevelType w:val="hybridMultilevel"/>
    <w:tmpl w:val="B10E198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F56D29"/>
    <w:multiLevelType w:val="hybridMultilevel"/>
    <w:tmpl w:val="9C1C7A38"/>
    <w:lvl w:ilvl="0" w:tplc="DE7234C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9D1C03"/>
    <w:multiLevelType w:val="hybridMultilevel"/>
    <w:tmpl w:val="CB9E0A3C"/>
    <w:lvl w:ilvl="0" w:tplc="DD547020">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F77E60"/>
    <w:multiLevelType w:val="multilevel"/>
    <w:tmpl w:val="F1E0E8DE"/>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36903D2"/>
    <w:multiLevelType w:val="hybridMultilevel"/>
    <w:tmpl w:val="73C81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85E2630"/>
    <w:multiLevelType w:val="multilevel"/>
    <w:tmpl w:val="0FE87AB0"/>
    <w:lvl w:ilvl="0">
      <w:start w:val="7"/>
      <w:numFmt w:val="decimal"/>
      <w:lvlText w:val="%1"/>
      <w:lvlJc w:val="left"/>
      <w:pPr>
        <w:tabs>
          <w:tab w:val="num" w:pos="360"/>
        </w:tabs>
        <w:ind w:left="360" w:hanging="360"/>
      </w:pPr>
      <w:rPr>
        <w:rFonts w:hint="default"/>
        <w:b w:val="0"/>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392B5A91"/>
    <w:multiLevelType w:val="hybridMultilevel"/>
    <w:tmpl w:val="7BEE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94609B"/>
    <w:multiLevelType w:val="hybridMultilevel"/>
    <w:tmpl w:val="0896C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DF7FAC"/>
    <w:multiLevelType w:val="hybridMultilevel"/>
    <w:tmpl w:val="7B420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732EF6"/>
    <w:multiLevelType w:val="hybridMultilevel"/>
    <w:tmpl w:val="D1BE2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844298"/>
    <w:multiLevelType w:val="multilevel"/>
    <w:tmpl w:val="21F06CD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2DB17CA"/>
    <w:multiLevelType w:val="hybridMultilevel"/>
    <w:tmpl w:val="5E1CEA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010457"/>
    <w:multiLevelType w:val="hybridMultilevel"/>
    <w:tmpl w:val="34646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7F2449"/>
    <w:multiLevelType w:val="hybridMultilevel"/>
    <w:tmpl w:val="6174F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A11F47"/>
    <w:multiLevelType w:val="hybridMultilevel"/>
    <w:tmpl w:val="D172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CF15F1"/>
    <w:multiLevelType w:val="hybridMultilevel"/>
    <w:tmpl w:val="487879C6"/>
    <w:lvl w:ilvl="0" w:tplc="63D8CD7A">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2" w15:restartNumberingAfterBreak="0">
    <w:nsid w:val="638F205D"/>
    <w:multiLevelType w:val="hybridMultilevel"/>
    <w:tmpl w:val="A4BE9B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7200C9"/>
    <w:multiLevelType w:val="hybridMultilevel"/>
    <w:tmpl w:val="A46A1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E86151"/>
    <w:multiLevelType w:val="hybridMultilevel"/>
    <w:tmpl w:val="7D360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243248"/>
    <w:multiLevelType w:val="hybridMultilevel"/>
    <w:tmpl w:val="3E967C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3D24F6"/>
    <w:multiLevelType w:val="hybridMultilevel"/>
    <w:tmpl w:val="8B1A0924"/>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D7F3C2B"/>
    <w:multiLevelType w:val="multilevel"/>
    <w:tmpl w:val="E15C2694"/>
    <w:lvl w:ilvl="0">
      <w:start w:val="3"/>
      <w:numFmt w:val="decimal"/>
      <w:lvlText w:val="%1"/>
      <w:lvlJc w:val="left"/>
      <w:pPr>
        <w:ind w:left="360" w:hanging="360"/>
      </w:pPr>
      <w:rPr>
        <w:rFonts w:hint="default"/>
        <w:u w:val="none"/>
      </w:rPr>
    </w:lvl>
    <w:lvl w:ilvl="1">
      <w:start w:val="4"/>
      <w:numFmt w:val="decimal"/>
      <w:lvlText w:val="%1.%2"/>
      <w:lvlJc w:val="left"/>
      <w:pPr>
        <w:ind w:left="1069" w:hanging="360"/>
      </w:pPr>
      <w:rPr>
        <w:rFonts w:hint="default"/>
        <w:u w:val="none"/>
      </w:rPr>
    </w:lvl>
    <w:lvl w:ilvl="2">
      <w:start w:val="1"/>
      <w:numFmt w:val="decimal"/>
      <w:lvlText w:val="%1.%2.%3"/>
      <w:lvlJc w:val="left"/>
      <w:pPr>
        <w:ind w:left="2138" w:hanging="720"/>
      </w:pPr>
      <w:rPr>
        <w:rFonts w:hint="default"/>
        <w:u w:val="none"/>
      </w:rPr>
    </w:lvl>
    <w:lvl w:ilvl="3">
      <w:start w:val="1"/>
      <w:numFmt w:val="decimal"/>
      <w:lvlText w:val="%1.%2.%3.%4"/>
      <w:lvlJc w:val="left"/>
      <w:pPr>
        <w:ind w:left="3207" w:hanging="1080"/>
      </w:pPr>
      <w:rPr>
        <w:rFonts w:hint="default"/>
        <w:u w:val="none"/>
      </w:rPr>
    </w:lvl>
    <w:lvl w:ilvl="4">
      <w:start w:val="1"/>
      <w:numFmt w:val="decimal"/>
      <w:lvlText w:val="%1.%2.%3.%4.%5"/>
      <w:lvlJc w:val="left"/>
      <w:pPr>
        <w:ind w:left="3916" w:hanging="1080"/>
      </w:pPr>
      <w:rPr>
        <w:rFonts w:hint="default"/>
        <w:u w:val="none"/>
      </w:rPr>
    </w:lvl>
    <w:lvl w:ilvl="5">
      <w:start w:val="1"/>
      <w:numFmt w:val="decimal"/>
      <w:lvlText w:val="%1.%2.%3.%4.%5.%6"/>
      <w:lvlJc w:val="left"/>
      <w:pPr>
        <w:ind w:left="4985" w:hanging="1440"/>
      </w:pPr>
      <w:rPr>
        <w:rFonts w:hint="default"/>
        <w:u w:val="none"/>
      </w:rPr>
    </w:lvl>
    <w:lvl w:ilvl="6">
      <w:start w:val="1"/>
      <w:numFmt w:val="decimal"/>
      <w:lvlText w:val="%1.%2.%3.%4.%5.%6.%7"/>
      <w:lvlJc w:val="left"/>
      <w:pPr>
        <w:ind w:left="5694" w:hanging="1440"/>
      </w:pPr>
      <w:rPr>
        <w:rFonts w:hint="default"/>
        <w:u w:val="none"/>
      </w:rPr>
    </w:lvl>
    <w:lvl w:ilvl="7">
      <w:start w:val="1"/>
      <w:numFmt w:val="decimal"/>
      <w:lvlText w:val="%1.%2.%3.%4.%5.%6.%7.%8"/>
      <w:lvlJc w:val="left"/>
      <w:pPr>
        <w:ind w:left="6763" w:hanging="1800"/>
      </w:pPr>
      <w:rPr>
        <w:rFonts w:hint="default"/>
        <w:u w:val="none"/>
      </w:rPr>
    </w:lvl>
    <w:lvl w:ilvl="8">
      <w:start w:val="1"/>
      <w:numFmt w:val="decimal"/>
      <w:lvlText w:val="%1.%2.%3.%4.%5.%6.%7.%8.%9"/>
      <w:lvlJc w:val="left"/>
      <w:pPr>
        <w:ind w:left="7472" w:hanging="1800"/>
      </w:pPr>
      <w:rPr>
        <w:rFonts w:hint="default"/>
        <w:u w:val="none"/>
      </w:rPr>
    </w:lvl>
  </w:abstractNum>
  <w:num w:numId="1" w16cid:durableId="1937667675">
    <w:abstractNumId w:val="7"/>
  </w:num>
  <w:num w:numId="2" w16cid:durableId="1782796855">
    <w:abstractNumId w:val="0"/>
  </w:num>
  <w:num w:numId="3" w16cid:durableId="666472">
    <w:abstractNumId w:val="16"/>
  </w:num>
  <w:num w:numId="4" w16cid:durableId="1193953694">
    <w:abstractNumId w:val="11"/>
  </w:num>
  <w:num w:numId="5" w16cid:durableId="1796292923">
    <w:abstractNumId w:val="5"/>
  </w:num>
  <w:num w:numId="6" w16cid:durableId="568809586">
    <w:abstractNumId w:val="21"/>
  </w:num>
  <w:num w:numId="7" w16cid:durableId="574555963">
    <w:abstractNumId w:val="2"/>
  </w:num>
  <w:num w:numId="8" w16cid:durableId="314067459">
    <w:abstractNumId w:val="3"/>
  </w:num>
  <w:num w:numId="9" w16cid:durableId="1567574002">
    <w:abstractNumId w:val="9"/>
  </w:num>
  <w:num w:numId="10" w16cid:durableId="1197736694">
    <w:abstractNumId w:val="17"/>
  </w:num>
  <w:num w:numId="11" w16cid:durableId="2128161594">
    <w:abstractNumId w:val="8"/>
  </w:num>
  <w:num w:numId="12" w16cid:durableId="943224200">
    <w:abstractNumId w:val="22"/>
  </w:num>
  <w:num w:numId="13" w16cid:durableId="152185751">
    <w:abstractNumId w:val="4"/>
  </w:num>
  <w:num w:numId="14" w16cid:durableId="1898199570">
    <w:abstractNumId w:val="18"/>
  </w:num>
  <w:num w:numId="15" w16cid:durableId="134763266">
    <w:abstractNumId w:val="1"/>
  </w:num>
  <w:num w:numId="16" w16cid:durableId="1225796369">
    <w:abstractNumId w:val="27"/>
  </w:num>
  <w:num w:numId="17" w16cid:durableId="1785736097">
    <w:abstractNumId w:val="12"/>
  </w:num>
  <w:num w:numId="18" w16cid:durableId="566652133">
    <w:abstractNumId w:val="23"/>
  </w:num>
  <w:num w:numId="19" w16cid:durableId="1275867960">
    <w:abstractNumId w:val="14"/>
  </w:num>
  <w:num w:numId="20" w16cid:durableId="1333407885">
    <w:abstractNumId w:val="20"/>
  </w:num>
  <w:num w:numId="21" w16cid:durableId="1498688157">
    <w:abstractNumId w:val="26"/>
  </w:num>
  <w:num w:numId="22" w16cid:durableId="10230052">
    <w:abstractNumId w:val="15"/>
  </w:num>
  <w:num w:numId="23" w16cid:durableId="1527214283">
    <w:abstractNumId w:val="10"/>
  </w:num>
  <w:num w:numId="24" w16cid:durableId="1462918445">
    <w:abstractNumId w:val="19"/>
  </w:num>
  <w:num w:numId="25" w16cid:durableId="12852380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4406841">
    <w:abstractNumId w:val="13"/>
  </w:num>
  <w:num w:numId="27" w16cid:durableId="1613780996">
    <w:abstractNumId w:val="24"/>
  </w:num>
  <w:num w:numId="28" w16cid:durableId="1093238593">
    <w:abstractNumId w:val="25"/>
  </w:num>
  <w:num w:numId="29" w16cid:durableId="2006764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F67"/>
    <w:rsid w:val="00005C9E"/>
    <w:rsid w:val="00010BF0"/>
    <w:rsid w:val="000141BD"/>
    <w:rsid w:val="000268BE"/>
    <w:rsid w:val="00030992"/>
    <w:rsid w:val="0003208F"/>
    <w:rsid w:val="00036530"/>
    <w:rsid w:val="00044007"/>
    <w:rsid w:val="0005510C"/>
    <w:rsid w:val="00060017"/>
    <w:rsid w:val="00062968"/>
    <w:rsid w:val="000714C6"/>
    <w:rsid w:val="00073AE1"/>
    <w:rsid w:val="00086B3C"/>
    <w:rsid w:val="0009293B"/>
    <w:rsid w:val="000966AD"/>
    <w:rsid w:val="000A25C2"/>
    <w:rsid w:val="000A5A28"/>
    <w:rsid w:val="000B1AAC"/>
    <w:rsid w:val="000B4D39"/>
    <w:rsid w:val="000C2849"/>
    <w:rsid w:val="000D7D0F"/>
    <w:rsid w:val="000E3773"/>
    <w:rsid w:val="000F4B43"/>
    <w:rsid w:val="00100E31"/>
    <w:rsid w:val="00102F83"/>
    <w:rsid w:val="00104266"/>
    <w:rsid w:val="00115F4B"/>
    <w:rsid w:val="00116C5C"/>
    <w:rsid w:val="00121A05"/>
    <w:rsid w:val="0012452C"/>
    <w:rsid w:val="0012522B"/>
    <w:rsid w:val="00135C5C"/>
    <w:rsid w:val="0014036D"/>
    <w:rsid w:val="00140E4A"/>
    <w:rsid w:val="00151DF7"/>
    <w:rsid w:val="00164D0E"/>
    <w:rsid w:val="001717A4"/>
    <w:rsid w:val="001730A8"/>
    <w:rsid w:val="00174B22"/>
    <w:rsid w:val="00177009"/>
    <w:rsid w:val="0017771E"/>
    <w:rsid w:val="0018098A"/>
    <w:rsid w:val="00180EB9"/>
    <w:rsid w:val="00191B1A"/>
    <w:rsid w:val="001A4AF5"/>
    <w:rsid w:val="001A6680"/>
    <w:rsid w:val="001C0470"/>
    <w:rsid w:val="001C3AF5"/>
    <w:rsid w:val="001D1639"/>
    <w:rsid w:val="001E49A5"/>
    <w:rsid w:val="001F20E5"/>
    <w:rsid w:val="00220BC5"/>
    <w:rsid w:val="00220E01"/>
    <w:rsid w:val="00227065"/>
    <w:rsid w:val="00242FC3"/>
    <w:rsid w:val="00245684"/>
    <w:rsid w:val="00251886"/>
    <w:rsid w:val="00264975"/>
    <w:rsid w:val="00267862"/>
    <w:rsid w:val="00277A86"/>
    <w:rsid w:val="00284086"/>
    <w:rsid w:val="00296A59"/>
    <w:rsid w:val="002B283D"/>
    <w:rsid w:val="002B56C8"/>
    <w:rsid w:val="002B76E3"/>
    <w:rsid w:val="002C77B7"/>
    <w:rsid w:val="002D5F49"/>
    <w:rsid w:val="002E028D"/>
    <w:rsid w:val="002E06C8"/>
    <w:rsid w:val="002E3CD6"/>
    <w:rsid w:val="002E426D"/>
    <w:rsid w:val="002F0CEC"/>
    <w:rsid w:val="002F10D5"/>
    <w:rsid w:val="002F1F2C"/>
    <w:rsid w:val="002F4F3B"/>
    <w:rsid w:val="00301556"/>
    <w:rsid w:val="003030D0"/>
    <w:rsid w:val="003165E4"/>
    <w:rsid w:val="0032046D"/>
    <w:rsid w:val="00323099"/>
    <w:rsid w:val="00325AFF"/>
    <w:rsid w:val="00327A1C"/>
    <w:rsid w:val="00330538"/>
    <w:rsid w:val="00332FFC"/>
    <w:rsid w:val="00342856"/>
    <w:rsid w:val="0034319B"/>
    <w:rsid w:val="00343AD0"/>
    <w:rsid w:val="00345F7A"/>
    <w:rsid w:val="00361556"/>
    <w:rsid w:val="00370CF1"/>
    <w:rsid w:val="003873C1"/>
    <w:rsid w:val="00393C8A"/>
    <w:rsid w:val="003B254B"/>
    <w:rsid w:val="003B4D2E"/>
    <w:rsid w:val="003C14B6"/>
    <w:rsid w:val="003C6429"/>
    <w:rsid w:val="003D1927"/>
    <w:rsid w:val="003E07A1"/>
    <w:rsid w:val="003E1A23"/>
    <w:rsid w:val="003F2D89"/>
    <w:rsid w:val="003F6096"/>
    <w:rsid w:val="0040482C"/>
    <w:rsid w:val="004108BD"/>
    <w:rsid w:val="00414450"/>
    <w:rsid w:val="00420D30"/>
    <w:rsid w:val="004350E6"/>
    <w:rsid w:val="004401BA"/>
    <w:rsid w:val="00445E02"/>
    <w:rsid w:val="00446C3E"/>
    <w:rsid w:val="00460FBF"/>
    <w:rsid w:val="00466D8D"/>
    <w:rsid w:val="00475D4C"/>
    <w:rsid w:val="004769F8"/>
    <w:rsid w:val="00486B0D"/>
    <w:rsid w:val="004921CC"/>
    <w:rsid w:val="004958C2"/>
    <w:rsid w:val="00495A29"/>
    <w:rsid w:val="004A4599"/>
    <w:rsid w:val="004C4E7C"/>
    <w:rsid w:val="004C772F"/>
    <w:rsid w:val="004D0E8E"/>
    <w:rsid w:val="004D6727"/>
    <w:rsid w:val="004E4ABB"/>
    <w:rsid w:val="004E6313"/>
    <w:rsid w:val="004E63F7"/>
    <w:rsid w:val="004E78B2"/>
    <w:rsid w:val="0050071E"/>
    <w:rsid w:val="005027DC"/>
    <w:rsid w:val="0051386C"/>
    <w:rsid w:val="00515671"/>
    <w:rsid w:val="0051748D"/>
    <w:rsid w:val="005255A1"/>
    <w:rsid w:val="00530FF8"/>
    <w:rsid w:val="00533D02"/>
    <w:rsid w:val="00536D01"/>
    <w:rsid w:val="00543780"/>
    <w:rsid w:val="00547120"/>
    <w:rsid w:val="00553E6D"/>
    <w:rsid w:val="0055504F"/>
    <w:rsid w:val="005564D0"/>
    <w:rsid w:val="005772BF"/>
    <w:rsid w:val="0058075F"/>
    <w:rsid w:val="0058330D"/>
    <w:rsid w:val="00595F22"/>
    <w:rsid w:val="00596A8F"/>
    <w:rsid w:val="005B38E7"/>
    <w:rsid w:val="005E4AF6"/>
    <w:rsid w:val="005E5044"/>
    <w:rsid w:val="005E6189"/>
    <w:rsid w:val="0060028E"/>
    <w:rsid w:val="00600716"/>
    <w:rsid w:val="00604367"/>
    <w:rsid w:val="00621C3A"/>
    <w:rsid w:val="0063565E"/>
    <w:rsid w:val="00635E80"/>
    <w:rsid w:val="00637E50"/>
    <w:rsid w:val="006526F9"/>
    <w:rsid w:val="006650D5"/>
    <w:rsid w:val="006655DD"/>
    <w:rsid w:val="006712F1"/>
    <w:rsid w:val="006713BC"/>
    <w:rsid w:val="00676EB5"/>
    <w:rsid w:val="00677EDA"/>
    <w:rsid w:val="0068138E"/>
    <w:rsid w:val="00684F5E"/>
    <w:rsid w:val="00687B7C"/>
    <w:rsid w:val="0069696C"/>
    <w:rsid w:val="006A086C"/>
    <w:rsid w:val="006A0A3E"/>
    <w:rsid w:val="006A6293"/>
    <w:rsid w:val="006B176F"/>
    <w:rsid w:val="006B3922"/>
    <w:rsid w:val="006B66EA"/>
    <w:rsid w:val="006C6C52"/>
    <w:rsid w:val="006D0B88"/>
    <w:rsid w:val="006D2E56"/>
    <w:rsid w:val="006D52C1"/>
    <w:rsid w:val="006F57FC"/>
    <w:rsid w:val="006F660A"/>
    <w:rsid w:val="0070519A"/>
    <w:rsid w:val="007147A8"/>
    <w:rsid w:val="00716A92"/>
    <w:rsid w:val="007328F7"/>
    <w:rsid w:val="00740A27"/>
    <w:rsid w:val="00741727"/>
    <w:rsid w:val="0074222B"/>
    <w:rsid w:val="00744A45"/>
    <w:rsid w:val="00745A8B"/>
    <w:rsid w:val="00747706"/>
    <w:rsid w:val="00750567"/>
    <w:rsid w:val="00751A0F"/>
    <w:rsid w:val="007536B7"/>
    <w:rsid w:val="00756600"/>
    <w:rsid w:val="0075735B"/>
    <w:rsid w:val="00762A8E"/>
    <w:rsid w:val="0076452E"/>
    <w:rsid w:val="00771841"/>
    <w:rsid w:val="00781D25"/>
    <w:rsid w:val="007B0D3C"/>
    <w:rsid w:val="007C26B9"/>
    <w:rsid w:val="007C5EFF"/>
    <w:rsid w:val="007C6142"/>
    <w:rsid w:val="007C77D8"/>
    <w:rsid w:val="007D3133"/>
    <w:rsid w:val="007D74A7"/>
    <w:rsid w:val="007D76DA"/>
    <w:rsid w:val="007E12DF"/>
    <w:rsid w:val="007E21AE"/>
    <w:rsid w:val="007F503F"/>
    <w:rsid w:val="008001DA"/>
    <w:rsid w:val="00800D91"/>
    <w:rsid w:val="00821CE7"/>
    <w:rsid w:val="008232C3"/>
    <w:rsid w:val="00831224"/>
    <w:rsid w:val="00834B16"/>
    <w:rsid w:val="00837F10"/>
    <w:rsid w:val="00844618"/>
    <w:rsid w:val="00846690"/>
    <w:rsid w:val="00850FBF"/>
    <w:rsid w:val="00856197"/>
    <w:rsid w:val="00860DE9"/>
    <w:rsid w:val="00862538"/>
    <w:rsid w:val="0087537E"/>
    <w:rsid w:val="00885578"/>
    <w:rsid w:val="00891151"/>
    <w:rsid w:val="008979A3"/>
    <w:rsid w:val="008A16B9"/>
    <w:rsid w:val="008B2433"/>
    <w:rsid w:val="008B4FB8"/>
    <w:rsid w:val="008B5401"/>
    <w:rsid w:val="008C14A2"/>
    <w:rsid w:val="008C257A"/>
    <w:rsid w:val="008C3B63"/>
    <w:rsid w:val="008C594A"/>
    <w:rsid w:val="008D6A1D"/>
    <w:rsid w:val="008E2478"/>
    <w:rsid w:val="008E297C"/>
    <w:rsid w:val="008F5495"/>
    <w:rsid w:val="009035DB"/>
    <w:rsid w:val="00907368"/>
    <w:rsid w:val="009122A7"/>
    <w:rsid w:val="00914DFC"/>
    <w:rsid w:val="0091782A"/>
    <w:rsid w:val="00925E81"/>
    <w:rsid w:val="00931A76"/>
    <w:rsid w:val="00935B40"/>
    <w:rsid w:val="009420D4"/>
    <w:rsid w:val="00945984"/>
    <w:rsid w:val="0096213C"/>
    <w:rsid w:val="00966C04"/>
    <w:rsid w:val="00966CBE"/>
    <w:rsid w:val="0096779C"/>
    <w:rsid w:val="00976FB4"/>
    <w:rsid w:val="009863D2"/>
    <w:rsid w:val="009A103D"/>
    <w:rsid w:val="009A11EB"/>
    <w:rsid w:val="009A3848"/>
    <w:rsid w:val="009A3AA1"/>
    <w:rsid w:val="009A4AAD"/>
    <w:rsid w:val="009B7792"/>
    <w:rsid w:val="009C28DF"/>
    <w:rsid w:val="009C3EB1"/>
    <w:rsid w:val="009C69B8"/>
    <w:rsid w:val="009D65CD"/>
    <w:rsid w:val="009F05F3"/>
    <w:rsid w:val="009F7026"/>
    <w:rsid w:val="00A129ED"/>
    <w:rsid w:val="00A21A82"/>
    <w:rsid w:val="00A46084"/>
    <w:rsid w:val="00A550DE"/>
    <w:rsid w:val="00A70AF0"/>
    <w:rsid w:val="00A7143D"/>
    <w:rsid w:val="00A72DBC"/>
    <w:rsid w:val="00A7744C"/>
    <w:rsid w:val="00A83E76"/>
    <w:rsid w:val="00A85C89"/>
    <w:rsid w:val="00A9092E"/>
    <w:rsid w:val="00A938CC"/>
    <w:rsid w:val="00A944EF"/>
    <w:rsid w:val="00A94C0B"/>
    <w:rsid w:val="00AA0997"/>
    <w:rsid w:val="00AA74CA"/>
    <w:rsid w:val="00AB4C9E"/>
    <w:rsid w:val="00AB7EF8"/>
    <w:rsid w:val="00AD5363"/>
    <w:rsid w:val="00AD7712"/>
    <w:rsid w:val="00AF4A08"/>
    <w:rsid w:val="00AF4B87"/>
    <w:rsid w:val="00AF53A0"/>
    <w:rsid w:val="00AF7D73"/>
    <w:rsid w:val="00B00868"/>
    <w:rsid w:val="00B31421"/>
    <w:rsid w:val="00B35BE3"/>
    <w:rsid w:val="00B46DD8"/>
    <w:rsid w:val="00B51417"/>
    <w:rsid w:val="00B56A21"/>
    <w:rsid w:val="00B67926"/>
    <w:rsid w:val="00B74865"/>
    <w:rsid w:val="00B83E57"/>
    <w:rsid w:val="00B87425"/>
    <w:rsid w:val="00B92DF8"/>
    <w:rsid w:val="00B94358"/>
    <w:rsid w:val="00B97F1A"/>
    <w:rsid w:val="00BA6FC9"/>
    <w:rsid w:val="00BA7F0C"/>
    <w:rsid w:val="00BB1FE0"/>
    <w:rsid w:val="00BB74C1"/>
    <w:rsid w:val="00BC53DC"/>
    <w:rsid w:val="00BD120D"/>
    <w:rsid w:val="00BD48D7"/>
    <w:rsid w:val="00BD6FFF"/>
    <w:rsid w:val="00BD7956"/>
    <w:rsid w:val="00BE11B2"/>
    <w:rsid w:val="00BE26F0"/>
    <w:rsid w:val="00BF1282"/>
    <w:rsid w:val="00C048A1"/>
    <w:rsid w:val="00C07A7E"/>
    <w:rsid w:val="00C12373"/>
    <w:rsid w:val="00C12A5D"/>
    <w:rsid w:val="00C320C5"/>
    <w:rsid w:val="00C4148B"/>
    <w:rsid w:val="00C45852"/>
    <w:rsid w:val="00C60CEE"/>
    <w:rsid w:val="00C63CE7"/>
    <w:rsid w:val="00C66157"/>
    <w:rsid w:val="00C668D8"/>
    <w:rsid w:val="00C705D7"/>
    <w:rsid w:val="00C753D2"/>
    <w:rsid w:val="00C775B1"/>
    <w:rsid w:val="00C83305"/>
    <w:rsid w:val="00C87AA8"/>
    <w:rsid w:val="00C954A8"/>
    <w:rsid w:val="00C957FA"/>
    <w:rsid w:val="00CA4540"/>
    <w:rsid w:val="00CC0D57"/>
    <w:rsid w:val="00CC12F9"/>
    <w:rsid w:val="00CD2651"/>
    <w:rsid w:val="00CD4ABF"/>
    <w:rsid w:val="00CD639A"/>
    <w:rsid w:val="00CE41C2"/>
    <w:rsid w:val="00CE75BE"/>
    <w:rsid w:val="00D116CB"/>
    <w:rsid w:val="00D247BE"/>
    <w:rsid w:val="00D24F67"/>
    <w:rsid w:val="00D27F50"/>
    <w:rsid w:val="00D31ACF"/>
    <w:rsid w:val="00D42C64"/>
    <w:rsid w:val="00D45DC1"/>
    <w:rsid w:val="00D51EB8"/>
    <w:rsid w:val="00D65B11"/>
    <w:rsid w:val="00D85577"/>
    <w:rsid w:val="00D952AF"/>
    <w:rsid w:val="00DA790E"/>
    <w:rsid w:val="00DB33FE"/>
    <w:rsid w:val="00DB4D3B"/>
    <w:rsid w:val="00DD3AA1"/>
    <w:rsid w:val="00DD4804"/>
    <w:rsid w:val="00DE574D"/>
    <w:rsid w:val="00DE7329"/>
    <w:rsid w:val="00DF4E02"/>
    <w:rsid w:val="00E046BB"/>
    <w:rsid w:val="00E1165B"/>
    <w:rsid w:val="00E23313"/>
    <w:rsid w:val="00E24F58"/>
    <w:rsid w:val="00E32120"/>
    <w:rsid w:val="00E337D3"/>
    <w:rsid w:val="00E40AC4"/>
    <w:rsid w:val="00E44C99"/>
    <w:rsid w:val="00E467EA"/>
    <w:rsid w:val="00E46B5F"/>
    <w:rsid w:val="00E47A92"/>
    <w:rsid w:val="00E57FF2"/>
    <w:rsid w:val="00E65182"/>
    <w:rsid w:val="00E6541E"/>
    <w:rsid w:val="00E74300"/>
    <w:rsid w:val="00E7778E"/>
    <w:rsid w:val="00EB0E7A"/>
    <w:rsid w:val="00EC1FDD"/>
    <w:rsid w:val="00ED3D2A"/>
    <w:rsid w:val="00ED46BD"/>
    <w:rsid w:val="00ED5671"/>
    <w:rsid w:val="00ED7407"/>
    <w:rsid w:val="00EE7BEF"/>
    <w:rsid w:val="00EF5119"/>
    <w:rsid w:val="00EF6AAA"/>
    <w:rsid w:val="00F00A1C"/>
    <w:rsid w:val="00F1007D"/>
    <w:rsid w:val="00F13B24"/>
    <w:rsid w:val="00F34BE6"/>
    <w:rsid w:val="00F41EBA"/>
    <w:rsid w:val="00F437E7"/>
    <w:rsid w:val="00F46A54"/>
    <w:rsid w:val="00F47858"/>
    <w:rsid w:val="00F5315D"/>
    <w:rsid w:val="00F562E6"/>
    <w:rsid w:val="00F609EE"/>
    <w:rsid w:val="00F60C32"/>
    <w:rsid w:val="00F610B7"/>
    <w:rsid w:val="00F769B1"/>
    <w:rsid w:val="00F76B15"/>
    <w:rsid w:val="00F80D90"/>
    <w:rsid w:val="00FB08A4"/>
    <w:rsid w:val="00FB428F"/>
    <w:rsid w:val="00FC1018"/>
    <w:rsid w:val="00FC6A12"/>
    <w:rsid w:val="00FD01F0"/>
    <w:rsid w:val="00FE1184"/>
    <w:rsid w:val="00FE1D1C"/>
    <w:rsid w:val="00FE5586"/>
    <w:rsid w:val="00FE65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C88D4F"/>
  <w15:docId w15:val="{5EBBFC8F-B97A-4711-90BB-2B0152C2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148B"/>
    <w:rPr>
      <w:sz w:val="24"/>
      <w:szCs w:val="24"/>
      <w:lang w:eastAsia="en-US"/>
    </w:rPr>
  </w:style>
  <w:style w:type="paragraph" w:styleId="Heading1">
    <w:name w:val="heading 1"/>
    <w:basedOn w:val="Normal"/>
    <w:next w:val="Normal"/>
    <w:qFormat/>
    <w:rsid w:val="00C4148B"/>
    <w:pPr>
      <w:keepNext/>
      <w:outlineLvl w:val="0"/>
    </w:pPr>
    <w:rPr>
      <w:b/>
      <w:bCs/>
    </w:rPr>
  </w:style>
  <w:style w:type="paragraph" w:styleId="Heading2">
    <w:name w:val="heading 2"/>
    <w:basedOn w:val="Normal"/>
    <w:next w:val="Normal"/>
    <w:qFormat/>
    <w:rsid w:val="00C4148B"/>
    <w:pPr>
      <w:keepNext/>
      <w:outlineLvl w:val="1"/>
    </w:pPr>
    <w:rPr>
      <w:b/>
      <w:bCs/>
      <w:sz w:val="20"/>
    </w:rPr>
  </w:style>
  <w:style w:type="paragraph" w:styleId="Heading3">
    <w:name w:val="heading 3"/>
    <w:basedOn w:val="Normal"/>
    <w:next w:val="Normal"/>
    <w:link w:val="Heading3Char"/>
    <w:semiHidden/>
    <w:unhideWhenUsed/>
    <w:qFormat/>
    <w:rsid w:val="00B9435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4148B"/>
    <w:pPr>
      <w:jc w:val="center"/>
    </w:pPr>
    <w:rPr>
      <w:b/>
      <w:bCs/>
    </w:rPr>
  </w:style>
  <w:style w:type="paragraph" w:styleId="Footer">
    <w:name w:val="footer"/>
    <w:basedOn w:val="Normal"/>
    <w:link w:val="FooterChar"/>
    <w:rsid w:val="00931A76"/>
    <w:pPr>
      <w:tabs>
        <w:tab w:val="center" w:pos="4153"/>
        <w:tab w:val="right" w:pos="8306"/>
      </w:tabs>
    </w:pPr>
    <w:rPr>
      <w:lang w:eastAsia="en-GB"/>
    </w:rPr>
  </w:style>
  <w:style w:type="character" w:styleId="PageNumber">
    <w:name w:val="page number"/>
    <w:basedOn w:val="DefaultParagraphFont"/>
    <w:rsid w:val="007D76DA"/>
  </w:style>
  <w:style w:type="paragraph" w:styleId="ListParagraph">
    <w:name w:val="List Paragraph"/>
    <w:basedOn w:val="Normal"/>
    <w:uiPriority w:val="34"/>
    <w:qFormat/>
    <w:rsid w:val="008001DA"/>
    <w:pPr>
      <w:ind w:left="720"/>
      <w:contextualSpacing/>
    </w:pPr>
  </w:style>
  <w:style w:type="paragraph" w:styleId="Header">
    <w:name w:val="header"/>
    <w:basedOn w:val="Normal"/>
    <w:link w:val="HeaderChar"/>
    <w:rsid w:val="00F609EE"/>
    <w:pPr>
      <w:tabs>
        <w:tab w:val="center" w:pos="4513"/>
        <w:tab w:val="right" w:pos="9026"/>
      </w:tabs>
    </w:pPr>
  </w:style>
  <w:style w:type="character" w:customStyle="1" w:styleId="HeaderChar">
    <w:name w:val="Header Char"/>
    <w:basedOn w:val="DefaultParagraphFont"/>
    <w:link w:val="Header"/>
    <w:rsid w:val="00F609EE"/>
    <w:rPr>
      <w:sz w:val="24"/>
      <w:szCs w:val="24"/>
      <w:lang w:eastAsia="en-US"/>
    </w:rPr>
  </w:style>
  <w:style w:type="character" w:customStyle="1" w:styleId="FooterChar">
    <w:name w:val="Footer Char"/>
    <w:basedOn w:val="DefaultParagraphFont"/>
    <w:link w:val="Footer"/>
    <w:uiPriority w:val="99"/>
    <w:rsid w:val="00F609EE"/>
    <w:rPr>
      <w:sz w:val="24"/>
      <w:szCs w:val="24"/>
    </w:rPr>
  </w:style>
  <w:style w:type="paragraph" w:styleId="BalloonText">
    <w:name w:val="Balloon Text"/>
    <w:basedOn w:val="Normal"/>
    <w:link w:val="BalloonTextChar"/>
    <w:rsid w:val="00F609EE"/>
    <w:rPr>
      <w:rFonts w:ascii="Tahoma" w:hAnsi="Tahoma" w:cs="Tahoma"/>
      <w:sz w:val="16"/>
      <w:szCs w:val="16"/>
    </w:rPr>
  </w:style>
  <w:style w:type="character" w:customStyle="1" w:styleId="BalloonTextChar">
    <w:name w:val="Balloon Text Char"/>
    <w:basedOn w:val="DefaultParagraphFont"/>
    <w:link w:val="BalloonText"/>
    <w:rsid w:val="00F609EE"/>
    <w:rPr>
      <w:rFonts w:ascii="Tahoma" w:hAnsi="Tahoma" w:cs="Tahoma"/>
      <w:sz w:val="16"/>
      <w:szCs w:val="16"/>
      <w:lang w:eastAsia="en-US"/>
    </w:rPr>
  </w:style>
  <w:style w:type="paragraph" w:customStyle="1" w:styleId="Default">
    <w:name w:val="Default"/>
    <w:rsid w:val="00637E50"/>
    <w:pPr>
      <w:autoSpaceDE w:val="0"/>
      <w:autoSpaceDN w:val="0"/>
      <w:adjustRightInd w:val="0"/>
    </w:pPr>
    <w:rPr>
      <w:color w:val="000000"/>
      <w:sz w:val="24"/>
      <w:szCs w:val="24"/>
    </w:rPr>
  </w:style>
  <w:style w:type="paragraph" w:styleId="Revision">
    <w:name w:val="Revision"/>
    <w:hidden/>
    <w:uiPriority w:val="99"/>
    <w:semiHidden/>
    <w:rsid w:val="00850FBF"/>
    <w:rPr>
      <w:sz w:val="24"/>
      <w:szCs w:val="24"/>
      <w:lang w:eastAsia="en-US"/>
    </w:rPr>
  </w:style>
  <w:style w:type="character" w:styleId="CommentReference">
    <w:name w:val="annotation reference"/>
    <w:basedOn w:val="DefaultParagraphFont"/>
    <w:semiHidden/>
    <w:unhideWhenUsed/>
    <w:rsid w:val="001717A4"/>
    <w:rPr>
      <w:sz w:val="16"/>
      <w:szCs w:val="16"/>
    </w:rPr>
  </w:style>
  <w:style w:type="paragraph" w:styleId="CommentText">
    <w:name w:val="annotation text"/>
    <w:basedOn w:val="Normal"/>
    <w:link w:val="CommentTextChar"/>
    <w:unhideWhenUsed/>
    <w:rsid w:val="001717A4"/>
    <w:rPr>
      <w:sz w:val="20"/>
      <w:szCs w:val="20"/>
    </w:rPr>
  </w:style>
  <w:style w:type="character" w:customStyle="1" w:styleId="CommentTextChar">
    <w:name w:val="Comment Text Char"/>
    <w:basedOn w:val="DefaultParagraphFont"/>
    <w:link w:val="CommentText"/>
    <w:rsid w:val="001717A4"/>
    <w:rPr>
      <w:lang w:eastAsia="en-US"/>
    </w:rPr>
  </w:style>
  <w:style w:type="paragraph" w:styleId="CommentSubject">
    <w:name w:val="annotation subject"/>
    <w:basedOn w:val="CommentText"/>
    <w:next w:val="CommentText"/>
    <w:link w:val="CommentSubjectChar"/>
    <w:semiHidden/>
    <w:unhideWhenUsed/>
    <w:rsid w:val="001717A4"/>
    <w:rPr>
      <w:b/>
      <w:bCs/>
    </w:rPr>
  </w:style>
  <w:style w:type="character" w:customStyle="1" w:styleId="CommentSubjectChar">
    <w:name w:val="Comment Subject Char"/>
    <w:basedOn w:val="CommentTextChar"/>
    <w:link w:val="CommentSubject"/>
    <w:semiHidden/>
    <w:rsid w:val="001717A4"/>
    <w:rPr>
      <w:b/>
      <w:bCs/>
      <w:lang w:eastAsia="en-US"/>
    </w:rPr>
  </w:style>
  <w:style w:type="character" w:customStyle="1" w:styleId="Heading3Char">
    <w:name w:val="Heading 3 Char"/>
    <w:basedOn w:val="DefaultParagraphFont"/>
    <w:link w:val="Heading3"/>
    <w:semiHidden/>
    <w:rsid w:val="00B94358"/>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034926">
      <w:bodyDiv w:val="1"/>
      <w:marLeft w:val="0"/>
      <w:marRight w:val="0"/>
      <w:marTop w:val="0"/>
      <w:marBottom w:val="0"/>
      <w:divBdr>
        <w:top w:val="none" w:sz="0" w:space="0" w:color="auto"/>
        <w:left w:val="none" w:sz="0" w:space="0" w:color="auto"/>
        <w:bottom w:val="none" w:sz="0" w:space="0" w:color="auto"/>
        <w:right w:val="none" w:sz="0" w:space="0" w:color="auto"/>
      </w:divBdr>
    </w:div>
    <w:div w:id="204598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950223C84B6C4AB7F2885CF59AAB65" ma:contentTypeVersion="15" ma:contentTypeDescription="Create a new document." ma:contentTypeScope="" ma:versionID="0dab017a7018887edc415a7c1df91025">
  <xsd:schema xmlns:xsd="http://www.w3.org/2001/XMLSchema" xmlns:xs="http://www.w3.org/2001/XMLSchema" xmlns:p="http://schemas.microsoft.com/office/2006/metadata/properties" xmlns:ns2="60792810-9189-4af8-8e77-5ea6994c9801" xmlns:ns3="531e8106-6b58-4f7d-a108-d59f8d01f48e" targetNamespace="http://schemas.microsoft.com/office/2006/metadata/properties" ma:root="true" ma:fieldsID="f030eff79373e199af5c286d1ffe9547" ns2:_="" ns3:_="">
    <xsd:import namespace="60792810-9189-4af8-8e77-5ea6994c9801"/>
    <xsd:import namespace="531e8106-6b58-4f7d-a108-d59f8d01f4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92810-9189-4af8-8e77-5ea6994c98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a189215-c004-4d6e-9adb-364d7dcfe001}" ma:internalName="TaxCatchAll" ma:showField="CatchAllData" ma:web="60792810-9189-4af8-8e77-5ea6994c98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e8106-6b58-4f7d-a108-d59f8d01f4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55600fd-e9a4-4634-9952-b0f1c055ffe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792810-9189-4af8-8e77-5ea6994c9801" xsi:nil="true"/>
    <lcf76f155ced4ddcb4097134ff3c332f xmlns="531e8106-6b58-4f7d-a108-d59f8d01f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9EAA24-4857-4C90-A2F9-D2AAE9F1D710}"/>
</file>

<file path=customXml/itemProps2.xml><?xml version="1.0" encoding="utf-8"?>
<ds:datastoreItem xmlns:ds="http://schemas.openxmlformats.org/officeDocument/2006/customXml" ds:itemID="{AB6B69C2-53F0-4286-91A7-C57D2A5A710D}"/>
</file>

<file path=customXml/itemProps3.xml><?xml version="1.0" encoding="utf-8"?>
<ds:datastoreItem xmlns:ds="http://schemas.openxmlformats.org/officeDocument/2006/customXml" ds:itemID="{7A026D21-EEAD-427B-8CD4-BA5029230900}"/>
</file>

<file path=docProps/app.xml><?xml version="1.0" encoding="utf-8"?>
<Properties xmlns="http://schemas.openxmlformats.org/officeDocument/2006/extended-properties" xmlns:vt="http://schemas.openxmlformats.org/officeDocument/2006/docPropsVTypes">
  <Template>Normal</Template>
  <TotalTime>1</TotalTime>
  <Pages>6</Pages>
  <Words>1153</Words>
  <Characters>7004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FINANCE</vt:lpstr>
    </vt:vector>
  </TitlesOfParts>
  <Company>sba</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dc:title>
  <dc:creator>shona</dc:creator>
  <cp:lastModifiedBy>Stephanie Arnott</cp:lastModifiedBy>
  <cp:revision>2</cp:revision>
  <cp:lastPrinted>2014-07-19T08:34:00Z</cp:lastPrinted>
  <dcterms:created xsi:type="dcterms:W3CDTF">2025-02-12T11:10:00Z</dcterms:created>
  <dcterms:modified xsi:type="dcterms:W3CDTF">2025-02-12T11:10:00Z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0x010100F3950223C84B6C4AB7F2885CF59AAB65</vt:lpwstr>
  </property>
</Properties>
</file>