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7E24" w14:textId="175C429E" w:rsidR="00311EB5" w:rsidRPr="0052234E" w:rsidRDefault="00E46835" w:rsidP="001033E4">
      <w:pPr>
        <w:jc w:val="right"/>
        <w:rPr>
          <w:rFonts w:ascii="Arial" w:hAnsi="Arial" w:cs="Arial"/>
        </w:rPr>
      </w:pPr>
      <w:r w:rsidRPr="00224565">
        <w:rPr>
          <w:noProof/>
          <w:color w:val="002838"/>
        </w:rPr>
        <w:drawing>
          <wp:inline distT="0" distB="0" distL="0" distR="0" wp14:anchorId="4974685C" wp14:editId="6FF36502">
            <wp:extent cx="1221470" cy="434340"/>
            <wp:effectExtent l="0" t="0" r="0" b="3810"/>
            <wp:docPr id="1" name="Picture 1" descr="A black text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with a bookmar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470" cy="434340"/>
                    </a:xfrm>
                    <a:prstGeom prst="rect">
                      <a:avLst/>
                    </a:prstGeom>
                  </pic:spPr>
                </pic:pic>
              </a:graphicData>
            </a:graphic>
          </wp:inline>
        </w:drawing>
      </w:r>
    </w:p>
    <w:p w14:paraId="6F8D7E25" w14:textId="77777777" w:rsidR="008E3A57" w:rsidRPr="00E46835" w:rsidRDefault="008E3A57" w:rsidP="008E3A57">
      <w:pPr>
        <w:jc w:val="center"/>
        <w:rPr>
          <w:rFonts w:ascii="Quicksand" w:hAnsi="Quicksand" w:cs="Arial"/>
          <w:b/>
          <w:color w:val="EA5636"/>
          <w:sz w:val="28"/>
          <w:szCs w:val="28"/>
        </w:rPr>
      </w:pPr>
      <w:r w:rsidRPr="00E46835">
        <w:rPr>
          <w:rFonts w:ascii="Quicksand" w:hAnsi="Quicksand" w:cs="Arial"/>
          <w:b/>
          <w:color w:val="EA5636"/>
          <w:sz w:val="28"/>
          <w:szCs w:val="28"/>
        </w:rPr>
        <w:t>Job Description</w:t>
      </w:r>
    </w:p>
    <w:p w14:paraId="6F8D7E26" w14:textId="77777777" w:rsidR="008E3A57" w:rsidRPr="00DB6C7E" w:rsidRDefault="008E3A57" w:rsidP="008E3A57">
      <w:pPr>
        <w:rPr>
          <w:rFonts w:ascii="Verdana" w:hAnsi="Verdana" w:cs="Arial"/>
          <w:b/>
          <w:bCs/>
          <w:sz w:val="22"/>
          <w:szCs w:val="22"/>
        </w:rPr>
      </w:pPr>
    </w:p>
    <w:p w14:paraId="6F8D7E27" w14:textId="77777777" w:rsidR="008E3A57" w:rsidRPr="009F3BFC" w:rsidRDefault="008E3A57" w:rsidP="008E3A57">
      <w:pPr>
        <w:jc w:val="both"/>
        <w:rPr>
          <w:rFonts w:ascii="Arial" w:hAnsi="Arial" w:cs="Arial"/>
          <w:color w:val="002838"/>
        </w:rPr>
      </w:pPr>
      <w:r w:rsidRPr="009F3BFC">
        <w:rPr>
          <w:rFonts w:ascii="Arial" w:hAnsi="Arial" w:cs="Arial"/>
          <w:b/>
          <w:color w:val="002838"/>
        </w:rPr>
        <w:t>1.</w:t>
      </w:r>
      <w:r w:rsidRPr="009F3BFC">
        <w:rPr>
          <w:rFonts w:ascii="Arial" w:hAnsi="Arial" w:cs="Arial"/>
          <w:color w:val="002838"/>
        </w:rPr>
        <w:tab/>
      </w:r>
      <w:r w:rsidRPr="009F3BFC">
        <w:rPr>
          <w:rFonts w:ascii="Arial" w:hAnsi="Arial" w:cs="Arial"/>
          <w:b/>
          <w:bCs/>
          <w:color w:val="002838"/>
        </w:rPr>
        <w:t>JOB DETAILS</w:t>
      </w:r>
      <w:r w:rsidR="00A865C5" w:rsidRPr="009F3BFC">
        <w:rPr>
          <w:rFonts w:ascii="Arial" w:hAnsi="Arial" w:cs="Arial"/>
          <w:b/>
          <w:bCs/>
          <w:color w:val="002838"/>
        </w:rPr>
        <w:tab/>
      </w:r>
      <w:r w:rsidR="00A865C5" w:rsidRPr="009F3BFC">
        <w:rPr>
          <w:rFonts w:ascii="Arial" w:hAnsi="Arial" w:cs="Arial"/>
          <w:b/>
          <w:bCs/>
          <w:color w:val="002838"/>
        </w:rPr>
        <w:tab/>
      </w:r>
    </w:p>
    <w:p w14:paraId="6F8D7E28" w14:textId="77777777" w:rsidR="008E3A57" w:rsidRPr="009F3BFC" w:rsidRDefault="008E3A57" w:rsidP="008E3A57">
      <w:pPr>
        <w:jc w:val="both"/>
        <w:rPr>
          <w:rFonts w:ascii="Arial" w:hAnsi="Arial" w:cs="Arial"/>
          <w:color w:val="002838"/>
        </w:rPr>
      </w:pPr>
    </w:p>
    <w:p w14:paraId="6F8D7E29" w14:textId="77777777" w:rsidR="00843967" w:rsidRPr="009F3BFC" w:rsidRDefault="008E3A57" w:rsidP="008E3A57">
      <w:pPr>
        <w:jc w:val="both"/>
        <w:rPr>
          <w:rFonts w:ascii="Arial" w:hAnsi="Arial" w:cs="Arial"/>
          <w:b/>
          <w:bCs/>
          <w:color w:val="002838"/>
        </w:rPr>
      </w:pPr>
      <w:r w:rsidRPr="009F3BFC">
        <w:rPr>
          <w:rFonts w:ascii="Arial" w:hAnsi="Arial" w:cs="Arial"/>
          <w:b/>
          <w:bCs/>
          <w:color w:val="002838"/>
        </w:rPr>
        <w:tab/>
        <w:t>Job Title:</w:t>
      </w:r>
      <w:r w:rsidR="003702AA" w:rsidRPr="009F3BFC">
        <w:rPr>
          <w:rFonts w:ascii="Arial" w:hAnsi="Arial" w:cs="Arial"/>
          <w:color w:val="002838"/>
        </w:rPr>
        <w:t xml:space="preserve"> </w:t>
      </w:r>
      <w:r w:rsidR="00923212" w:rsidRPr="009F3BFC">
        <w:rPr>
          <w:rFonts w:ascii="Arial" w:hAnsi="Arial" w:cs="Arial"/>
          <w:color w:val="002838"/>
        </w:rPr>
        <w:t xml:space="preserve">Care &amp; Repair Supervisor </w:t>
      </w:r>
      <w:r w:rsidR="0077414B" w:rsidRPr="009F3BFC">
        <w:rPr>
          <w:rFonts w:ascii="Arial" w:hAnsi="Arial" w:cs="Arial"/>
          <w:color w:val="002838"/>
        </w:rPr>
        <w:tab/>
      </w:r>
      <w:r w:rsidRPr="009F3BFC">
        <w:rPr>
          <w:rFonts w:ascii="Arial" w:hAnsi="Arial" w:cs="Arial"/>
          <w:b/>
          <w:bCs/>
          <w:color w:val="002838"/>
        </w:rPr>
        <w:tab/>
      </w:r>
    </w:p>
    <w:p w14:paraId="6F8D7E2A" w14:textId="77777777" w:rsidR="00843967" w:rsidRPr="009F3BFC" w:rsidRDefault="00843967" w:rsidP="008E3A57">
      <w:pPr>
        <w:jc w:val="both"/>
        <w:rPr>
          <w:rFonts w:ascii="Arial" w:hAnsi="Arial" w:cs="Arial"/>
          <w:b/>
          <w:bCs/>
          <w:color w:val="002838"/>
        </w:rPr>
      </w:pPr>
    </w:p>
    <w:p w14:paraId="6F8D7E2B" w14:textId="77777777" w:rsidR="000A0D25" w:rsidRPr="009F3BFC" w:rsidRDefault="008E3A57" w:rsidP="008E3A57">
      <w:pPr>
        <w:jc w:val="both"/>
        <w:rPr>
          <w:rFonts w:ascii="Arial" w:hAnsi="Arial" w:cs="Arial"/>
          <w:b/>
          <w:bCs/>
          <w:color w:val="002838"/>
        </w:rPr>
      </w:pPr>
      <w:r w:rsidRPr="009F3BFC">
        <w:rPr>
          <w:rFonts w:ascii="Arial" w:hAnsi="Arial" w:cs="Arial"/>
          <w:b/>
          <w:bCs/>
          <w:color w:val="002838"/>
        </w:rPr>
        <w:tab/>
        <w:t>Location:</w:t>
      </w:r>
      <w:r w:rsidR="00923212" w:rsidRPr="009F3BFC">
        <w:rPr>
          <w:rFonts w:ascii="Arial" w:hAnsi="Arial" w:cs="Arial"/>
          <w:b/>
          <w:bCs/>
          <w:color w:val="002838"/>
        </w:rPr>
        <w:t xml:space="preserve"> </w:t>
      </w:r>
      <w:r w:rsidR="00923212" w:rsidRPr="009F3BFC">
        <w:rPr>
          <w:rFonts w:ascii="Arial" w:hAnsi="Arial" w:cs="Arial"/>
          <w:color w:val="002838"/>
        </w:rPr>
        <w:t>Inverness</w:t>
      </w:r>
      <w:r w:rsidR="00923212" w:rsidRPr="009F3BFC">
        <w:rPr>
          <w:rFonts w:ascii="Arial" w:hAnsi="Arial" w:cs="Arial"/>
          <w:b/>
          <w:bCs/>
          <w:color w:val="002838"/>
        </w:rPr>
        <w:t xml:space="preserve"> </w:t>
      </w:r>
    </w:p>
    <w:p w14:paraId="6F8D7E2C" w14:textId="77777777" w:rsidR="000A0D25" w:rsidRPr="009F3BFC" w:rsidRDefault="000A0D25" w:rsidP="008E3A57">
      <w:pPr>
        <w:jc w:val="both"/>
        <w:rPr>
          <w:rFonts w:ascii="Arial" w:hAnsi="Arial" w:cs="Arial"/>
          <w:b/>
          <w:bCs/>
          <w:color w:val="002838"/>
        </w:rPr>
      </w:pPr>
    </w:p>
    <w:p w14:paraId="6F8D7E2D" w14:textId="77777777" w:rsidR="008E3A57" w:rsidRPr="009F3BFC" w:rsidRDefault="000A0D25" w:rsidP="008E3A57">
      <w:pPr>
        <w:jc w:val="both"/>
        <w:rPr>
          <w:rFonts w:ascii="Arial" w:hAnsi="Arial" w:cs="Arial"/>
          <w:color w:val="002838"/>
        </w:rPr>
      </w:pPr>
      <w:r w:rsidRPr="009F3BFC">
        <w:rPr>
          <w:rFonts w:ascii="Arial" w:hAnsi="Arial" w:cs="Arial"/>
          <w:b/>
          <w:bCs/>
          <w:color w:val="002838"/>
        </w:rPr>
        <w:tab/>
        <w:t>Team/Directorate:</w:t>
      </w:r>
      <w:r w:rsidR="00B02202" w:rsidRPr="009F3BFC">
        <w:rPr>
          <w:rFonts w:ascii="Arial" w:hAnsi="Arial" w:cs="Arial"/>
          <w:b/>
          <w:bCs/>
          <w:color w:val="002838"/>
        </w:rPr>
        <w:t xml:space="preserve"> </w:t>
      </w:r>
      <w:r w:rsidR="00B02202" w:rsidRPr="009F3BFC">
        <w:rPr>
          <w:rFonts w:ascii="Arial" w:hAnsi="Arial" w:cs="Arial"/>
          <w:color w:val="002838"/>
        </w:rPr>
        <w:t>Care &amp; Repair</w:t>
      </w:r>
      <w:r w:rsidR="00B02202" w:rsidRPr="009F3BFC">
        <w:rPr>
          <w:rFonts w:ascii="Arial" w:hAnsi="Arial" w:cs="Arial"/>
          <w:b/>
          <w:bCs/>
          <w:color w:val="002838"/>
        </w:rPr>
        <w:t xml:space="preserve"> </w:t>
      </w:r>
      <w:r w:rsidR="0077414B" w:rsidRPr="009F3BFC">
        <w:rPr>
          <w:rFonts w:ascii="Arial" w:hAnsi="Arial" w:cs="Arial"/>
          <w:color w:val="002838"/>
        </w:rPr>
        <w:tab/>
      </w:r>
      <w:r w:rsidR="008E3A57" w:rsidRPr="009F3BFC">
        <w:rPr>
          <w:rFonts w:ascii="Arial" w:hAnsi="Arial" w:cs="Arial"/>
          <w:color w:val="002838"/>
        </w:rPr>
        <w:tab/>
      </w:r>
      <w:r w:rsidR="008E3A57" w:rsidRPr="009F3BFC">
        <w:rPr>
          <w:rFonts w:ascii="Arial" w:hAnsi="Arial" w:cs="Arial"/>
          <w:color w:val="002838"/>
        </w:rPr>
        <w:tab/>
      </w:r>
      <w:r w:rsidR="008E3A57" w:rsidRPr="009F3BFC">
        <w:rPr>
          <w:rFonts w:ascii="Arial" w:hAnsi="Arial" w:cs="Arial"/>
          <w:color w:val="002838"/>
        </w:rPr>
        <w:tab/>
      </w:r>
      <w:r w:rsidR="008E3A57" w:rsidRPr="009F3BFC">
        <w:rPr>
          <w:rFonts w:ascii="Arial" w:hAnsi="Arial" w:cs="Arial"/>
          <w:color w:val="002838"/>
        </w:rPr>
        <w:tab/>
      </w:r>
    </w:p>
    <w:p w14:paraId="6F8D7E2E" w14:textId="77777777" w:rsidR="008E3A57" w:rsidRPr="009F3BFC" w:rsidRDefault="008E3A57" w:rsidP="008E3A57">
      <w:pPr>
        <w:jc w:val="both"/>
        <w:rPr>
          <w:rFonts w:ascii="Arial" w:hAnsi="Arial" w:cs="Arial"/>
          <w:b/>
          <w:bCs/>
          <w:color w:val="002838"/>
          <w:u w:val="single"/>
        </w:rPr>
      </w:pPr>
    </w:p>
    <w:p w14:paraId="6F8D7E2F" w14:textId="77777777" w:rsidR="008E3A57" w:rsidRPr="009F3BFC" w:rsidRDefault="008E3A57" w:rsidP="008E3A57">
      <w:pPr>
        <w:jc w:val="both"/>
        <w:rPr>
          <w:rFonts w:ascii="Arial" w:hAnsi="Arial" w:cs="Arial"/>
          <w:color w:val="002838"/>
        </w:rPr>
      </w:pPr>
      <w:r w:rsidRPr="009F3BFC">
        <w:rPr>
          <w:rFonts w:ascii="Arial" w:hAnsi="Arial" w:cs="Arial"/>
          <w:b/>
          <w:bCs/>
          <w:color w:val="002838"/>
        </w:rPr>
        <w:tab/>
        <w:t>Responsible To:</w:t>
      </w:r>
      <w:r w:rsidR="003702AA" w:rsidRPr="009F3BFC">
        <w:rPr>
          <w:rFonts w:ascii="Arial" w:hAnsi="Arial" w:cs="Arial"/>
          <w:color w:val="002838"/>
        </w:rPr>
        <w:t xml:space="preserve"> </w:t>
      </w:r>
      <w:r w:rsidR="00923212" w:rsidRPr="009F3BFC">
        <w:rPr>
          <w:rFonts w:ascii="Arial" w:hAnsi="Arial" w:cs="Arial"/>
          <w:color w:val="002838"/>
        </w:rPr>
        <w:t xml:space="preserve">Care &amp; Repair Manager </w:t>
      </w:r>
      <w:r w:rsidRPr="009F3BFC">
        <w:rPr>
          <w:rFonts w:ascii="Arial" w:hAnsi="Arial" w:cs="Arial"/>
          <w:color w:val="002838"/>
        </w:rPr>
        <w:tab/>
      </w:r>
    </w:p>
    <w:p w14:paraId="6F8D7E30" w14:textId="77777777" w:rsidR="008E3A57" w:rsidRPr="009F3BFC" w:rsidRDefault="008E3A57" w:rsidP="008E3A57">
      <w:pPr>
        <w:jc w:val="both"/>
        <w:rPr>
          <w:rFonts w:ascii="Arial" w:hAnsi="Arial" w:cs="Arial"/>
          <w:b/>
          <w:bCs/>
          <w:color w:val="002838"/>
          <w:u w:val="single"/>
        </w:rPr>
      </w:pPr>
    </w:p>
    <w:p w14:paraId="6F8D7E31" w14:textId="77777777" w:rsidR="00B211A9" w:rsidRPr="009F3BFC" w:rsidRDefault="008E3A57" w:rsidP="003C7128">
      <w:pPr>
        <w:jc w:val="both"/>
        <w:rPr>
          <w:rFonts w:ascii="Arial" w:hAnsi="Arial" w:cs="Arial"/>
          <w:b/>
          <w:color w:val="002838"/>
          <w:u w:val="single"/>
        </w:rPr>
      </w:pPr>
      <w:r w:rsidRPr="009F3BFC">
        <w:rPr>
          <w:rFonts w:ascii="Arial" w:hAnsi="Arial" w:cs="Arial"/>
          <w:b/>
          <w:bCs/>
          <w:color w:val="002838"/>
        </w:rPr>
        <w:tab/>
      </w:r>
      <w:r w:rsidR="000A0D25" w:rsidRPr="009F3BFC">
        <w:rPr>
          <w:rFonts w:ascii="Arial" w:hAnsi="Arial" w:cs="Arial"/>
          <w:b/>
          <w:bCs/>
          <w:color w:val="002838"/>
        </w:rPr>
        <w:t>Responsible For</w:t>
      </w:r>
      <w:r w:rsidRPr="009F3BFC">
        <w:rPr>
          <w:rFonts w:ascii="Arial" w:hAnsi="Arial" w:cs="Arial"/>
          <w:b/>
          <w:bCs/>
          <w:color w:val="002838"/>
        </w:rPr>
        <w:t>:</w:t>
      </w:r>
      <w:r w:rsidR="003702AA" w:rsidRPr="009F3BFC">
        <w:rPr>
          <w:rFonts w:ascii="Arial" w:hAnsi="Arial" w:cs="Arial"/>
          <w:color w:val="002838"/>
        </w:rPr>
        <w:t xml:space="preserve"> </w:t>
      </w:r>
      <w:r w:rsidR="00923212" w:rsidRPr="009F3BFC">
        <w:rPr>
          <w:rFonts w:ascii="Arial" w:hAnsi="Arial" w:cs="Arial"/>
          <w:color w:val="002838"/>
        </w:rPr>
        <w:t>Handyperson’s</w:t>
      </w:r>
    </w:p>
    <w:p w14:paraId="6F8D7E32" w14:textId="77777777" w:rsidR="00C75AC4" w:rsidRPr="009F3BFC" w:rsidRDefault="00C75AC4" w:rsidP="00C75AC4">
      <w:pPr>
        <w:ind w:firstLine="720"/>
        <w:jc w:val="both"/>
        <w:rPr>
          <w:rFonts w:ascii="Arial" w:hAnsi="Arial" w:cs="Arial"/>
          <w:color w:val="002838"/>
        </w:rPr>
      </w:pPr>
      <w:r w:rsidRPr="009F3BFC">
        <w:rPr>
          <w:rFonts w:ascii="Arial" w:hAnsi="Arial" w:cs="Arial"/>
          <w:color w:val="002838"/>
        </w:rPr>
        <w:tab/>
      </w:r>
    </w:p>
    <w:p w14:paraId="6F8D7E33" w14:textId="77777777" w:rsidR="00C75AC4" w:rsidRPr="009F3BFC" w:rsidRDefault="00C75AC4" w:rsidP="00C75AC4">
      <w:pPr>
        <w:jc w:val="both"/>
        <w:rPr>
          <w:rFonts w:ascii="Arial" w:hAnsi="Arial" w:cs="Arial"/>
          <w:color w:val="002838"/>
        </w:rPr>
      </w:pPr>
    </w:p>
    <w:p w14:paraId="6F8D7E34" w14:textId="77777777" w:rsidR="00C75AC4" w:rsidRPr="009F3BFC" w:rsidRDefault="00C75AC4" w:rsidP="00C75AC4">
      <w:pPr>
        <w:pStyle w:val="Heading1"/>
        <w:jc w:val="both"/>
        <w:rPr>
          <w:rFonts w:ascii="Arial" w:hAnsi="Arial" w:cs="Arial"/>
          <w:color w:val="002838"/>
        </w:rPr>
      </w:pPr>
      <w:r w:rsidRPr="009F3BFC">
        <w:rPr>
          <w:rFonts w:ascii="Arial" w:hAnsi="Arial" w:cs="Arial"/>
          <w:color w:val="002838"/>
          <w:u w:val="none"/>
        </w:rPr>
        <w:t>2</w:t>
      </w:r>
      <w:r w:rsidRPr="009F3BFC">
        <w:rPr>
          <w:rFonts w:ascii="Arial" w:hAnsi="Arial" w:cs="Arial"/>
          <w:b w:val="0"/>
          <w:color w:val="002838"/>
          <w:u w:val="none"/>
        </w:rPr>
        <w:t>.</w:t>
      </w:r>
      <w:r w:rsidRPr="009F3BFC">
        <w:rPr>
          <w:rFonts w:ascii="Arial" w:hAnsi="Arial" w:cs="Arial"/>
          <w:b w:val="0"/>
          <w:color w:val="002838"/>
          <w:u w:val="none"/>
        </w:rPr>
        <w:tab/>
      </w:r>
      <w:r w:rsidRPr="009F3BFC">
        <w:rPr>
          <w:rFonts w:ascii="Arial" w:hAnsi="Arial" w:cs="Arial"/>
          <w:color w:val="002838"/>
          <w:u w:val="none"/>
        </w:rPr>
        <w:t>JOB PURPOSE</w:t>
      </w:r>
    </w:p>
    <w:p w14:paraId="6F8D7E35" w14:textId="77777777" w:rsidR="005D573B" w:rsidRPr="009F3BFC" w:rsidRDefault="005D573B" w:rsidP="005D573B">
      <w:pPr>
        <w:rPr>
          <w:rFonts w:ascii="Arial" w:hAnsi="Arial" w:cs="Arial"/>
          <w:color w:val="002838"/>
        </w:rPr>
      </w:pPr>
    </w:p>
    <w:p w14:paraId="6F8D7E37" w14:textId="744BDEDD" w:rsidR="00497852" w:rsidRDefault="00923212" w:rsidP="009F3BFC">
      <w:pPr>
        <w:ind w:left="720"/>
        <w:jc w:val="both"/>
        <w:rPr>
          <w:rFonts w:ascii="Arial" w:hAnsi="Arial" w:cs="Arial"/>
          <w:color w:val="002838"/>
        </w:rPr>
      </w:pPr>
      <w:r w:rsidRPr="009F3BFC">
        <w:rPr>
          <w:rFonts w:ascii="Arial" w:hAnsi="Arial" w:cs="Arial"/>
          <w:color w:val="002838"/>
        </w:rPr>
        <w:t>To Coordinate efficient and effective operational delivery of the Association’s Care &amp; Repair service, in accordance with the policies and procedures of the Association, the Care and Repair Highland Operational Manual, Care and Repair Scotland Guidance and statutory requirements.</w:t>
      </w:r>
      <w:r w:rsidR="001A687D" w:rsidRPr="009F3BFC">
        <w:rPr>
          <w:rFonts w:ascii="Arial" w:hAnsi="Arial" w:cs="Arial"/>
          <w:color w:val="002838"/>
        </w:rPr>
        <w:t xml:space="preserve"> To Supervise Handyperson’s </w:t>
      </w:r>
      <w:proofErr w:type="gramStart"/>
      <w:r w:rsidR="001A687D" w:rsidRPr="009F3BFC">
        <w:rPr>
          <w:rFonts w:ascii="Arial" w:hAnsi="Arial" w:cs="Arial"/>
          <w:color w:val="002838"/>
        </w:rPr>
        <w:t>in order to</w:t>
      </w:r>
      <w:proofErr w:type="gramEnd"/>
      <w:r w:rsidR="001A687D" w:rsidRPr="009F3BFC">
        <w:rPr>
          <w:rFonts w:ascii="Arial" w:hAnsi="Arial" w:cs="Arial"/>
          <w:color w:val="002838"/>
        </w:rPr>
        <w:t xml:space="preserve"> deliver an effective Care &amp; Repair/Handyperson Service. </w:t>
      </w:r>
    </w:p>
    <w:p w14:paraId="47EFAF81" w14:textId="77777777" w:rsidR="009F3BFC" w:rsidRPr="009F3BFC" w:rsidRDefault="009F3BFC" w:rsidP="009F3BFC">
      <w:pPr>
        <w:ind w:left="720"/>
        <w:jc w:val="both"/>
        <w:rPr>
          <w:rFonts w:ascii="Arial" w:hAnsi="Arial" w:cs="Arial"/>
          <w:color w:val="002838"/>
        </w:rPr>
      </w:pPr>
    </w:p>
    <w:p w14:paraId="6F8D7E38" w14:textId="77777777" w:rsidR="008341F1" w:rsidRPr="009F3BFC" w:rsidRDefault="008341F1" w:rsidP="00F97CDC">
      <w:pPr>
        <w:jc w:val="center"/>
        <w:rPr>
          <w:rFonts w:ascii="Arial" w:hAnsi="Arial" w:cs="Arial"/>
          <w:color w:val="002838"/>
        </w:rPr>
      </w:pPr>
    </w:p>
    <w:p w14:paraId="6F8D7E39" w14:textId="1684D705" w:rsidR="003C7128" w:rsidRPr="009F3BFC" w:rsidRDefault="000A0D25" w:rsidP="00843967">
      <w:pPr>
        <w:pStyle w:val="Heading3"/>
        <w:rPr>
          <w:rFonts w:ascii="Arial" w:hAnsi="Arial" w:cs="Arial"/>
          <w:color w:val="002838"/>
        </w:rPr>
      </w:pPr>
      <w:r w:rsidRPr="009F3BFC">
        <w:rPr>
          <w:rFonts w:ascii="Arial" w:hAnsi="Arial" w:cs="Arial"/>
          <w:bCs w:val="0"/>
          <w:color w:val="002838"/>
          <w:u w:val="none"/>
        </w:rPr>
        <w:t>3</w:t>
      </w:r>
      <w:r w:rsidR="00C75AC4" w:rsidRPr="009F3BFC">
        <w:rPr>
          <w:rFonts w:ascii="Arial" w:hAnsi="Arial" w:cs="Arial"/>
          <w:b w:val="0"/>
          <w:bCs w:val="0"/>
          <w:color w:val="002838"/>
          <w:u w:val="none"/>
        </w:rPr>
        <w:t>.</w:t>
      </w:r>
      <w:r w:rsidR="00C75AC4" w:rsidRPr="009F3BFC">
        <w:rPr>
          <w:rFonts w:ascii="Arial" w:hAnsi="Arial" w:cs="Arial"/>
          <w:b w:val="0"/>
          <w:bCs w:val="0"/>
          <w:color w:val="002838"/>
          <w:u w:val="none"/>
        </w:rPr>
        <w:tab/>
      </w:r>
      <w:r w:rsidR="009F3BFC">
        <w:rPr>
          <w:rFonts w:ascii="Arial" w:hAnsi="Arial" w:cs="Arial"/>
          <w:b w:val="0"/>
          <w:bCs w:val="0"/>
          <w:color w:val="002838"/>
          <w:u w:val="none"/>
        </w:rPr>
        <w:t xml:space="preserve"> </w:t>
      </w:r>
      <w:r w:rsidR="003C7128" w:rsidRPr="009F3BFC">
        <w:rPr>
          <w:rFonts w:ascii="Arial" w:hAnsi="Arial" w:cs="Arial"/>
          <w:bCs w:val="0"/>
          <w:color w:val="002838"/>
          <w:u w:val="none"/>
        </w:rPr>
        <w:t>KEY RESULT AREAS/</w:t>
      </w:r>
      <w:proofErr w:type="gramStart"/>
      <w:r w:rsidR="003C7128" w:rsidRPr="009F3BFC">
        <w:rPr>
          <w:rFonts w:ascii="Arial" w:hAnsi="Arial" w:cs="Arial"/>
          <w:bCs w:val="0"/>
          <w:color w:val="002838"/>
          <w:u w:val="none"/>
        </w:rPr>
        <w:t>PRINCIPLE</w:t>
      </w:r>
      <w:proofErr w:type="gramEnd"/>
      <w:r w:rsidR="003C7128" w:rsidRPr="009F3BFC">
        <w:rPr>
          <w:rFonts w:ascii="Arial" w:hAnsi="Arial" w:cs="Arial"/>
          <w:bCs w:val="0"/>
          <w:color w:val="002838"/>
          <w:u w:val="none"/>
        </w:rPr>
        <w:t xml:space="preserve"> DUTIES AND RESPONSIBILITIES</w:t>
      </w:r>
    </w:p>
    <w:p w14:paraId="6F8D7E3A" w14:textId="77777777" w:rsidR="0077414B" w:rsidRPr="009F3BFC" w:rsidRDefault="0077414B" w:rsidP="003C7128">
      <w:pPr>
        <w:pStyle w:val="Heading3"/>
        <w:rPr>
          <w:rFonts w:ascii="Arial" w:hAnsi="Arial" w:cs="Arial"/>
          <w:color w:val="002838"/>
        </w:rPr>
      </w:pPr>
    </w:p>
    <w:p w14:paraId="6F8D7E3B" w14:textId="77777777" w:rsidR="001A687D" w:rsidRPr="009F3BFC" w:rsidRDefault="001A687D" w:rsidP="009F3BFC">
      <w:pPr>
        <w:pStyle w:val="ListParagraph"/>
        <w:numPr>
          <w:ilvl w:val="0"/>
          <w:numId w:val="38"/>
        </w:numPr>
        <w:jc w:val="both"/>
        <w:rPr>
          <w:rFonts w:ascii="Arial" w:hAnsi="Arial" w:cs="Arial"/>
          <w:color w:val="002838"/>
        </w:rPr>
      </w:pPr>
      <w:r w:rsidRPr="009F3BFC">
        <w:rPr>
          <w:rFonts w:ascii="Arial" w:hAnsi="Arial" w:cs="Arial"/>
          <w:color w:val="002838"/>
        </w:rPr>
        <w:t>To</w:t>
      </w:r>
      <w:r w:rsidR="00E96144" w:rsidRPr="009F3BFC">
        <w:rPr>
          <w:rFonts w:ascii="Arial" w:hAnsi="Arial" w:cs="Arial"/>
          <w:color w:val="002838"/>
        </w:rPr>
        <w:t xml:space="preserve"> </w:t>
      </w:r>
      <w:r w:rsidRPr="009F3BFC">
        <w:rPr>
          <w:rFonts w:ascii="Arial" w:hAnsi="Arial" w:cs="Arial"/>
          <w:color w:val="002838"/>
        </w:rPr>
        <w:t xml:space="preserve">Supervise Handyperson’s </w:t>
      </w:r>
      <w:proofErr w:type="gramStart"/>
      <w:r w:rsidRPr="009F3BFC">
        <w:rPr>
          <w:rFonts w:ascii="Arial" w:hAnsi="Arial" w:cs="Arial"/>
          <w:color w:val="002838"/>
        </w:rPr>
        <w:t>in order to</w:t>
      </w:r>
      <w:proofErr w:type="gramEnd"/>
      <w:r w:rsidRPr="009F3BFC">
        <w:rPr>
          <w:rFonts w:ascii="Arial" w:hAnsi="Arial" w:cs="Arial"/>
          <w:color w:val="002838"/>
        </w:rPr>
        <w:t xml:space="preserve"> deliver an effective Care &amp; Repair/Handyperson Service. </w:t>
      </w:r>
    </w:p>
    <w:p w14:paraId="6F8D7E3C"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 xml:space="preserve">To be responsible for the delivery of projects. </w:t>
      </w:r>
    </w:p>
    <w:p w14:paraId="6F8D7E3D"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 xml:space="preserve">To liaise with NHS Occupational Therapists and Highland Council Social Work Services on referrals for adaptations to suit the requirements of </w:t>
      </w:r>
      <w:r w:rsidR="00D01A02" w:rsidRPr="009F3BFC">
        <w:rPr>
          <w:rFonts w:ascii="Arial" w:hAnsi="Arial" w:cs="Arial"/>
          <w:color w:val="002838"/>
        </w:rPr>
        <w:t>the customers need</w:t>
      </w:r>
      <w:r w:rsidRPr="009F3BFC">
        <w:rPr>
          <w:rFonts w:ascii="Arial" w:hAnsi="Arial" w:cs="Arial"/>
          <w:color w:val="002838"/>
        </w:rPr>
        <w:t xml:space="preserve">.  </w:t>
      </w:r>
    </w:p>
    <w:p w14:paraId="6F8D7E3E"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act in a capacity of client’s agent, visit clients in their own homes to explain the terms/conditions relating to grant applications, the application process and the scope of medical referrals. Gather information, complete and submit applications to the Highland Council or other funding bodies for financial assistance relating to a property adaptation/improvement.</w:t>
      </w:r>
    </w:p>
    <w:p w14:paraId="6F8D7E3F"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maintain an appropriate balance between the needs of the individual clients, the demands of external agencies, building contracts management and collaboration with colleagues and service providers.</w:t>
      </w:r>
    </w:p>
    <w:p w14:paraId="6F8D7E40"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provide a technical service, undertaking property surveys, preparing C.A.D. drawings and specifications for small works, suitable for tendering purposes.</w:t>
      </w:r>
    </w:p>
    <w:p w14:paraId="6F8D7E41"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co-ordinate the investigation of technical problems in a property and to agree the work to be undertaken with clients and the relevant statutory bodies.</w:t>
      </w:r>
    </w:p>
    <w:p w14:paraId="6F8D7E42"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provide caring advice and support including liaising with and referral to other appropriate statutory agencies, professional services and voluntary organisations.</w:t>
      </w:r>
    </w:p>
    <w:p w14:paraId="6F8D7E43"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lastRenderedPageBreak/>
        <w:t>To ensure that tender packages, reports and estimates are analysed and to liaise with contractors, clients and the relevant statutory bodies accordingly.</w:t>
      </w:r>
    </w:p>
    <w:p w14:paraId="6F8D7E44"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co-ordinate the submission of Planning Applications, Building Warrant Applications, and other consent submissions as required.</w:t>
      </w:r>
    </w:p>
    <w:p w14:paraId="6F8D7E45"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liaise with consultants and contractors during works in progress and to undertake visits to clients as required.</w:t>
      </w:r>
    </w:p>
    <w:p w14:paraId="6F8D7E46" w14:textId="77777777" w:rsidR="001A687D"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scrutinise invoices, recommend the release of grant monies and arrange payment for work carried out.</w:t>
      </w:r>
    </w:p>
    <w:p w14:paraId="6F8D7E47" w14:textId="77777777" w:rsidR="008E4274" w:rsidRPr="009F3BFC" w:rsidRDefault="001A687D" w:rsidP="009F3BFC">
      <w:pPr>
        <w:pStyle w:val="ListParagraph"/>
        <w:numPr>
          <w:ilvl w:val="0"/>
          <w:numId w:val="38"/>
        </w:numPr>
        <w:rPr>
          <w:rFonts w:ascii="Arial" w:hAnsi="Arial" w:cs="Arial"/>
          <w:color w:val="002838"/>
        </w:rPr>
      </w:pPr>
      <w:r w:rsidRPr="009F3BFC">
        <w:rPr>
          <w:rFonts w:ascii="Arial" w:hAnsi="Arial" w:cs="Arial"/>
          <w:color w:val="002838"/>
        </w:rPr>
        <w:t>To monitor outcomes against targets and to provide information and regular reports to the manager to enable performance to be monitored and forward planning to take place.</w:t>
      </w:r>
    </w:p>
    <w:p w14:paraId="6F8D7E48" w14:textId="77777777" w:rsidR="000A6C2A" w:rsidRPr="009F3BFC" w:rsidRDefault="000A6C2A" w:rsidP="009F3BFC">
      <w:pPr>
        <w:pStyle w:val="ListParagraph"/>
        <w:numPr>
          <w:ilvl w:val="0"/>
          <w:numId w:val="38"/>
        </w:numPr>
        <w:tabs>
          <w:tab w:val="left" w:pos="2700"/>
        </w:tabs>
        <w:rPr>
          <w:rFonts w:ascii="Arial" w:hAnsi="Arial" w:cs="Arial"/>
          <w:color w:val="002838"/>
        </w:rPr>
      </w:pPr>
      <w:r w:rsidRPr="009F3BFC">
        <w:rPr>
          <w:rFonts w:ascii="Arial" w:hAnsi="Arial" w:cs="Arial"/>
          <w:color w:val="002838"/>
        </w:rPr>
        <w:t>To monitor spending in line with delegated authority to keep within allocated approval and spend budget targets</w:t>
      </w:r>
    </w:p>
    <w:p w14:paraId="6F8D7E49" w14:textId="77777777" w:rsidR="000A6C2A" w:rsidRPr="009F3BFC" w:rsidRDefault="000A6C2A" w:rsidP="000A6C2A">
      <w:pPr>
        <w:ind w:left="720"/>
        <w:rPr>
          <w:rFonts w:ascii="Arial" w:hAnsi="Arial" w:cs="Arial"/>
          <w:color w:val="002838"/>
        </w:rPr>
      </w:pPr>
    </w:p>
    <w:p w14:paraId="6F8D7E4A" w14:textId="77777777" w:rsidR="008E4274" w:rsidRPr="009F3BFC" w:rsidRDefault="008E4274" w:rsidP="00C75AC4">
      <w:pPr>
        <w:jc w:val="both"/>
        <w:rPr>
          <w:rFonts w:ascii="Arial" w:hAnsi="Arial" w:cs="Arial"/>
          <w:b/>
          <w:color w:val="002838"/>
        </w:rPr>
      </w:pPr>
    </w:p>
    <w:p w14:paraId="6F8D7E4B" w14:textId="68977C34" w:rsidR="009C69A4" w:rsidRPr="009F3BFC" w:rsidRDefault="000A0D25" w:rsidP="00C75AC4">
      <w:pPr>
        <w:jc w:val="both"/>
        <w:rPr>
          <w:rFonts w:ascii="Arial" w:hAnsi="Arial" w:cs="Arial"/>
          <w:b/>
          <w:color w:val="002838"/>
        </w:rPr>
      </w:pPr>
      <w:r w:rsidRPr="009F3BFC">
        <w:rPr>
          <w:rFonts w:ascii="Arial" w:hAnsi="Arial" w:cs="Arial"/>
          <w:b/>
          <w:color w:val="002838"/>
        </w:rPr>
        <w:t>3.2</w:t>
      </w:r>
      <w:r w:rsidR="00106143" w:rsidRPr="009F3BFC">
        <w:rPr>
          <w:rFonts w:ascii="Arial" w:hAnsi="Arial" w:cs="Arial"/>
          <w:b/>
          <w:color w:val="002838"/>
        </w:rPr>
        <w:t xml:space="preserve">   </w:t>
      </w:r>
      <w:r w:rsidR="009F3BFC">
        <w:rPr>
          <w:rFonts w:ascii="Arial" w:hAnsi="Arial" w:cs="Arial"/>
          <w:b/>
          <w:color w:val="002838"/>
        </w:rPr>
        <w:t xml:space="preserve">   </w:t>
      </w:r>
      <w:r w:rsidR="00843967" w:rsidRPr="009F3BFC">
        <w:rPr>
          <w:rFonts w:ascii="Arial" w:hAnsi="Arial" w:cs="Arial"/>
          <w:b/>
          <w:color w:val="002838"/>
        </w:rPr>
        <w:t>Key Performance Indicators</w:t>
      </w:r>
    </w:p>
    <w:p w14:paraId="6F8D7E4C" w14:textId="77777777" w:rsidR="000A0D25" w:rsidRPr="009F3BFC" w:rsidRDefault="000A0D25" w:rsidP="00C75AC4">
      <w:pPr>
        <w:jc w:val="both"/>
        <w:rPr>
          <w:rFonts w:ascii="Arial" w:hAnsi="Arial" w:cs="Arial"/>
          <w:color w:val="002838"/>
        </w:rPr>
      </w:pPr>
      <w:r w:rsidRPr="009F3BFC">
        <w:rPr>
          <w:rFonts w:ascii="Arial" w:hAnsi="Arial" w:cs="Arial"/>
          <w:b/>
          <w:color w:val="002838"/>
        </w:rPr>
        <w:tab/>
      </w:r>
    </w:p>
    <w:p w14:paraId="6F8D7E4D" w14:textId="77777777" w:rsidR="000F57DC" w:rsidRPr="009F3BFC" w:rsidRDefault="000F57DC" w:rsidP="009F3BFC">
      <w:pPr>
        <w:pStyle w:val="Heading1"/>
        <w:ind w:left="720"/>
        <w:jc w:val="both"/>
        <w:rPr>
          <w:rFonts w:ascii="Arial" w:hAnsi="Arial" w:cs="Arial"/>
          <w:b w:val="0"/>
          <w:bCs w:val="0"/>
          <w:color w:val="002838"/>
          <w:u w:val="none"/>
        </w:rPr>
      </w:pPr>
      <w:r w:rsidRPr="009F3BFC">
        <w:rPr>
          <w:rFonts w:ascii="Arial" w:hAnsi="Arial" w:cs="Arial"/>
          <w:b w:val="0"/>
          <w:bCs w:val="0"/>
          <w:color w:val="002838"/>
          <w:u w:val="none"/>
        </w:rPr>
        <w:t xml:space="preserve">Performance indicators to be met as per service level agreement between The Highland Council &amp; NHS Highland. </w:t>
      </w:r>
    </w:p>
    <w:p w14:paraId="6F8D7E4E" w14:textId="77777777" w:rsidR="000F57DC" w:rsidRPr="009F3BFC" w:rsidRDefault="000F57DC" w:rsidP="009F3BFC">
      <w:pPr>
        <w:ind w:left="720"/>
        <w:rPr>
          <w:rFonts w:ascii="Arial" w:hAnsi="Arial" w:cs="Arial"/>
          <w:color w:val="002838"/>
        </w:rPr>
      </w:pPr>
    </w:p>
    <w:p w14:paraId="6F8D7E4F" w14:textId="77777777" w:rsidR="000F57DC" w:rsidRPr="009F3BFC" w:rsidRDefault="000F57DC" w:rsidP="009F3BFC">
      <w:pPr>
        <w:ind w:left="720"/>
        <w:rPr>
          <w:rFonts w:ascii="Arial" w:hAnsi="Arial" w:cs="Arial"/>
          <w:color w:val="002838"/>
        </w:rPr>
      </w:pPr>
      <w:r w:rsidRPr="009F3BFC">
        <w:rPr>
          <w:rFonts w:ascii="Arial" w:hAnsi="Arial" w:cs="Arial"/>
          <w:color w:val="002838"/>
        </w:rPr>
        <w:t xml:space="preserve">Main driver for Care &amp; Repair/Handyperson is to provide better outcomes for persons over 65 years &amp; persons with disabilities by promoting independence &amp; allowing them to remain comfortably &amp; safely within their own home. </w:t>
      </w:r>
    </w:p>
    <w:p w14:paraId="6F8D7E50" w14:textId="77777777" w:rsidR="000F57DC" w:rsidRPr="009F3BFC" w:rsidRDefault="000F57DC" w:rsidP="000F57DC">
      <w:pPr>
        <w:rPr>
          <w:rFonts w:ascii="Arial" w:hAnsi="Arial" w:cs="Arial"/>
          <w:color w:val="002838"/>
        </w:rPr>
      </w:pPr>
    </w:p>
    <w:p w14:paraId="6F8D7E51" w14:textId="77777777" w:rsidR="000F57DC" w:rsidRPr="009F3BFC" w:rsidRDefault="000F57DC" w:rsidP="000F57DC">
      <w:pPr>
        <w:pStyle w:val="ListParagraph"/>
        <w:numPr>
          <w:ilvl w:val="0"/>
          <w:numId w:val="36"/>
        </w:numPr>
        <w:rPr>
          <w:rFonts w:ascii="Arial" w:hAnsi="Arial" w:cs="Arial"/>
          <w:color w:val="002838"/>
        </w:rPr>
      </w:pPr>
      <w:r w:rsidRPr="009F3BFC">
        <w:rPr>
          <w:rFonts w:ascii="Arial" w:hAnsi="Arial" w:cs="Arial"/>
          <w:color w:val="002838"/>
        </w:rPr>
        <w:t xml:space="preserve">Monitoring of Handyperson &amp; Contractor completed jobs within timescale as per SLA. </w:t>
      </w:r>
    </w:p>
    <w:p w14:paraId="6F8D7E52" w14:textId="77777777" w:rsidR="000F57DC" w:rsidRPr="009F3BFC" w:rsidRDefault="000F57DC" w:rsidP="000F57DC">
      <w:pPr>
        <w:pStyle w:val="ListParagraph"/>
        <w:numPr>
          <w:ilvl w:val="0"/>
          <w:numId w:val="35"/>
        </w:numPr>
        <w:rPr>
          <w:rFonts w:ascii="Arial" w:hAnsi="Arial" w:cs="Arial"/>
          <w:color w:val="002838"/>
        </w:rPr>
      </w:pPr>
      <w:r w:rsidRPr="009F3BFC">
        <w:rPr>
          <w:rFonts w:ascii="Arial" w:hAnsi="Arial" w:cs="Arial"/>
          <w:color w:val="002838"/>
        </w:rPr>
        <w:t>Monitoring of approval/spend levels associated with capital budgets of £800,000.</w:t>
      </w:r>
    </w:p>
    <w:p w14:paraId="6F8D7E53" w14:textId="77777777" w:rsidR="008E4274" w:rsidRPr="009F3BFC" w:rsidRDefault="000F57DC" w:rsidP="000F57DC">
      <w:pPr>
        <w:pStyle w:val="ListParagraph"/>
        <w:numPr>
          <w:ilvl w:val="0"/>
          <w:numId w:val="35"/>
        </w:numPr>
        <w:rPr>
          <w:rFonts w:ascii="Arial" w:hAnsi="Arial" w:cs="Arial"/>
          <w:color w:val="002838"/>
        </w:rPr>
      </w:pPr>
      <w:r w:rsidRPr="009F3BFC">
        <w:rPr>
          <w:rFonts w:ascii="Arial" w:hAnsi="Arial" w:cs="Arial"/>
          <w:color w:val="002838"/>
        </w:rPr>
        <w:t>Review &amp; monitoring of client feedback to implement service improvements.</w:t>
      </w:r>
    </w:p>
    <w:p w14:paraId="6F8D7E54" w14:textId="77777777" w:rsidR="008E4274" w:rsidRPr="009F3BFC" w:rsidRDefault="008E4274" w:rsidP="00497852">
      <w:pPr>
        <w:pStyle w:val="Heading1"/>
        <w:jc w:val="both"/>
        <w:rPr>
          <w:rFonts w:ascii="Arial" w:hAnsi="Arial" w:cs="Arial"/>
          <w:color w:val="002838"/>
          <w:u w:val="none"/>
        </w:rPr>
      </w:pPr>
    </w:p>
    <w:p w14:paraId="6F8D7E55" w14:textId="146EB85F" w:rsidR="00D40C82" w:rsidRPr="009F3BFC" w:rsidRDefault="00D40C82" w:rsidP="00497852">
      <w:pPr>
        <w:pStyle w:val="Heading1"/>
        <w:jc w:val="both"/>
        <w:rPr>
          <w:rFonts w:ascii="Arial" w:hAnsi="Arial" w:cs="Arial"/>
          <w:color w:val="002838"/>
          <w:u w:val="none"/>
        </w:rPr>
      </w:pPr>
      <w:r w:rsidRPr="009F3BFC">
        <w:rPr>
          <w:rFonts w:ascii="Arial" w:hAnsi="Arial" w:cs="Arial"/>
          <w:color w:val="002838"/>
          <w:u w:val="none"/>
        </w:rPr>
        <w:t xml:space="preserve">3.3 </w:t>
      </w:r>
      <w:r w:rsidR="009F3BFC">
        <w:rPr>
          <w:rFonts w:ascii="Arial" w:hAnsi="Arial" w:cs="Arial"/>
          <w:color w:val="002838"/>
          <w:u w:val="none"/>
        </w:rPr>
        <w:t xml:space="preserve">     </w:t>
      </w:r>
      <w:r w:rsidRPr="009F3BFC">
        <w:rPr>
          <w:rFonts w:ascii="Arial" w:hAnsi="Arial" w:cs="Arial"/>
          <w:color w:val="002838"/>
          <w:u w:val="none"/>
        </w:rPr>
        <w:t>Key Contacts – Internal &amp; External</w:t>
      </w:r>
    </w:p>
    <w:p w14:paraId="6F8D7E56" w14:textId="77777777" w:rsidR="00D40C82" w:rsidRPr="009F3BFC" w:rsidRDefault="00D40C82" w:rsidP="00686029">
      <w:pPr>
        <w:pStyle w:val="Heading1"/>
        <w:ind w:left="1276" w:hanging="567"/>
        <w:jc w:val="both"/>
        <w:rPr>
          <w:rFonts w:ascii="Arial" w:hAnsi="Arial" w:cs="Arial"/>
          <w:color w:val="002838"/>
          <w:u w:val="none"/>
        </w:rPr>
      </w:pPr>
    </w:p>
    <w:p w14:paraId="6F8D7E57" w14:textId="77777777" w:rsidR="00C96609" w:rsidRPr="009F3BFC" w:rsidRDefault="00C96609" w:rsidP="009F3BFC">
      <w:pPr>
        <w:pStyle w:val="ListParagraph"/>
        <w:rPr>
          <w:rFonts w:ascii="Arial" w:hAnsi="Arial" w:cs="Arial"/>
          <w:color w:val="002838"/>
        </w:rPr>
      </w:pPr>
      <w:r w:rsidRPr="009F3BFC">
        <w:rPr>
          <w:rFonts w:ascii="Arial" w:hAnsi="Arial" w:cs="Arial"/>
          <w:color w:val="002838"/>
        </w:rPr>
        <w:t>Maintain &amp; build upon relationships between</w:t>
      </w:r>
      <w:r w:rsidR="00C5636E" w:rsidRPr="009F3BFC">
        <w:rPr>
          <w:rFonts w:ascii="Arial" w:hAnsi="Arial" w:cs="Arial"/>
          <w:color w:val="002838"/>
        </w:rPr>
        <w:t>:</w:t>
      </w:r>
      <w:r w:rsidRPr="009F3BFC">
        <w:rPr>
          <w:rFonts w:ascii="Arial" w:hAnsi="Arial" w:cs="Arial"/>
          <w:color w:val="002838"/>
        </w:rPr>
        <w:t xml:space="preserve"> </w:t>
      </w:r>
    </w:p>
    <w:p w14:paraId="6F8D7E58" w14:textId="77777777" w:rsidR="00C96609" w:rsidRPr="009F3BFC" w:rsidRDefault="00C96609" w:rsidP="009F3BFC">
      <w:pPr>
        <w:rPr>
          <w:rFonts w:ascii="Arial" w:hAnsi="Arial" w:cs="Arial"/>
          <w:color w:val="002838"/>
        </w:rPr>
      </w:pPr>
    </w:p>
    <w:p w14:paraId="6F8D7E59" w14:textId="77777777" w:rsidR="00C96609"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 xml:space="preserve">Cairn HA Colleagues </w:t>
      </w:r>
    </w:p>
    <w:p w14:paraId="6F8D7E5A" w14:textId="77777777" w:rsidR="00C96609"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 xml:space="preserve">NHS Occupational Therapists </w:t>
      </w:r>
    </w:p>
    <w:p w14:paraId="6F8D7E5B" w14:textId="77777777" w:rsidR="00C96609"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 xml:space="preserve">Local Authority Grants Officers </w:t>
      </w:r>
    </w:p>
    <w:p w14:paraId="6F8D7E5C" w14:textId="77777777" w:rsidR="00C96609"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Local Authority Housing department</w:t>
      </w:r>
    </w:p>
    <w:p w14:paraId="6F8D7E5D" w14:textId="77777777" w:rsidR="00C96609"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 xml:space="preserve">Local Authority Planning department </w:t>
      </w:r>
    </w:p>
    <w:p w14:paraId="6F8D7E5E" w14:textId="77777777" w:rsidR="000A6C2A" w:rsidRPr="009F3BFC" w:rsidRDefault="000A6C2A" w:rsidP="009F3BFC">
      <w:pPr>
        <w:pStyle w:val="ListParagraph"/>
        <w:numPr>
          <w:ilvl w:val="0"/>
          <w:numId w:val="39"/>
        </w:numPr>
        <w:rPr>
          <w:rFonts w:ascii="Arial" w:hAnsi="Arial" w:cs="Arial"/>
          <w:color w:val="002838"/>
        </w:rPr>
      </w:pPr>
      <w:r w:rsidRPr="009F3BFC">
        <w:rPr>
          <w:rFonts w:ascii="Arial" w:hAnsi="Arial" w:cs="Arial"/>
          <w:color w:val="002838"/>
        </w:rPr>
        <w:t xml:space="preserve">Local Authority Building Standards department </w:t>
      </w:r>
    </w:p>
    <w:p w14:paraId="6F8D7E5F" w14:textId="77777777" w:rsidR="00C96609"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 xml:space="preserve">Cairn HA approved contractors </w:t>
      </w:r>
    </w:p>
    <w:p w14:paraId="6F8D7E60" w14:textId="77777777" w:rsidR="00C96609"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 xml:space="preserve">Consultants, such as Architects, surveyors etc. </w:t>
      </w:r>
    </w:p>
    <w:p w14:paraId="6F8D7E61" w14:textId="77777777" w:rsidR="00497852" w:rsidRPr="009F3BFC" w:rsidRDefault="00C96609" w:rsidP="009F3BFC">
      <w:pPr>
        <w:pStyle w:val="ListParagraph"/>
        <w:numPr>
          <w:ilvl w:val="0"/>
          <w:numId w:val="39"/>
        </w:numPr>
        <w:rPr>
          <w:rFonts w:ascii="Arial" w:hAnsi="Arial" w:cs="Arial"/>
          <w:color w:val="002838"/>
        </w:rPr>
      </w:pPr>
      <w:r w:rsidRPr="009F3BFC">
        <w:rPr>
          <w:rFonts w:ascii="Arial" w:hAnsi="Arial" w:cs="Arial"/>
          <w:color w:val="002838"/>
        </w:rPr>
        <w:t>Registered Charities</w:t>
      </w:r>
      <w:r w:rsidR="000F57DC" w:rsidRPr="009F3BFC">
        <w:rPr>
          <w:rFonts w:ascii="Arial" w:hAnsi="Arial" w:cs="Arial"/>
          <w:color w:val="002838"/>
        </w:rPr>
        <w:t>.</w:t>
      </w:r>
    </w:p>
    <w:p w14:paraId="6F8D7E62" w14:textId="77777777" w:rsidR="00497852" w:rsidRPr="009F3BFC" w:rsidRDefault="00497852" w:rsidP="00497852">
      <w:pPr>
        <w:pStyle w:val="Heading1"/>
        <w:jc w:val="both"/>
        <w:rPr>
          <w:rFonts w:ascii="Arial" w:hAnsi="Arial" w:cs="Arial"/>
          <w:color w:val="002838"/>
          <w:u w:val="none"/>
        </w:rPr>
      </w:pPr>
    </w:p>
    <w:p w14:paraId="6F8D7E63" w14:textId="77777777" w:rsidR="00843967" w:rsidRDefault="000A0D25" w:rsidP="00497852">
      <w:pPr>
        <w:pStyle w:val="Heading1"/>
        <w:jc w:val="both"/>
        <w:rPr>
          <w:rFonts w:ascii="Arial" w:hAnsi="Arial" w:cs="Arial"/>
          <w:color w:val="002838"/>
          <w:u w:val="none"/>
        </w:rPr>
      </w:pPr>
      <w:r w:rsidRPr="009F3BFC">
        <w:rPr>
          <w:rFonts w:ascii="Arial" w:hAnsi="Arial" w:cs="Arial"/>
          <w:color w:val="002838"/>
          <w:u w:val="none"/>
        </w:rPr>
        <w:t>3</w:t>
      </w:r>
      <w:r w:rsidR="008341F1" w:rsidRPr="009F3BFC">
        <w:rPr>
          <w:rFonts w:ascii="Arial" w:hAnsi="Arial" w:cs="Arial"/>
          <w:color w:val="002838"/>
          <w:u w:val="none"/>
        </w:rPr>
        <w:t>.</w:t>
      </w:r>
      <w:r w:rsidR="00D40C82" w:rsidRPr="009F3BFC">
        <w:rPr>
          <w:rFonts w:ascii="Arial" w:hAnsi="Arial" w:cs="Arial"/>
          <w:color w:val="002838"/>
          <w:u w:val="none"/>
        </w:rPr>
        <w:t>4</w:t>
      </w:r>
      <w:r w:rsidR="008341F1" w:rsidRPr="009F3BFC">
        <w:rPr>
          <w:rFonts w:ascii="Arial" w:hAnsi="Arial" w:cs="Arial"/>
          <w:color w:val="002838"/>
          <w:u w:val="none"/>
        </w:rPr>
        <w:tab/>
      </w:r>
      <w:r w:rsidR="00843967" w:rsidRPr="009F3BFC">
        <w:rPr>
          <w:rFonts w:ascii="Arial" w:hAnsi="Arial" w:cs="Arial"/>
          <w:color w:val="002838"/>
          <w:u w:val="none"/>
        </w:rPr>
        <w:t>Health &amp; Safety</w:t>
      </w:r>
    </w:p>
    <w:p w14:paraId="36F836C3" w14:textId="77777777" w:rsidR="003B2F4E" w:rsidRPr="003B2F4E" w:rsidRDefault="003B2F4E" w:rsidP="003B2F4E"/>
    <w:p w14:paraId="6F8D7E64" w14:textId="77777777" w:rsidR="00843967" w:rsidRPr="003B2F4E" w:rsidRDefault="00843967" w:rsidP="003B2F4E">
      <w:pPr>
        <w:pStyle w:val="ListParagraph"/>
        <w:numPr>
          <w:ilvl w:val="0"/>
          <w:numId w:val="40"/>
        </w:numPr>
        <w:rPr>
          <w:rFonts w:ascii="Arial" w:hAnsi="Arial" w:cs="Arial"/>
          <w:color w:val="002838"/>
        </w:rPr>
      </w:pPr>
      <w:r w:rsidRPr="003B2F4E">
        <w:rPr>
          <w:rFonts w:ascii="Arial" w:hAnsi="Arial" w:cs="Arial"/>
          <w:color w:val="002838"/>
        </w:rPr>
        <w:t>Ensure</w:t>
      </w:r>
      <w:r w:rsidR="000F57DC" w:rsidRPr="003B2F4E">
        <w:rPr>
          <w:rFonts w:ascii="Arial" w:hAnsi="Arial" w:cs="Arial"/>
          <w:color w:val="002838"/>
        </w:rPr>
        <w:t xml:space="preserve"> that Health and Safety guidelines and fire regulations are strictly adhered to, such as CDM 2015, COSHH, HASAWA, GSIUR, RIDDOR, ETC.</w:t>
      </w:r>
    </w:p>
    <w:p w14:paraId="6F8D7E65" w14:textId="77777777" w:rsidR="00C96609" w:rsidRPr="003B2F4E" w:rsidRDefault="00C96609" w:rsidP="003B2F4E">
      <w:pPr>
        <w:pStyle w:val="ListParagraph"/>
        <w:numPr>
          <w:ilvl w:val="0"/>
          <w:numId w:val="40"/>
        </w:numPr>
        <w:rPr>
          <w:rFonts w:ascii="Arial" w:hAnsi="Arial" w:cs="Arial"/>
          <w:color w:val="002838"/>
        </w:rPr>
      </w:pPr>
      <w:r w:rsidRPr="003B2F4E">
        <w:rPr>
          <w:rFonts w:ascii="Arial" w:hAnsi="Arial" w:cs="Arial"/>
          <w:color w:val="002838"/>
        </w:rPr>
        <w:t xml:space="preserve">Advise &amp; monitor Handyperson’s </w:t>
      </w:r>
      <w:proofErr w:type="gramStart"/>
      <w:r w:rsidRPr="003B2F4E">
        <w:rPr>
          <w:rFonts w:ascii="Arial" w:hAnsi="Arial" w:cs="Arial"/>
          <w:color w:val="002838"/>
        </w:rPr>
        <w:t>with regard to</w:t>
      </w:r>
      <w:proofErr w:type="gramEnd"/>
      <w:r w:rsidRPr="003B2F4E">
        <w:rPr>
          <w:rFonts w:ascii="Arial" w:hAnsi="Arial" w:cs="Arial"/>
          <w:color w:val="002838"/>
        </w:rPr>
        <w:t xml:space="preserve"> safe working practices.</w:t>
      </w:r>
    </w:p>
    <w:p w14:paraId="6F8D7E66" w14:textId="77777777" w:rsidR="00C96609" w:rsidRPr="003B2F4E" w:rsidRDefault="00C96609" w:rsidP="003B2F4E">
      <w:pPr>
        <w:pStyle w:val="ListParagraph"/>
        <w:numPr>
          <w:ilvl w:val="0"/>
          <w:numId w:val="40"/>
        </w:numPr>
        <w:rPr>
          <w:rFonts w:ascii="Arial" w:hAnsi="Arial" w:cs="Arial"/>
          <w:color w:val="002838"/>
        </w:rPr>
      </w:pPr>
      <w:r w:rsidRPr="003B2F4E">
        <w:rPr>
          <w:rFonts w:ascii="Arial" w:hAnsi="Arial" w:cs="Arial"/>
          <w:color w:val="002838"/>
        </w:rPr>
        <w:t xml:space="preserve">Co-ordinate &amp; review risk assessments with the Handyperson’s. </w:t>
      </w:r>
    </w:p>
    <w:p w14:paraId="6F8D7E67" w14:textId="77777777" w:rsidR="00843967" w:rsidRPr="003B2F4E" w:rsidRDefault="00843967" w:rsidP="003B2F4E">
      <w:pPr>
        <w:pStyle w:val="ListParagraph"/>
        <w:numPr>
          <w:ilvl w:val="0"/>
          <w:numId w:val="40"/>
        </w:numPr>
        <w:rPr>
          <w:rFonts w:ascii="Arial" w:hAnsi="Arial" w:cs="Arial"/>
          <w:color w:val="002838"/>
        </w:rPr>
      </w:pPr>
      <w:r w:rsidRPr="003B2F4E">
        <w:rPr>
          <w:rFonts w:ascii="Arial" w:hAnsi="Arial" w:cs="Arial"/>
          <w:color w:val="002838"/>
        </w:rPr>
        <w:lastRenderedPageBreak/>
        <w:t xml:space="preserve">Comply with safe working practices as defined by </w:t>
      </w:r>
      <w:r w:rsidR="008E4274" w:rsidRPr="003B2F4E">
        <w:rPr>
          <w:rFonts w:ascii="Arial" w:hAnsi="Arial" w:cs="Arial"/>
          <w:color w:val="002838"/>
        </w:rPr>
        <w:t>Cairn Housing Group</w:t>
      </w:r>
    </w:p>
    <w:p w14:paraId="6F8D7E68" w14:textId="77777777" w:rsidR="00843967" w:rsidRPr="003B2F4E" w:rsidRDefault="00843967" w:rsidP="003B2F4E">
      <w:pPr>
        <w:pStyle w:val="ListParagraph"/>
        <w:numPr>
          <w:ilvl w:val="0"/>
          <w:numId w:val="40"/>
        </w:numPr>
        <w:rPr>
          <w:rFonts w:ascii="Arial" w:hAnsi="Arial" w:cs="Arial"/>
          <w:color w:val="002838"/>
        </w:rPr>
      </w:pPr>
      <w:r w:rsidRPr="003B2F4E">
        <w:rPr>
          <w:rFonts w:ascii="Arial" w:hAnsi="Arial" w:cs="Arial"/>
          <w:color w:val="002838"/>
        </w:rPr>
        <w:t xml:space="preserve">Complete online training as and when required </w:t>
      </w:r>
    </w:p>
    <w:p w14:paraId="6F8D7E69" w14:textId="77777777" w:rsidR="00843967" w:rsidRPr="003B2F4E" w:rsidRDefault="00843967" w:rsidP="003B2F4E">
      <w:pPr>
        <w:pStyle w:val="ListParagraph"/>
        <w:numPr>
          <w:ilvl w:val="0"/>
          <w:numId w:val="40"/>
        </w:numPr>
        <w:rPr>
          <w:rFonts w:ascii="Arial" w:hAnsi="Arial" w:cs="Arial"/>
          <w:color w:val="002838"/>
        </w:rPr>
      </w:pPr>
      <w:r w:rsidRPr="003B2F4E">
        <w:rPr>
          <w:rFonts w:ascii="Arial" w:hAnsi="Arial" w:cs="Arial"/>
          <w:color w:val="002838"/>
        </w:rPr>
        <w:t>Take reasonable care for your own health and safety and that of others who may be affected by acts or omissions at work</w:t>
      </w:r>
      <w:r w:rsidR="000F57DC" w:rsidRPr="003B2F4E">
        <w:rPr>
          <w:rFonts w:ascii="Arial" w:hAnsi="Arial" w:cs="Arial"/>
          <w:color w:val="002838"/>
        </w:rPr>
        <w:t>.</w:t>
      </w:r>
    </w:p>
    <w:p w14:paraId="6F8D7E6A" w14:textId="77777777" w:rsidR="00843967" w:rsidRPr="003B2F4E" w:rsidRDefault="00843967" w:rsidP="003B2F4E">
      <w:pPr>
        <w:pStyle w:val="ListParagraph"/>
        <w:numPr>
          <w:ilvl w:val="0"/>
          <w:numId w:val="40"/>
        </w:numPr>
        <w:rPr>
          <w:rFonts w:ascii="Arial" w:hAnsi="Arial" w:cs="Arial"/>
          <w:color w:val="002838"/>
        </w:rPr>
      </w:pPr>
      <w:r w:rsidRPr="003B2F4E">
        <w:rPr>
          <w:rFonts w:ascii="Arial" w:hAnsi="Arial" w:cs="Arial"/>
          <w:color w:val="002838"/>
        </w:rPr>
        <w:t>Report any accidents, incidents or near misses as soon as reasonably practicable.</w:t>
      </w:r>
    </w:p>
    <w:p w14:paraId="6F8D7E6B" w14:textId="77777777" w:rsidR="000F57DC" w:rsidRPr="003B2F4E" w:rsidRDefault="000F57DC" w:rsidP="003B2F4E">
      <w:pPr>
        <w:pStyle w:val="ListParagraph"/>
        <w:numPr>
          <w:ilvl w:val="0"/>
          <w:numId w:val="40"/>
        </w:numPr>
        <w:rPr>
          <w:rFonts w:ascii="Arial" w:hAnsi="Arial" w:cs="Arial"/>
          <w:color w:val="002838"/>
        </w:rPr>
      </w:pPr>
      <w:r w:rsidRPr="003B2F4E">
        <w:rPr>
          <w:rFonts w:ascii="Arial" w:hAnsi="Arial" w:cs="Arial"/>
          <w:color w:val="002838"/>
        </w:rPr>
        <w:t>Manage bi-weekly toolbox talks with trades persons and ensure that relevant health and safety topics are discussed and ensure all training is recorded appropriately.</w:t>
      </w:r>
    </w:p>
    <w:p w14:paraId="6F8D7E6C" w14:textId="77777777" w:rsidR="000F57DC" w:rsidRPr="003B2F4E" w:rsidRDefault="000F57DC" w:rsidP="003B2F4E">
      <w:pPr>
        <w:pStyle w:val="ListParagraph"/>
        <w:numPr>
          <w:ilvl w:val="0"/>
          <w:numId w:val="40"/>
        </w:numPr>
        <w:rPr>
          <w:rFonts w:ascii="Arial" w:hAnsi="Arial" w:cs="Arial"/>
          <w:color w:val="002838"/>
        </w:rPr>
      </w:pPr>
      <w:r w:rsidRPr="003B2F4E">
        <w:rPr>
          <w:rFonts w:ascii="Arial" w:hAnsi="Arial" w:cs="Arial"/>
          <w:color w:val="002838"/>
        </w:rPr>
        <w:t>Carry out health &amp; safety inspections.</w:t>
      </w:r>
    </w:p>
    <w:p w14:paraId="6F8D7E6D" w14:textId="77777777" w:rsidR="00FB2195" w:rsidRPr="009F3BFC" w:rsidRDefault="00FB2195" w:rsidP="00FB2195">
      <w:pPr>
        <w:ind w:left="1440"/>
        <w:jc w:val="both"/>
        <w:rPr>
          <w:rFonts w:ascii="Arial" w:hAnsi="Arial" w:cs="Arial"/>
          <w:color w:val="002838"/>
        </w:rPr>
      </w:pPr>
    </w:p>
    <w:p w14:paraId="6F8D7E6E" w14:textId="38A8BEFE" w:rsidR="00C75AC4" w:rsidRDefault="00D40C82" w:rsidP="003B2F4E">
      <w:pPr>
        <w:pStyle w:val="Heading1"/>
        <w:tabs>
          <w:tab w:val="left" w:pos="1276"/>
        </w:tabs>
        <w:ind w:left="567" w:hanging="567"/>
        <w:jc w:val="both"/>
        <w:rPr>
          <w:rFonts w:ascii="Arial" w:hAnsi="Arial" w:cs="Arial"/>
          <w:color w:val="002838"/>
          <w:u w:val="none"/>
        </w:rPr>
      </w:pPr>
      <w:r w:rsidRPr="009F3BFC">
        <w:rPr>
          <w:rFonts w:ascii="Arial" w:hAnsi="Arial" w:cs="Arial"/>
          <w:color w:val="002838"/>
          <w:u w:val="none"/>
        </w:rPr>
        <w:t>3</w:t>
      </w:r>
      <w:r w:rsidR="00AC5920" w:rsidRPr="009F3BFC">
        <w:rPr>
          <w:rFonts w:ascii="Arial" w:hAnsi="Arial" w:cs="Arial"/>
          <w:color w:val="002838"/>
          <w:u w:val="none"/>
        </w:rPr>
        <w:t>.</w:t>
      </w:r>
      <w:r w:rsidRPr="009F3BFC">
        <w:rPr>
          <w:rFonts w:ascii="Arial" w:hAnsi="Arial" w:cs="Arial"/>
          <w:color w:val="002838"/>
          <w:u w:val="none"/>
        </w:rPr>
        <w:t>5</w:t>
      </w:r>
      <w:r w:rsidR="00AC5920" w:rsidRPr="009F3BFC">
        <w:rPr>
          <w:rFonts w:ascii="Arial" w:hAnsi="Arial" w:cs="Arial"/>
          <w:color w:val="002838"/>
          <w:u w:val="none"/>
        </w:rPr>
        <w:t xml:space="preserve"> </w:t>
      </w:r>
      <w:r w:rsidR="00AC5920" w:rsidRPr="009F3BFC">
        <w:rPr>
          <w:rFonts w:ascii="Arial" w:hAnsi="Arial" w:cs="Arial"/>
          <w:color w:val="002838"/>
          <w:u w:val="none"/>
        </w:rPr>
        <w:tab/>
      </w:r>
      <w:r w:rsidR="003B2F4E">
        <w:rPr>
          <w:rFonts w:ascii="Arial" w:hAnsi="Arial" w:cs="Arial"/>
          <w:color w:val="002838"/>
          <w:u w:val="none"/>
        </w:rPr>
        <w:t xml:space="preserve">  </w:t>
      </w:r>
      <w:r w:rsidR="00D8212D" w:rsidRPr="009F3BFC">
        <w:rPr>
          <w:rFonts w:ascii="Arial" w:hAnsi="Arial" w:cs="Arial"/>
          <w:color w:val="002838"/>
          <w:u w:val="none"/>
        </w:rPr>
        <w:t>General</w:t>
      </w:r>
    </w:p>
    <w:p w14:paraId="7BC7E546" w14:textId="77777777" w:rsidR="003B2F4E" w:rsidRPr="003B2F4E" w:rsidRDefault="003B2F4E" w:rsidP="003B2F4E"/>
    <w:p w14:paraId="6F8D7E6F" w14:textId="77777777" w:rsidR="00D8212D" w:rsidRPr="003B2F4E" w:rsidRDefault="00D8212D" w:rsidP="003B2F4E">
      <w:pPr>
        <w:pStyle w:val="ListParagraph"/>
        <w:numPr>
          <w:ilvl w:val="0"/>
          <w:numId w:val="41"/>
        </w:numPr>
        <w:rPr>
          <w:rFonts w:ascii="Arial" w:hAnsi="Arial" w:cs="Arial"/>
          <w:color w:val="002838"/>
        </w:rPr>
      </w:pPr>
      <w:r w:rsidRPr="003B2F4E">
        <w:rPr>
          <w:rFonts w:ascii="Arial" w:hAnsi="Arial" w:cs="Arial"/>
          <w:color w:val="002838"/>
        </w:rPr>
        <w:t>Be a</w:t>
      </w:r>
      <w:r w:rsidR="008E4274" w:rsidRPr="003B2F4E">
        <w:rPr>
          <w:rFonts w:ascii="Arial" w:hAnsi="Arial" w:cs="Arial"/>
          <w:color w:val="002838"/>
        </w:rPr>
        <w:t xml:space="preserve">ware of and </w:t>
      </w:r>
      <w:proofErr w:type="gramStart"/>
      <w:r w:rsidR="008E4274" w:rsidRPr="003B2F4E">
        <w:rPr>
          <w:rFonts w:ascii="Arial" w:hAnsi="Arial" w:cs="Arial"/>
          <w:color w:val="002838"/>
        </w:rPr>
        <w:t>adhere to Cairn Housing Group</w:t>
      </w:r>
      <w:r w:rsidRPr="003B2F4E">
        <w:rPr>
          <w:rFonts w:ascii="Arial" w:hAnsi="Arial" w:cs="Arial"/>
          <w:color w:val="002838"/>
        </w:rPr>
        <w:t xml:space="preserve"> policies at all times</w:t>
      </w:r>
      <w:proofErr w:type="gramEnd"/>
    </w:p>
    <w:p w14:paraId="6F8D7E70" w14:textId="77777777" w:rsidR="00D8212D" w:rsidRPr="003B2F4E" w:rsidRDefault="00D8212D" w:rsidP="003B2F4E">
      <w:pPr>
        <w:pStyle w:val="ListParagraph"/>
        <w:numPr>
          <w:ilvl w:val="0"/>
          <w:numId w:val="41"/>
        </w:numPr>
        <w:rPr>
          <w:rFonts w:ascii="Arial" w:hAnsi="Arial" w:cs="Arial"/>
          <w:color w:val="002838"/>
        </w:rPr>
      </w:pPr>
      <w:r w:rsidRPr="003B2F4E">
        <w:rPr>
          <w:rFonts w:ascii="Arial" w:hAnsi="Arial" w:cs="Arial"/>
          <w:color w:val="002838"/>
        </w:rPr>
        <w:t>Take part in progress/performance reviews throughout the year</w:t>
      </w:r>
    </w:p>
    <w:p w14:paraId="6F8D7E71" w14:textId="77777777" w:rsidR="00D8212D" w:rsidRPr="003B2F4E" w:rsidRDefault="00D8212D" w:rsidP="003B2F4E">
      <w:pPr>
        <w:pStyle w:val="ListParagraph"/>
        <w:numPr>
          <w:ilvl w:val="0"/>
          <w:numId w:val="41"/>
        </w:numPr>
        <w:rPr>
          <w:rFonts w:ascii="Arial" w:hAnsi="Arial" w:cs="Arial"/>
          <w:color w:val="002838"/>
        </w:rPr>
      </w:pPr>
      <w:r w:rsidRPr="003B2F4E">
        <w:rPr>
          <w:rFonts w:ascii="Arial" w:hAnsi="Arial" w:cs="Arial"/>
          <w:color w:val="002838"/>
        </w:rPr>
        <w:t xml:space="preserve">Cooperate with other </w:t>
      </w:r>
      <w:r w:rsidR="008E4274" w:rsidRPr="003B2F4E">
        <w:rPr>
          <w:rFonts w:ascii="Arial" w:hAnsi="Arial" w:cs="Arial"/>
          <w:color w:val="002838"/>
        </w:rPr>
        <w:t>Cairn Housing Group</w:t>
      </w:r>
      <w:r w:rsidRPr="003B2F4E">
        <w:rPr>
          <w:rFonts w:ascii="Arial" w:hAnsi="Arial" w:cs="Arial"/>
          <w:color w:val="002838"/>
        </w:rPr>
        <w:t xml:space="preserve"> departments</w:t>
      </w:r>
    </w:p>
    <w:p w14:paraId="6F8D7E72" w14:textId="77777777" w:rsidR="00D8212D" w:rsidRPr="003B2F4E" w:rsidRDefault="00D8212D" w:rsidP="003B2F4E">
      <w:pPr>
        <w:pStyle w:val="ListParagraph"/>
        <w:numPr>
          <w:ilvl w:val="0"/>
          <w:numId w:val="41"/>
        </w:numPr>
        <w:rPr>
          <w:rFonts w:ascii="Arial" w:hAnsi="Arial" w:cs="Arial"/>
          <w:color w:val="002838"/>
        </w:rPr>
      </w:pPr>
      <w:r w:rsidRPr="003B2F4E">
        <w:rPr>
          <w:rFonts w:ascii="Arial" w:hAnsi="Arial" w:cs="Arial"/>
          <w:color w:val="002838"/>
        </w:rPr>
        <w:t>Attend training courses and complete online training modules as required to meet the requirements of the post</w:t>
      </w:r>
    </w:p>
    <w:p w14:paraId="6F8D7E73" w14:textId="77777777" w:rsidR="00D8212D" w:rsidRPr="003B2F4E" w:rsidRDefault="00D8212D" w:rsidP="003B2F4E">
      <w:pPr>
        <w:pStyle w:val="ListParagraph"/>
        <w:numPr>
          <w:ilvl w:val="0"/>
          <w:numId w:val="41"/>
        </w:numPr>
        <w:rPr>
          <w:rFonts w:ascii="Arial" w:hAnsi="Arial" w:cs="Arial"/>
          <w:color w:val="002838"/>
        </w:rPr>
      </w:pPr>
      <w:r w:rsidRPr="003B2F4E">
        <w:rPr>
          <w:rFonts w:ascii="Arial" w:hAnsi="Arial" w:cs="Arial"/>
          <w:color w:val="002838"/>
        </w:rPr>
        <w:t>Take responsibility for own personal development, seeking out opportunities to learn new skills</w:t>
      </w:r>
    </w:p>
    <w:p w14:paraId="6F8D7E75" w14:textId="230DB82B" w:rsidR="00C75AC4" w:rsidRPr="003B2F4E" w:rsidRDefault="00D8212D" w:rsidP="003B2F4E">
      <w:pPr>
        <w:pStyle w:val="ListParagraph"/>
        <w:numPr>
          <w:ilvl w:val="0"/>
          <w:numId w:val="41"/>
        </w:numPr>
        <w:rPr>
          <w:rFonts w:ascii="Arial" w:hAnsi="Arial" w:cs="Arial"/>
          <w:color w:val="002838"/>
        </w:rPr>
      </w:pPr>
      <w:r w:rsidRPr="003B2F4E">
        <w:rPr>
          <w:rFonts w:ascii="Arial" w:hAnsi="Arial" w:cs="Arial"/>
          <w:color w:val="002838"/>
        </w:rPr>
        <w:t>Undertake any other duties as requested by management which are reasonably deemed to be within the scope of the role</w:t>
      </w:r>
    </w:p>
    <w:p w14:paraId="6F8D7E76" w14:textId="77777777" w:rsidR="00C75AC4" w:rsidRPr="009F3BFC" w:rsidRDefault="00C75AC4" w:rsidP="00C75AC4">
      <w:pPr>
        <w:jc w:val="both"/>
        <w:rPr>
          <w:rFonts w:ascii="Arial" w:hAnsi="Arial" w:cs="Arial"/>
          <w:color w:val="002838"/>
        </w:rPr>
      </w:pPr>
    </w:p>
    <w:p w14:paraId="6F8D7E77" w14:textId="4FE29CE6" w:rsidR="0078116E" w:rsidRPr="009F3BFC" w:rsidRDefault="00D40C82" w:rsidP="003B2F4E">
      <w:pPr>
        <w:pStyle w:val="Default"/>
        <w:tabs>
          <w:tab w:val="left" w:pos="1134"/>
        </w:tabs>
        <w:jc w:val="both"/>
        <w:rPr>
          <w:rFonts w:ascii="Arial" w:hAnsi="Arial" w:cs="Arial"/>
          <w:b/>
          <w:color w:val="002838"/>
        </w:rPr>
      </w:pPr>
      <w:r w:rsidRPr="009F3BFC">
        <w:rPr>
          <w:rFonts w:ascii="Arial" w:hAnsi="Arial" w:cs="Arial"/>
          <w:b/>
          <w:color w:val="002838"/>
        </w:rPr>
        <w:t>3.6</w:t>
      </w:r>
      <w:r w:rsidR="00AC5920" w:rsidRPr="009F3BFC">
        <w:rPr>
          <w:rFonts w:ascii="Arial" w:hAnsi="Arial" w:cs="Arial"/>
          <w:b/>
          <w:color w:val="002838"/>
        </w:rPr>
        <w:t xml:space="preserve"> </w:t>
      </w:r>
      <w:r w:rsidR="003B2F4E">
        <w:rPr>
          <w:rFonts w:ascii="Arial" w:hAnsi="Arial" w:cs="Arial"/>
          <w:b/>
          <w:color w:val="002838"/>
        </w:rPr>
        <w:t xml:space="preserve">     </w:t>
      </w:r>
      <w:r w:rsidR="0078116E" w:rsidRPr="009F3BFC">
        <w:rPr>
          <w:rFonts w:ascii="Arial" w:hAnsi="Arial" w:cs="Arial"/>
          <w:b/>
          <w:color w:val="002838"/>
        </w:rPr>
        <w:t>Other</w:t>
      </w:r>
    </w:p>
    <w:p w14:paraId="6F8D7E78" w14:textId="77777777" w:rsidR="009C69A4" w:rsidRPr="009F3BFC" w:rsidRDefault="009C69A4" w:rsidP="00AC5920">
      <w:pPr>
        <w:pStyle w:val="Default"/>
        <w:tabs>
          <w:tab w:val="left" w:pos="1134"/>
        </w:tabs>
        <w:ind w:left="1276" w:hanging="567"/>
        <w:jc w:val="both"/>
        <w:rPr>
          <w:rFonts w:ascii="Arial" w:hAnsi="Arial" w:cs="Arial"/>
          <w:b/>
          <w:color w:val="002838"/>
        </w:rPr>
      </w:pPr>
    </w:p>
    <w:p w14:paraId="6F8D7E79" w14:textId="77777777" w:rsidR="0078116E" w:rsidRPr="003B2F4E" w:rsidRDefault="00D8212D" w:rsidP="003B2F4E">
      <w:pPr>
        <w:pStyle w:val="ListParagraph"/>
        <w:numPr>
          <w:ilvl w:val="0"/>
          <w:numId w:val="42"/>
        </w:numPr>
        <w:rPr>
          <w:rFonts w:ascii="Arial" w:hAnsi="Arial" w:cs="Arial"/>
          <w:color w:val="002838"/>
        </w:rPr>
      </w:pPr>
      <w:proofErr w:type="gramStart"/>
      <w:r w:rsidRPr="003B2F4E">
        <w:rPr>
          <w:rFonts w:ascii="Arial" w:hAnsi="Arial" w:cs="Arial"/>
          <w:color w:val="002838"/>
        </w:rPr>
        <w:t xml:space="preserve">Apply the </w:t>
      </w:r>
      <w:r w:rsidR="008E4274" w:rsidRPr="003B2F4E">
        <w:rPr>
          <w:rFonts w:ascii="Arial" w:hAnsi="Arial" w:cs="Arial"/>
          <w:color w:val="002838"/>
        </w:rPr>
        <w:t xml:space="preserve">Cairn Housing Group </w:t>
      </w:r>
      <w:r w:rsidRPr="003B2F4E">
        <w:rPr>
          <w:rFonts w:ascii="Arial" w:hAnsi="Arial" w:cs="Arial"/>
          <w:color w:val="002838"/>
        </w:rPr>
        <w:t>values and behaviours to every aspect of the role at all times</w:t>
      </w:r>
      <w:proofErr w:type="gramEnd"/>
    </w:p>
    <w:p w14:paraId="2FB29A1F" w14:textId="32440BDC" w:rsidR="003B2F4E" w:rsidRPr="003B2F4E" w:rsidRDefault="00D8212D" w:rsidP="003B2F4E">
      <w:pPr>
        <w:pStyle w:val="ListParagraph"/>
        <w:numPr>
          <w:ilvl w:val="0"/>
          <w:numId w:val="42"/>
        </w:numPr>
        <w:rPr>
          <w:rFonts w:ascii="Arial" w:hAnsi="Arial" w:cs="Arial"/>
          <w:color w:val="002838"/>
        </w:rPr>
      </w:pPr>
      <w:r w:rsidRPr="003B2F4E">
        <w:rPr>
          <w:rFonts w:ascii="Arial" w:hAnsi="Arial" w:cs="Arial"/>
          <w:color w:val="002838"/>
        </w:rPr>
        <w:t xml:space="preserve">Promote and maintain the brand standards of </w:t>
      </w:r>
      <w:r w:rsidR="008E4274" w:rsidRPr="003B2F4E">
        <w:rPr>
          <w:rFonts w:ascii="Arial" w:hAnsi="Arial" w:cs="Arial"/>
          <w:color w:val="002838"/>
        </w:rPr>
        <w:t>Cairn Housing Gro</w:t>
      </w:r>
      <w:r w:rsidR="009F3BFC" w:rsidRPr="003B2F4E">
        <w:rPr>
          <w:rFonts w:ascii="Arial" w:hAnsi="Arial" w:cs="Arial"/>
          <w:color w:val="002838"/>
        </w:rPr>
        <w:t>up</w:t>
      </w:r>
    </w:p>
    <w:p w14:paraId="6F8D7E8F" w14:textId="77777777" w:rsidR="004236F3" w:rsidRPr="009F3BFC" w:rsidRDefault="004236F3" w:rsidP="008E3A57">
      <w:pPr>
        <w:jc w:val="center"/>
        <w:rPr>
          <w:rFonts w:ascii="Arial" w:hAnsi="Arial" w:cs="Arial"/>
          <w:b/>
          <w:bCs/>
          <w:color w:val="002838"/>
          <w:u w:val="single"/>
        </w:rPr>
      </w:pPr>
    </w:p>
    <w:p w14:paraId="7E0E1973" w14:textId="77777777" w:rsidR="003B2F4E" w:rsidRDefault="003B2F4E" w:rsidP="008E3A57">
      <w:pPr>
        <w:jc w:val="center"/>
        <w:rPr>
          <w:rFonts w:ascii="Arial" w:hAnsi="Arial" w:cs="Arial"/>
          <w:b/>
          <w:bCs/>
          <w:color w:val="002838"/>
          <w:u w:val="single"/>
        </w:rPr>
      </w:pPr>
    </w:p>
    <w:p w14:paraId="7C848756" w14:textId="77777777" w:rsidR="003B2F4E" w:rsidRDefault="003B2F4E" w:rsidP="008E3A57">
      <w:pPr>
        <w:jc w:val="center"/>
        <w:rPr>
          <w:rFonts w:ascii="Arial" w:hAnsi="Arial" w:cs="Arial"/>
          <w:b/>
          <w:bCs/>
          <w:color w:val="002838"/>
          <w:u w:val="single"/>
        </w:rPr>
      </w:pPr>
    </w:p>
    <w:p w14:paraId="1E2FF157" w14:textId="77777777" w:rsidR="003B2F4E" w:rsidRDefault="003B2F4E" w:rsidP="008E3A57">
      <w:pPr>
        <w:jc w:val="center"/>
        <w:rPr>
          <w:rFonts w:ascii="Arial" w:hAnsi="Arial" w:cs="Arial"/>
          <w:b/>
          <w:bCs/>
          <w:color w:val="002838"/>
          <w:u w:val="single"/>
        </w:rPr>
      </w:pPr>
    </w:p>
    <w:p w14:paraId="2C9E9517" w14:textId="77777777" w:rsidR="003B2F4E" w:rsidRDefault="003B2F4E" w:rsidP="008E3A57">
      <w:pPr>
        <w:jc w:val="center"/>
        <w:rPr>
          <w:rFonts w:ascii="Arial" w:hAnsi="Arial" w:cs="Arial"/>
          <w:b/>
          <w:bCs/>
          <w:color w:val="002838"/>
          <w:u w:val="single"/>
        </w:rPr>
      </w:pPr>
    </w:p>
    <w:p w14:paraId="21397AF2" w14:textId="77777777" w:rsidR="003B2F4E" w:rsidRDefault="003B2F4E" w:rsidP="008E3A57">
      <w:pPr>
        <w:jc w:val="center"/>
        <w:rPr>
          <w:rFonts w:ascii="Arial" w:hAnsi="Arial" w:cs="Arial"/>
          <w:b/>
          <w:bCs/>
          <w:color w:val="002838"/>
          <w:u w:val="single"/>
        </w:rPr>
      </w:pPr>
    </w:p>
    <w:p w14:paraId="4BEA9130" w14:textId="77777777" w:rsidR="003B2F4E" w:rsidRDefault="003B2F4E" w:rsidP="008E3A57">
      <w:pPr>
        <w:jc w:val="center"/>
        <w:rPr>
          <w:rFonts w:ascii="Arial" w:hAnsi="Arial" w:cs="Arial"/>
          <w:b/>
          <w:bCs/>
          <w:color w:val="002838"/>
          <w:u w:val="single"/>
        </w:rPr>
      </w:pPr>
    </w:p>
    <w:p w14:paraId="65032D64" w14:textId="77777777" w:rsidR="003B2F4E" w:rsidRDefault="003B2F4E" w:rsidP="008E3A57">
      <w:pPr>
        <w:jc w:val="center"/>
        <w:rPr>
          <w:rFonts w:ascii="Arial" w:hAnsi="Arial" w:cs="Arial"/>
          <w:b/>
          <w:bCs/>
          <w:color w:val="002838"/>
          <w:u w:val="single"/>
        </w:rPr>
      </w:pPr>
    </w:p>
    <w:p w14:paraId="52AB0ABC" w14:textId="77777777" w:rsidR="003B2F4E" w:rsidRDefault="003B2F4E" w:rsidP="008E3A57">
      <w:pPr>
        <w:jc w:val="center"/>
        <w:rPr>
          <w:rFonts w:ascii="Arial" w:hAnsi="Arial" w:cs="Arial"/>
          <w:b/>
          <w:bCs/>
          <w:color w:val="002838"/>
          <w:u w:val="single"/>
        </w:rPr>
      </w:pPr>
    </w:p>
    <w:p w14:paraId="3852CCCE" w14:textId="77777777" w:rsidR="003B2F4E" w:rsidRDefault="003B2F4E" w:rsidP="008E3A57">
      <w:pPr>
        <w:jc w:val="center"/>
        <w:rPr>
          <w:rFonts w:ascii="Arial" w:hAnsi="Arial" w:cs="Arial"/>
          <w:b/>
          <w:bCs/>
          <w:color w:val="002838"/>
          <w:u w:val="single"/>
        </w:rPr>
      </w:pPr>
    </w:p>
    <w:p w14:paraId="03BD709F" w14:textId="77777777" w:rsidR="003B2F4E" w:rsidRDefault="003B2F4E" w:rsidP="008E3A57">
      <w:pPr>
        <w:jc w:val="center"/>
        <w:rPr>
          <w:rFonts w:ascii="Arial" w:hAnsi="Arial" w:cs="Arial"/>
          <w:b/>
          <w:bCs/>
          <w:color w:val="002838"/>
          <w:u w:val="single"/>
        </w:rPr>
      </w:pPr>
    </w:p>
    <w:p w14:paraId="3D1464E1" w14:textId="77777777" w:rsidR="003B2F4E" w:rsidRDefault="003B2F4E" w:rsidP="008E3A57">
      <w:pPr>
        <w:jc w:val="center"/>
        <w:rPr>
          <w:rFonts w:ascii="Arial" w:hAnsi="Arial" w:cs="Arial"/>
          <w:b/>
          <w:bCs/>
          <w:color w:val="002838"/>
          <w:u w:val="single"/>
        </w:rPr>
      </w:pPr>
    </w:p>
    <w:p w14:paraId="0156685E" w14:textId="77777777" w:rsidR="003B2F4E" w:rsidRDefault="003B2F4E" w:rsidP="008E3A57">
      <w:pPr>
        <w:jc w:val="center"/>
        <w:rPr>
          <w:rFonts w:ascii="Arial" w:hAnsi="Arial" w:cs="Arial"/>
          <w:b/>
          <w:bCs/>
          <w:color w:val="002838"/>
          <w:u w:val="single"/>
        </w:rPr>
      </w:pPr>
    </w:p>
    <w:p w14:paraId="5C8961FB" w14:textId="77777777" w:rsidR="003B2F4E" w:rsidRDefault="003B2F4E" w:rsidP="008E3A57">
      <w:pPr>
        <w:jc w:val="center"/>
        <w:rPr>
          <w:rFonts w:ascii="Arial" w:hAnsi="Arial" w:cs="Arial"/>
          <w:b/>
          <w:bCs/>
          <w:color w:val="002838"/>
          <w:u w:val="single"/>
        </w:rPr>
      </w:pPr>
    </w:p>
    <w:p w14:paraId="6D0E6148" w14:textId="77777777" w:rsidR="003B2F4E" w:rsidRDefault="003B2F4E" w:rsidP="008E3A57">
      <w:pPr>
        <w:jc w:val="center"/>
        <w:rPr>
          <w:rFonts w:ascii="Arial" w:hAnsi="Arial" w:cs="Arial"/>
          <w:b/>
          <w:bCs/>
          <w:color w:val="002838"/>
          <w:u w:val="single"/>
        </w:rPr>
      </w:pPr>
    </w:p>
    <w:p w14:paraId="14C24747" w14:textId="77777777" w:rsidR="003B2F4E" w:rsidRDefault="003B2F4E" w:rsidP="008E3A57">
      <w:pPr>
        <w:jc w:val="center"/>
        <w:rPr>
          <w:rFonts w:ascii="Arial" w:hAnsi="Arial" w:cs="Arial"/>
          <w:b/>
          <w:bCs/>
          <w:color w:val="002838"/>
          <w:u w:val="single"/>
        </w:rPr>
      </w:pPr>
    </w:p>
    <w:p w14:paraId="214A7662" w14:textId="77777777" w:rsidR="003B2F4E" w:rsidRDefault="003B2F4E" w:rsidP="008E3A57">
      <w:pPr>
        <w:jc w:val="center"/>
        <w:rPr>
          <w:rFonts w:ascii="Arial" w:hAnsi="Arial" w:cs="Arial"/>
          <w:b/>
          <w:bCs/>
          <w:color w:val="002838"/>
          <w:u w:val="single"/>
        </w:rPr>
      </w:pPr>
    </w:p>
    <w:p w14:paraId="2C1E245E" w14:textId="77777777" w:rsidR="003B2F4E" w:rsidRDefault="003B2F4E" w:rsidP="008E3A57">
      <w:pPr>
        <w:jc w:val="center"/>
        <w:rPr>
          <w:rFonts w:ascii="Arial" w:hAnsi="Arial" w:cs="Arial"/>
          <w:b/>
          <w:bCs/>
          <w:color w:val="002838"/>
          <w:u w:val="single"/>
        </w:rPr>
      </w:pPr>
    </w:p>
    <w:p w14:paraId="33ED4FFF" w14:textId="77777777" w:rsidR="003B2F4E" w:rsidRDefault="003B2F4E" w:rsidP="008E3A57">
      <w:pPr>
        <w:jc w:val="center"/>
        <w:rPr>
          <w:rFonts w:ascii="Arial" w:hAnsi="Arial" w:cs="Arial"/>
          <w:b/>
          <w:bCs/>
          <w:color w:val="002838"/>
          <w:u w:val="single"/>
        </w:rPr>
      </w:pPr>
    </w:p>
    <w:p w14:paraId="79C63B98" w14:textId="77777777" w:rsidR="003B2F4E" w:rsidRDefault="003B2F4E" w:rsidP="008E3A57">
      <w:pPr>
        <w:jc w:val="center"/>
        <w:rPr>
          <w:rFonts w:ascii="Arial" w:hAnsi="Arial" w:cs="Arial"/>
          <w:b/>
          <w:bCs/>
          <w:color w:val="002838"/>
          <w:u w:val="single"/>
        </w:rPr>
      </w:pPr>
    </w:p>
    <w:p w14:paraId="40AEAC6E" w14:textId="77777777" w:rsidR="003B2F4E" w:rsidRDefault="003B2F4E" w:rsidP="008E3A57">
      <w:pPr>
        <w:jc w:val="center"/>
        <w:rPr>
          <w:rFonts w:ascii="Arial" w:hAnsi="Arial" w:cs="Arial"/>
          <w:b/>
          <w:bCs/>
          <w:color w:val="002838"/>
          <w:u w:val="single"/>
        </w:rPr>
      </w:pPr>
    </w:p>
    <w:p w14:paraId="63898083" w14:textId="77777777" w:rsidR="003B2F4E" w:rsidRDefault="003B2F4E" w:rsidP="008E3A57">
      <w:pPr>
        <w:jc w:val="center"/>
        <w:rPr>
          <w:rFonts w:ascii="Arial" w:hAnsi="Arial" w:cs="Arial"/>
          <w:b/>
          <w:bCs/>
          <w:color w:val="002838"/>
          <w:u w:val="single"/>
        </w:rPr>
      </w:pPr>
    </w:p>
    <w:p w14:paraId="6F8D7E91" w14:textId="0819DEEB" w:rsidR="00476E23" w:rsidRPr="009F3BFC" w:rsidRDefault="009F3BFC" w:rsidP="008E3A57">
      <w:pPr>
        <w:jc w:val="center"/>
        <w:rPr>
          <w:rFonts w:ascii="Arial" w:hAnsi="Arial" w:cs="Arial"/>
          <w:b/>
          <w:bCs/>
          <w:color w:val="002838"/>
          <w:u w:val="single"/>
        </w:rPr>
      </w:pPr>
      <w:r w:rsidRPr="009F3BFC">
        <w:rPr>
          <w:rFonts w:ascii="Arial" w:hAnsi="Arial" w:cs="Arial"/>
          <w:b/>
          <w:bCs/>
          <w:color w:val="002838"/>
          <w:u w:val="single"/>
        </w:rPr>
        <w:lastRenderedPageBreak/>
        <w:t>Care &amp; Repair Supervisor</w:t>
      </w:r>
    </w:p>
    <w:p w14:paraId="6F8D7E92" w14:textId="77777777" w:rsidR="008E3A57" w:rsidRPr="009F3BFC" w:rsidRDefault="008E3A57" w:rsidP="008E3A57">
      <w:pPr>
        <w:jc w:val="center"/>
        <w:rPr>
          <w:rFonts w:ascii="Arial" w:hAnsi="Arial" w:cs="Arial"/>
          <w:b/>
          <w:bCs/>
          <w:color w:val="002838"/>
        </w:rPr>
      </w:pPr>
      <w:r w:rsidRPr="009F3BFC">
        <w:rPr>
          <w:rFonts w:ascii="Arial" w:hAnsi="Arial" w:cs="Arial"/>
          <w:b/>
          <w:bCs/>
          <w:color w:val="002838"/>
        </w:rPr>
        <w:t>Person Specification</w:t>
      </w:r>
    </w:p>
    <w:p w14:paraId="6F8D7E93" w14:textId="77777777" w:rsidR="008E3A57" w:rsidRPr="009F3BFC" w:rsidRDefault="008E3A57" w:rsidP="00EC6ABF">
      <w:pPr>
        <w:rPr>
          <w:rFonts w:ascii="Arial" w:hAnsi="Arial" w:cs="Arial"/>
          <w:b/>
          <w:bCs/>
          <w:color w:val="002838"/>
        </w:rPr>
      </w:pPr>
    </w:p>
    <w:tbl>
      <w:tblPr>
        <w:tblW w:w="5000" w:type="pct"/>
        <w:tblBorders>
          <w:top w:val="single" w:sz="12" w:space="0" w:color="EA5636"/>
          <w:left w:val="single" w:sz="12" w:space="0" w:color="EA5636"/>
          <w:bottom w:val="single" w:sz="12" w:space="0" w:color="EA5636"/>
          <w:right w:val="single" w:sz="12" w:space="0" w:color="EA5636"/>
          <w:insideH w:val="single" w:sz="12" w:space="0" w:color="EA5636"/>
          <w:insideV w:val="single" w:sz="12" w:space="0" w:color="EA5636"/>
        </w:tblBorders>
        <w:tblLook w:val="0000" w:firstRow="0" w:lastRow="0" w:firstColumn="0" w:lastColumn="0" w:noHBand="0" w:noVBand="0"/>
      </w:tblPr>
      <w:tblGrid>
        <w:gridCol w:w="2070"/>
        <w:gridCol w:w="4854"/>
        <w:gridCol w:w="3018"/>
      </w:tblGrid>
      <w:tr w:rsidR="009F3BFC" w:rsidRPr="009F3BFC" w14:paraId="6F8D7E9B" w14:textId="77777777" w:rsidTr="009F3BFC">
        <w:tc>
          <w:tcPr>
            <w:tcW w:w="1041" w:type="pct"/>
            <w:shd w:val="clear" w:color="auto" w:fill="EA5636"/>
          </w:tcPr>
          <w:p w14:paraId="6F8D7E94" w14:textId="77777777" w:rsidR="008E3A57" w:rsidRPr="009F3BFC" w:rsidRDefault="008E3A57" w:rsidP="005D6958">
            <w:pPr>
              <w:jc w:val="center"/>
              <w:rPr>
                <w:rFonts w:ascii="Arial" w:hAnsi="Arial" w:cs="Arial"/>
                <w:b/>
                <w:bCs/>
                <w:color w:val="ECE8DB"/>
              </w:rPr>
            </w:pPr>
          </w:p>
          <w:p w14:paraId="6F8D7E95" w14:textId="77777777" w:rsidR="008E3A57" w:rsidRPr="009F3BFC" w:rsidRDefault="0096542F" w:rsidP="005D6958">
            <w:pPr>
              <w:jc w:val="center"/>
              <w:rPr>
                <w:rFonts w:ascii="Arial" w:hAnsi="Arial" w:cs="Arial"/>
                <w:b/>
                <w:bCs/>
                <w:color w:val="ECE8DB"/>
              </w:rPr>
            </w:pPr>
            <w:r w:rsidRPr="009F3BFC">
              <w:rPr>
                <w:rFonts w:ascii="Arial" w:hAnsi="Arial" w:cs="Arial"/>
                <w:b/>
                <w:bCs/>
                <w:color w:val="ECE8DB"/>
              </w:rPr>
              <w:t>CRITERIA</w:t>
            </w:r>
          </w:p>
          <w:p w14:paraId="6F8D7E96" w14:textId="77777777" w:rsidR="008E3A57" w:rsidRPr="009F3BFC" w:rsidRDefault="008E3A57" w:rsidP="005D6958">
            <w:pPr>
              <w:jc w:val="center"/>
              <w:rPr>
                <w:rFonts w:ascii="Arial" w:hAnsi="Arial" w:cs="Arial"/>
                <w:b/>
                <w:bCs/>
                <w:color w:val="ECE8DB"/>
              </w:rPr>
            </w:pPr>
          </w:p>
        </w:tc>
        <w:tc>
          <w:tcPr>
            <w:tcW w:w="2441" w:type="pct"/>
            <w:shd w:val="clear" w:color="auto" w:fill="EA5636"/>
          </w:tcPr>
          <w:p w14:paraId="6F8D7E97" w14:textId="77777777" w:rsidR="008E3A57" w:rsidRPr="009F3BFC" w:rsidRDefault="008E3A57" w:rsidP="005D6958">
            <w:pPr>
              <w:jc w:val="center"/>
              <w:rPr>
                <w:rFonts w:ascii="Arial" w:hAnsi="Arial" w:cs="Arial"/>
                <w:b/>
                <w:bCs/>
                <w:color w:val="ECE8DB"/>
              </w:rPr>
            </w:pPr>
          </w:p>
          <w:p w14:paraId="6F8D7E98" w14:textId="77777777" w:rsidR="008E3A57" w:rsidRPr="009F3BFC" w:rsidRDefault="008E3A57" w:rsidP="005D6958">
            <w:pPr>
              <w:jc w:val="center"/>
              <w:rPr>
                <w:rFonts w:ascii="Arial" w:hAnsi="Arial" w:cs="Arial"/>
                <w:b/>
                <w:bCs/>
                <w:color w:val="ECE8DB"/>
              </w:rPr>
            </w:pPr>
            <w:r w:rsidRPr="009F3BFC">
              <w:rPr>
                <w:rFonts w:ascii="Arial" w:hAnsi="Arial" w:cs="Arial"/>
                <w:b/>
                <w:bCs/>
                <w:color w:val="ECE8DB"/>
              </w:rPr>
              <w:t>ESSENTIAL</w:t>
            </w:r>
          </w:p>
        </w:tc>
        <w:tc>
          <w:tcPr>
            <w:tcW w:w="1518" w:type="pct"/>
            <w:shd w:val="clear" w:color="auto" w:fill="EA5636"/>
          </w:tcPr>
          <w:p w14:paraId="6F8D7E99" w14:textId="77777777" w:rsidR="008E3A57" w:rsidRPr="009F3BFC" w:rsidRDefault="008E3A57" w:rsidP="005D6958">
            <w:pPr>
              <w:jc w:val="center"/>
              <w:rPr>
                <w:rFonts w:ascii="Arial" w:hAnsi="Arial" w:cs="Arial"/>
                <w:b/>
                <w:bCs/>
                <w:color w:val="ECE8DB"/>
              </w:rPr>
            </w:pPr>
          </w:p>
          <w:p w14:paraId="6F8D7E9A" w14:textId="77777777" w:rsidR="008E3A57" w:rsidRPr="009F3BFC" w:rsidRDefault="008E3A57" w:rsidP="005D6958">
            <w:pPr>
              <w:jc w:val="center"/>
              <w:rPr>
                <w:rFonts w:ascii="Arial" w:hAnsi="Arial" w:cs="Arial"/>
                <w:b/>
                <w:bCs/>
                <w:color w:val="ECE8DB"/>
              </w:rPr>
            </w:pPr>
            <w:r w:rsidRPr="009F3BFC">
              <w:rPr>
                <w:rFonts w:ascii="Arial" w:hAnsi="Arial" w:cs="Arial"/>
                <w:b/>
                <w:bCs/>
                <w:color w:val="ECE8DB"/>
              </w:rPr>
              <w:t>DESIRABLE</w:t>
            </w:r>
          </w:p>
        </w:tc>
      </w:tr>
      <w:tr w:rsidR="009F3BFC" w:rsidRPr="009F3BFC" w14:paraId="6F8D7EBD" w14:textId="77777777" w:rsidTr="009F3BFC">
        <w:trPr>
          <w:trHeight w:val="5691"/>
        </w:trPr>
        <w:tc>
          <w:tcPr>
            <w:tcW w:w="1041" w:type="pct"/>
          </w:tcPr>
          <w:p w14:paraId="6F8D7E9C" w14:textId="77777777" w:rsidR="009C69A4" w:rsidRPr="009F3BFC" w:rsidRDefault="009C69A4" w:rsidP="00AF220D">
            <w:pPr>
              <w:rPr>
                <w:rFonts w:ascii="Arial" w:hAnsi="Arial" w:cs="Arial"/>
                <w:bCs/>
                <w:color w:val="002838"/>
              </w:rPr>
            </w:pPr>
            <w:r w:rsidRPr="009F3BFC">
              <w:rPr>
                <w:rFonts w:ascii="Arial" w:hAnsi="Arial" w:cs="Arial"/>
                <w:bCs/>
                <w:color w:val="002838"/>
              </w:rPr>
              <w:t>Qualifications</w:t>
            </w:r>
            <w:r w:rsidR="00E506C0" w:rsidRPr="009F3BFC">
              <w:rPr>
                <w:rFonts w:ascii="Arial" w:hAnsi="Arial" w:cs="Arial"/>
                <w:bCs/>
                <w:color w:val="002838"/>
              </w:rPr>
              <w:t xml:space="preserve"> and specific training</w:t>
            </w:r>
          </w:p>
          <w:p w14:paraId="6F8D7E9D" w14:textId="77777777" w:rsidR="009C69A4" w:rsidRPr="009F3BFC" w:rsidRDefault="009C69A4" w:rsidP="00AF220D">
            <w:pPr>
              <w:rPr>
                <w:rFonts w:ascii="Arial" w:hAnsi="Arial" w:cs="Arial"/>
                <w:bCs/>
                <w:color w:val="002838"/>
              </w:rPr>
            </w:pPr>
          </w:p>
          <w:p w14:paraId="6F8D7E9E" w14:textId="77777777" w:rsidR="009C69A4" w:rsidRPr="009F3BFC" w:rsidRDefault="009C69A4" w:rsidP="00AF220D">
            <w:pPr>
              <w:rPr>
                <w:rFonts w:ascii="Arial" w:hAnsi="Arial" w:cs="Arial"/>
                <w:bCs/>
                <w:color w:val="002838"/>
              </w:rPr>
            </w:pPr>
          </w:p>
          <w:p w14:paraId="6F8D7E9F" w14:textId="77777777" w:rsidR="009C69A4" w:rsidRPr="009F3BFC" w:rsidRDefault="009C69A4" w:rsidP="00AF220D">
            <w:pPr>
              <w:rPr>
                <w:rFonts w:ascii="Arial" w:hAnsi="Arial" w:cs="Arial"/>
                <w:bCs/>
                <w:color w:val="002838"/>
              </w:rPr>
            </w:pPr>
          </w:p>
        </w:tc>
        <w:tc>
          <w:tcPr>
            <w:tcW w:w="2441" w:type="pct"/>
          </w:tcPr>
          <w:p w14:paraId="6F8D7EA0" w14:textId="77777777" w:rsidR="0077414B" w:rsidRPr="009F3BFC" w:rsidRDefault="00C5636E" w:rsidP="00C5636E">
            <w:pPr>
              <w:spacing w:after="200" w:line="276" w:lineRule="auto"/>
              <w:contextualSpacing/>
              <w:rPr>
                <w:rFonts w:ascii="Arial" w:hAnsi="Arial" w:cs="Arial"/>
                <w:color w:val="002838"/>
              </w:rPr>
            </w:pPr>
            <w:r w:rsidRPr="009F3BFC">
              <w:rPr>
                <w:rFonts w:ascii="Arial" w:hAnsi="Arial" w:cs="Arial"/>
                <w:color w:val="002838"/>
              </w:rPr>
              <w:t xml:space="preserve">HND level in building &amp; construction or other professional relevant qualification. </w:t>
            </w:r>
          </w:p>
          <w:p w14:paraId="6F8D7EA1" w14:textId="77777777" w:rsidR="00B617DC" w:rsidRPr="009F3BFC" w:rsidRDefault="00B617DC" w:rsidP="00C5636E">
            <w:pPr>
              <w:spacing w:after="200" w:line="276" w:lineRule="auto"/>
              <w:contextualSpacing/>
              <w:rPr>
                <w:rFonts w:ascii="Arial" w:hAnsi="Arial" w:cs="Arial"/>
                <w:color w:val="002838"/>
              </w:rPr>
            </w:pPr>
          </w:p>
          <w:p w14:paraId="6F8D7EA2" w14:textId="77777777" w:rsidR="00B617DC" w:rsidRPr="009F3BFC" w:rsidRDefault="00B617DC" w:rsidP="00B617DC">
            <w:pPr>
              <w:rPr>
                <w:rFonts w:ascii="Arial" w:hAnsi="Arial" w:cs="Arial"/>
                <w:color w:val="002838"/>
              </w:rPr>
            </w:pPr>
            <w:r w:rsidRPr="009F3BFC">
              <w:rPr>
                <w:rFonts w:ascii="Arial" w:hAnsi="Arial" w:cs="Arial"/>
                <w:color w:val="002838"/>
              </w:rPr>
              <w:t xml:space="preserve">IT systems: </w:t>
            </w:r>
          </w:p>
          <w:p w14:paraId="6F8D7EA3" w14:textId="77777777" w:rsidR="00B617DC" w:rsidRPr="009F3BFC" w:rsidRDefault="00B617DC" w:rsidP="00B617DC">
            <w:pPr>
              <w:rPr>
                <w:rFonts w:ascii="Arial" w:hAnsi="Arial" w:cs="Arial"/>
                <w:color w:val="002838"/>
              </w:rPr>
            </w:pPr>
            <w:r w:rsidRPr="009F3BFC">
              <w:rPr>
                <w:rFonts w:ascii="Arial" w:hAnsi="Arial" w:cs="Arial"/>
                <w:color w:val="002838"/>
              </w:rPr>
              <w:t>Microsoft packages, Word, Excel, PowerPoint</w:t>
            </w:r>
            <w:r w:rsidR="00E96144" w:rsidRPr="009F3BFC">
              <w:rPr>
                <w:rFonts w:ascii="Arial" w:hAnsi="Arial" w:cs="Arial"/>
                <w:color w:val="002838"/>
              </w:rPr>
              <w:t xml:space="preserve"> etc.</w:t>
            </w:r>
          </w:p>
          <w:p w14:paraId="6F8D7EA4" w14:textId="77777777" w:rsidR="00B617DC" w:rsidRPr="009F3BFC" w:rsidRDefault="00B617DC" w:rsidP="00B617DC">
            <w:pPr>
              <w:rPr>
                <w:rFonts w:ascii="Arial" w:hAnsi="Arial" w:cs="Arial"/>
                <w:color w:val="002838"/>
              </w:rPr>
            </w:pPr>
          </w:p>
          <w:p w14:paraId="6F8D7EA5" w14:textId="77777777" w:rsidR="00B617DC" w:rsidRPr="009F3BFC" w:rsidRDefault="00B617DC" w:rsidP="00B617DC">
            <w:pPr>
              <w:rPr>
                <w:rFonts w:ascii="Arial" w:hAnsi="Arial" w:cs="Arial"/>
                <w:color w:val="002838"/>
              </w:rPr>
            </w:pPr>
            <w:r w:rsidRPr="009F3BFC">
              <w:rPr>
                <w:rFonts w:ascii="Arial" w:hAnsi="Arial" w:cs="Arial"/>
                <w:color w:val="002838"/>
              </w:rPr>
              <w:t>Health and Safety awareness.</w:t>
            </w:r>
          </w:p>
          <w:p w14:paraId="6F8D7EA6" w14:textId="77777777" w:rsidR="00B617DC" w:rsidRPr="009F3BFC" w:rsidRDefault="00B617DC" w:rsidP="00B617DC">
            <w:pPr>
              <w:rPr>
                <w:rFonts w:ascii="Arial" w:hAnsi="Arial" w:cs="Arial"/>
                <w:color w:val="002838"/>
              </w:rPr>
            </w:pPr>
          </w:p>
          <w:p w14:paraId="6F8D7EA7" w14:textId="77777777" w:rsidR="00B617DC" w:rsidRPr="009F3BFC" w:rsidRDefault="00B617DC" w:rsidP="00B617DC">
            <w:pPr>
              <w:rPr>
                <w:rFonts w:ascii="Arial" w:hAnsi="Arial" w:cs="Arial"/>
                <w:color w:val="002838"/>
              </w:rPr>
            </w:pPr>
            <w:r w:rsidRPr="009F3BFC">
              <w:rPr>
                <w:rFonts w:ascii="Arial" w:hAnsi="Arial" w:cs="Arial"/>
                <w:color w:val="002838"/>
              </w:rPr>
              <w:t>Current UK driving Licence.</w:t>
            </w:r>
          </w:p>
          <w:p w14:paraId="6F8D7EA8" w14:textId="77777777" w:rsidR="00B617DC" w:rsidRPr="009F3BFC" w:rsidRDefault="00B617DC" w:rsidP="00C5636E">
            <w:pPr>
              <w:spacing w:after="200" w:line="276" w:lineRule="auto"/>
              <w:contextualSpacing/>
              <w:rPr>
                <w:rFonts w:ascii="Arial" w:hAnsi="Arial" w:cs="Arial"/>
                <w:color w:val="002838"/>
              </w:rPr>
            </w:pPr>
          </w:p>
          <w:p w14:paraId="6F8D7EA9" w14:textId="77777777" w:rsidR="00B617DC" w:rsidRPr="009F3BFC" w:rsidRDefault="00B617DC" w:rsidP="00C5636E">
            <w:pPr>
              <w:spacing w:after="200" w:line="276" w:lineRule="auto"/>
              <w:contextualSpacing/>
              <w:rPr>
                <w:rFonts w:ascii="Arial" w:hAnsi="Arial" w:cs="Arial"/>
                <w:color w:val="002838"/>
              </w:rPr>
            </w:pPr>
          </w:p>
        </w:tc>
        <w:tc>
          <w:tcPr>
            <w:tcW w:w="1518" w:type="pct"/>
          </w:tcPr>
          <w:p w14:paraId="6F8D7EAA" w14:textId="77777777" w:rsidR="000F57DC" w:rsidRPr="009F3BFC" w:rsidRDefault="000F57DC" w:rsidP="000F57DC">
            <w:pPr>
              <w:rPr>
                <w:rFonts w:ascii="Arial" w:hAnsi="Arial" w:cs="Arial"/>
                <w:color w:val="002838"/>
              </w:rPr>
            </w:pPr>
            <w:r w:rsidRPr="009F3BFC">
              <w:rPr>
                <w:rFonts w:ascii="Arial" w:hAnsi="Arial" w:cs="Arial"/>
                <w:color w:val="002838"/>
              </w:rPr>
              <w:t xml:space="preserve">Other software </w:t>
            </w:r>
            <w:proofErr w:type="gramStart"/>
            <w:r w:rsidRPr="009F3BFC">
              <w:rPr>
                <w:rFonts w:ascii="Arial" w:hAnsi="Arial" w:cs="Arial"/>
                <w:color w:val="002838"/>
              </w:rPr>
              <w:t>use;</w:t>
            </w:r>
            <w:proofErr w:type="gramEnd"/>
          </w:p>
          <w:p w14:paraId="6F8D7EAB" w14:textId="77777777" w:rsidR="000F57DC" w:rsidRPr="009F3BFC" w:rsidRDefault="000F57DC" w:rsidP="000F57DC">
            <w:pPr>
              <w:rPr>
                <w:rFonts w:ascii="Arial" w:hAnsi="Arial" w:cs="Arial"/>
                <w:color w:val="002838"/>
              </w:rPr>
            </w:pPr>
          </w:p>
          <w:p w14:paraId="6F8D7EAC" w14:textId="77777777" w:rsidR="00B617DC" w:rsidRPr="009F3BFC" w:rsidRDefault="00B617DC" w:rsidP="000F57DC">
            <w:pPr>
              <w:rPr>
                <w:rFonts w:ascii="Arial" w:hAnsi="Arial" w:cs="Arial"/>
                <w:color w:val="002838"/>
              </w:rPr>
            </w:pPr>
            <w:r w:rsidRPr="009F3BFC">
              <w:rPr>
                <w:rFonts w:ascii="Arial" w:hAnsi="Arial" w:cs="Arial"/>
                <w:color w:val="002838"/>
              </w:rPr>
              <w:t xml:space="preserve">In house scheduling database. </w:t>
            </w:r>
          </w:p>
          <w:p w14:paraId="6F8D7EAD" w14:textId="77777777" w:rsidR="000F57DC" w:rsidRPr="009F3BFC" w:rsidRDefault="000F57DC" w:rsidP="000F57DC">
            <w:pPr>
              <w:rPr>
                <w:rFonts w:ascii="Arial" w:hAnsi="Arial" w:cs="Arial"/>
                <w:color w:val="002838"/>
              </w:rPr>
            </w:pPr>
          </w:p>
          <w:p w14:paraId="6F8D7EAE" w14:textId="77777777" w:rsidR="000F57DC" w:rsidRPr="009F3BFC" w:rsidRDefault="000F57DC" w:rsidP="000F57DC">
            <w:pPr>
              <w:rPr>
                <w:rFonts w:ascii="Arial" w:hAnsi="Arial" w:cs="Arial"/>
                <w:color w:val="002838"/>
              </w:rPr>
            </w:pPr>
            <w:r w:rsidRPr="009F3BFC">
              <w:rPr>
                <w:rFonts w:ascii="Arial" w:hAnsi="Arial" w:cs="Arial"/>
                <w:color w:val="002838"/>
              </w:rPr>
              <w:t>Cornerstone</w:t>
            </w:r>
          </w:p>
          <w:p w14:paraId="6F8D7EAF" w14:textId="77777777" w:rsidR="000F57DC" w:rsidRPr="009F3BFC" w:rsidRDefault="000F57DC" w:rsidP="000F57DC">
            <w:pPr>
              <w:rPr>
                <w:rFonts w:ascii="Arial" w:hAnsi="Arial" w:cs="Arial"/>
                <w:color w:val="002838"/>
              </w:rPr>
            </w:pPr>
            <w:proofErr w:type="spellStart"/>
            <w:r w:rsidRPr="009F3BFC">
              <w:rPr>
                <w:rFonts w:ascii="Arial" w:hAnsi="Arial" w:cs="Arial"/>
                <w:color w:val="002838"/>
              </w:rPr>
              <w:t>Documotive</w:t>
            </w:r>
            <w:proofErr w:type="spellEnd"/>
          </w:p>
          <w:p w14:paraId="6F8D7EB0" w14:textId="77777777" w:rsidR="000F57DC" w:rsidRPr="009F3BFC" w:rsidRDefault="000F57DC" w:rsidP="000F57DC">
            <w:pPr>
              <w:rPr>
                <w:rFonts w:ascii="Arial" w:hAnsi="Arial" w:cs="Arial"/>
                <w:color w:val="002838"/>
              </w:rPr>
            </w:pPr>
            <w:r w:rsidRPr="009F3BFC">
              <w:rPr>
                <w:rFonts w:ascii="Arial" w:hAnsi="Arial" w:cs="Arial"/>
                <w:color w:val="002838"/>
              </w:rPr>
              <w:t>NHR</w:t>
            </w:r>
          </w:p>
          <w:p w14:paraId="6F8D7EB1" w14:textId="77777777" w:rsidR="000F57DC" w:rsidRPr="009F3BFC" w:rsidRDefault="000F57DC" w:rsidP="000F57DC">
            <w:pPr>
              <w:rPr>
                <w:rFonts w:ascii="Arial" w:hAnsi="Arial" w:cs="Arial"/>
                <w:color w:val="002838"/>
              </w:rPr>
            </w:pPr>
            <w:proofErr w:type="spellStart"/>
            <w:r w:rsidRPr="009F3BFC">
              <w:rPr>
                <w:rFonts w:ascii="Arial" w:hAnsi="Arial" w:cs="Arial"/>
                <w:color w:val="002838"/>
              </w:rPr>
              <w:t>Learnpro</w:t>
            </w:r>
            <w:proofErr w:type="spellEnd"/>
          </w:p>
          <w:p w14:paraId="6F8D7EB2" w14:textId="77777777" w:rsidR="000F57DC" w:rsidRPr="009F3BFC" w:rsidRDefault="000F57DC" w:rsidP="000F57DC">
            <w:pPr>
              <w:rPr>
                <w:rFonts w:ascii="Arial" w:hAnsi="Arial" w:cs="Arial"/>
                <w:color w:val="002838"/>
              </w:rPr>
            </w:pPr>
          </w:p>
          <w:p w14:paraId="6F8D7EB3" w14:textId="77777777" w:rsidR="000F57DC" w:rsidRPr="009F3BFC" w:rsidRDefault="000F57DC" w:rsidP="000F57DC">
            <w:pPr>
              <w:rPr>
                <w:rFonts w:ascii="Arial" w:hAnsi="Arial" w:cs="Arial"/>
                <w:color w:val="002838"/>
              </w:rPr>
            </w:pPr>
            <w:r w:rsidRPr="009F3BFC">
              <w:rPr>
                <w:rFonts w:ascii="Arial" w:hAnsi="Arial" w:cs="Arial"/>
                <w:color w:val="002838"/>
              </w:rPr>
              <w:t xml:space="preserve">IOSH </w:t>
            </w:r>
          </w:p>
          <w:p w14:paraId="6F8D7EB4" w14:textId="77777777" w:rsidR="000F57DC" w:rsidRPr="009F3BFC" w:rsidRDefault="000F57DC" w:rsidP="000F57DC">
            <w:pPr>
              <w:rPr>
                <w:rFonts w:ascii="Arial" w:hAnsi="Arial" w:cs="Arial"/>
                <w:color w:val="002838"/>
              </w:rPr>
            </w:pPr>
            <w:r w:rsidRPr="009F3BFC">
              <w:rPr>
                <w:rFonts w:ascii="Arial" w:hAnsi="Arial" w:cs="Arial"/>
                <w:color w:val="002838"/>
              </w:rPr>
              <w:t>CDM 2015</w:t>
            </w:r>
          </w:p>
          <w:p w14:paraId="6F8D7EB5" w14:textId="77777777" w:rsidR="000F57DC" w:rsidRPr="009F3BFC" w:rsidRDefault="000F57DC" w:rsidP="000F57DC">
            <w:pPr>
              <w:rPr>
                <w:rFonts w:ascii="Arial" w:hAnsi="Arial" w:cs="Arial"/>
                <w:color w:val="002838"/>
              </w:rPr>
            </w:pPr>
            <w:r w:rsidRPr="009F3BFC">
              <w:rPr>
                <w:rFonts w:ascii="Arial" w:hAnsi="Arial" w:cs="Arial"/>
                <w:color w:val="002838"/>
              </w:rPr>
              <w:t>Electrical safety Awareness</w:t>
            </w:r>
          </w:p>
          <w:p w14:paraId="6F8D7EB6" w14:textId="77777777" w:rsidR="000F57DC" w:rsidRPr="009F3BFC" w:rsidRDefault="000F57DC" w:rsidP="000F57DC">
            <w:pPr>
              <w:rPr>
                <w:rFonts w:ascii="Arial" w:hAnsi="Arial" w:cs="Arial"/>
                <w:color w:val="002838"/>
              </w:rPr>
            </w:pPr>
            <w:r w:rsidRPr="009F3BFC">
              <w:rPr>
                <w:rFonts w:ascii="Arial" w:hAnsi="Arial" w:cs="Arial"/>
                <w:color w:val="002838"/>
              </w:rPr>
              <w:t>Fire safety Awareness</w:t>
            </w:r>
          </w:p>
          <w:p w14:paraId="6F8D7EB7" w14:textId="77777777" w:rsidR="000F57DC" w:rsidRPr="009F3BFC" w:rsidRDefault="000F57DC" w:rsidP="000F57DC">
            <w:pPr>
              <w:rPr>
                <w:rFonts w:ascii="Arial" w:hAnsi="Arial" w:cs="Arial"/>
                <w:color w:val="002838"/>
              </w:rPr>
            </w:pPr>
            <w:r w:rsidRPr="009F3BFC">
              <w:rPr>
                <w:rFonts w:ascii="Arial" w:hAnsi="Arial" w:cs="Arial"/>
                <w:color w:val="002838"/>
              </w:rPr>
              <w:t xml:space="preserve">Management of Asbestos </w:t>
            </w:r>
          </w:p>
          <w:p w14:paraId="6F8D7EB8" w14:textId="77777777" w:rsidR="000F57DC" w:rsidRPr="009F3BFC" w:rsidRDefault="000F57DC" w:rsidP="000F57DC">
            <w:pPr>
              <w:rPr>
                <w:rFonts w:ascii="Arial" w:hAnsi="Arial" w:cs="Arial"/>
                <w:color w:val="002838"/>
              </w:rPr>
            </w:pPr>
            <w:r w:rsidRPr="009F3BFC">
              <w:rPr>
                <w:rFonts w:ascii="Arial" w:hAnsi="Arial" w:cs="Arial"/>
                <w:color w:val="002838"/>
              </w:rPr>
              <w:t>GDPR</w:t>
            </w:r>
          </w:p>
          <w:p w14:paraId="6F8D7EB9" w14:textId="77777777" w:rsidR="000F57DC" w:rsidRPr="009F3BFC" w:rsidRDefault="000F57DC" w:rsidP="000F57DC">
            <w:pPr>
              <w:rPr>
                <w:rFonts w:ascii="Arial" w:hAnsi="Arial" w:cs="Arial"/>
                <w:color w:val="002838"/>
              </w:rPr>
            </w:pPr>
            <w:r w:rsidRPr="009F3BFC">
              <w:rPr>
                <w:rFonts w:ascii="Arial" w:hAnsi="Arial" w:cs="Arial"/>
                <w:color w:val="002838"/>
              </w:rPr>
              <w:t>Lone Working</w:t>
            </w:r>
          </w:p>
          <w:p w14:paraId="6F8D7EBA" w14:textId="77777777" w:rsidR="000F57DC" w:rsidRPr="009F3BFC" w:rsidRDefault="000F57DC" w:rsidP="000F57DC">
            <w:pPr>
              <w:rPr>
                <w:rFonts w:ascii="Arial" w:hAnsi="Arial" w:cs="Arial"/>
                <w:color w:val="002838"/>
              </w:rPr>
            </w:pPr>
            <w:r w:rsidRPr="009F3BFC">
              <w:rPr>
                <w:rFonts w:ascii="Arial" w:hAnsi="Arial" w:cs="Arial"/>
                <w:color w:val="002838"/>
              </w:rPr>
              <w:t>Energy Performance of a home</w:t>
            </w:r>
            <w:r w:rsidR="00E96144" w:rsidRPr="009F3BFC">
              <w:rPr>
                <w:rFonts w:ascii="Arial" w:hAnsi="Arial" w:cs="Arial"/>
                <w:color w:val="002838"/>
              </w:rPr>
              <w:t>.</w:t>
            </w:r>
            <w:r w:rsidRPr="009F3BFC">
              <w:rPr>
                <w:rFonts w:ascii="Arial" w:hAnsi="Arial" w:cs="Arial"/>
                <w:color w:val="002838"/>
              </w:rPr>
              <w:t xml:space="preserve"> </w:t>
            </w:r>
          </w:p>
          <w:p w14:paraId="6F8D7EBB" w14:textId="77777777" w:rsidR="000F57DC" w:rsidRPr="009F3BFC" w:rsidRDefault="000F57DC" w:rsidP="000F57DC">
            <w:pPr>
              <w:rPr>
                <w:rFonts w:ascii="Arial" w:hAnsi="Arial" w:cs="Arial"/>
                <w:color w:val="002838"/>
              </w:rPr>
            </w:pPr>
          </w:p>
          <w:p w14:paraId="6F8D7EBC" w14:textId="77777777" w:rsidR="009C69A4" w:rsidRPr="009F3BFC" w:rsidRDefault="009C69A4" w:rsidP="00607016">
            <w:pPr>
              <w:rPr>
                <w:rFonts w:ascii="Arial" w:hAnsi="Arial" w:cs="Arial"/>
                <w:color w:val="002838"/>
              </w:rPr>
            </w:pPr>
          </w:p>
        </w:tc>
      </w:tr>
      <w:tr w:rsidR="009F3BFC" w:rsidRPr="009F3BFC" w14:paraId="6F8D7ECB" w14:textId="77777777" w:rsidTr="009F3BFC">
        <w:trPr>
          <w:trHeight w:val="4371"/>
        </w:trPr>
        <w:tc>
          <w:tcPr>
            <w:tcW w:w="1041" w:type="pct"/>
          </w:tcPr>
          <w:p w14:paraId="6F8D7EBE" w14:textId="77777777" w:rsidR="00D40C82" w:rsidRPr="009F3BFC" w:rsidRDefault="00D40C82" w:rsidP="00AF220D">
            <w:pPr>
              <w:rPr>
                <w:rFonts w:ascii="Arial" w:hAnsi="Arial" w:cs="Arial"/>
                <w:bCs/>
                <w:color w:val="002838"/>
              </w:rPr>
            </w:pPr>
            <w:r w:rsidRPr="009F3BFC">
              <w:rPr>
                <w:rFonts w:ascii="Arial" w:hAnsi="Arial" w:cs="Arial"/>
                <w:bCs/>
                <w:color w:val="002838"/>
              </w:rPr>
              <w:t>Experience</w:t>
            </w:r>
          </w:p>
        </w:tc>
        <w:tc>
          <w:tcPr>
            <w:tcW w:w="2441" w:type="pct"/>
          </w:tcPr>
          <w:p w14:paraId="6F8D7EBF" w14:textId="77777777" w:rsidR="00D40C82" w:rsidRPr="009F3BFC" w:rsidRDefault="00C5636E" w:rsidP="00D40C82">
            <w:pPr>
              <w:rPr>
                <w:rFonts w:ascii="Arial" w:hAnsi="Arial" w:cs="Arial"/>
                <w:bCs/>
                <w:color w:val="002838"/>
              </w:rPr>
            </w:pPr>
            <w:r w:rsidRPr="009F3BFC">
              <w:rPr>
                <w:rFonts w:ascii="Arial" w:hAnsi="Arial" w:cs="Arial"/>
                <w:bCs/>
                <w:color w:val="002838"/>
              </w:rPr>
              <w:t xml:space="preserve">Substantial experience in a similar role with 3-4 years’ experience. </w:t>
            </w:r>
          </w:p>
          <w:p w14:paraId="6F8D7EC0" w14:textId="77777777" w:rsidR="00B617DC" w:rsidRPr="009F3BFC" w:rsidRDefault="00B617DC" w:rsidP="00D40C82">
            <w:pPr>
              <w:rPr>
                <w:rFonts w:ascii="Arial" w:hAnsi="Arial" w:cs="Arial"/>
                <w:bCs/>
                <w:color w:val="002838"/>
              </w:rPr>
            </w:pPr>
          </w:p>
          <w:p w14:paraId="6F8D7EC1" w14:textId="77777777" w:rsidR="00B617DC" w:rsidRPr="009F3BFC" w:rsidRDefault="00B617DC" w:rsidP="00B617DC">
            <w:pPr>
              <w:rPr>
                <w:rFonts w:ascii="Arial" w:hAnsi="Arial" w:cs="Arial"/>
                <w:color w:val="002838"/>
              </w:rPr>
            </w:pPr>
            <w:r w:rsidRPr="009F3BFC">
              <w:rPr>
                <w:rFonts w:ascii="Arial" w:hAnsi="Arial" w:cs="Arial"/>
                <w:bCs/>
                <w:color w:val="002838"/>
              </w:rPr>
              <w:t>Workings within the parameters of a contract and ensuring compliance with the scope of works and terms and conditions outlined.</w:t>
            </w:r>
            <w:r w:rsidRPr="009F3BFC">
              <w:rPr>
                <w:rFonts w:ascii="Arial" w:hAnsi="Arial" w:cs="Arial"/>
                <w:color w:val="002838"/>
              </w:rPr>
              <w:t xml:space="preserve"> </w:t>
            </w:r>
          </w:p>
          <w:p w14:paraId="6F8D7EC2" w14:textId="77777777" w:rsidR="00B617DC" w:rsidRPr="009F3BFC" w:rsidRDefault="00B617DC" w:rsidP="00B617DC">
            <w:pPr>
              <w:rPr>
                <w:rFonts w:ascii="Arial" w:hAnsi="Arial" w:cs="Arial"/>
                <w:bCs/>
                <w:color w:val="002838"/>
              </w:rPr>
            </w:pPr>
          </w:p>
          <w:p w14:paraId="6F8D7EC3" w14:textId="77777777" w:rsidR="00B617DC" w:rsidRPr="009F3BFC" w:rsidRDefault="00B617DC" w:rsidP="00B617DC">
            <w:pPr>
              <w:rPr>
                <w:rFonts w:ascii="Arial" w:hAnsi="Arial" w:cs="Arial"/>
                <w:color w:val="002838"/>
              </w:rPr>
            </w:pPr>
            <w:r w:rsidRPr="009F3BFC">
              <w:rPr>
                <w:rFonts w:ascii="Arial" w:hAnsi="Arial" w:cs="Arial"/>
                <w:bCs/>
                <w:color w:val="002838"/>
              </w:rPr>
              <w:t>Experience of managing staff.</w:t>
            </w:r>
          </w:p>
          <w:p w14:paraId="6F8D7EC4" w14:textId="77777777" w:rsidR="00B617DC" w:rsidRPr="009F3BFC" w:rsidRDefault="00B617DC" w:rsidP="00D40C82">
            <w:pPr>
              <w:rPr>
                <w:rFonts w:ascii="Arial" w:hAnsi="Arial" w:cs="Arial"/>
                <w:bCs/>
                <w:color w:val="002838"/>
              </w:rPr>
            </w:pPr>
          </w:p>
        </w:tc>
        <w:tc>
          <w:tcPr>
            <w:tcW w:w="1518" w:type="pct"/>
          </w:tcPr>
          <w:p w14:paraId="6F8D7EC5" w14:textId="77777777" w:rsidR="00B617DC" w:rsidRPr="009F3BFC" w:rsidRDefault="00B617DC" w:rsidP="00B617DC">
            <w:pPr>
              <w:rPr>
                <w:rFonts w:ascii="Arial" w:hAnsi="Arial" w:cs="Arial"/>
                <w:bCs/>
                <w:color w:val="002838"/>
              </w:rPr>
            </w:pPr>
            <w:r w:rsidRPr="009F3BFC">
              <w:rPr>
                <w:rFonts w:ascii="Arial" w:hAnsi="Arial" w:cs="Arial"/>
                <w:bCs/>
                <w:color w:val="002838"/>
              </w:rPr>
              <w:t>Clerk of Work experience is desirable.</w:t>
            </w:r>
          </w:p>
          <w:p w14:paraId="6F8D7EC6" w14:textId="77777777" w:rsidR="00B617DC" w:rsidRPr="009F3BFC" w:rsidRDefault="00B617DC" w:rsidP="00B617DC">
            <w:pPr>
              <w:rPr>
                <w:rFonts w:ascii="Arial" w:hAnsi="Arial" w:cs="Arial"/>
                <w:color w:val="002838"/>
              </w:rPr>
            </w:pPr>
          </w:p>
          <w:p w14:paraId="6F8D7EC7" w14:textId="77777777" w:rsidR="00B617DC" w:rsidRPr="009F3BFC" w:rsidRDefault="00B617DC" w:rsidP="00B617DC">
            <w:pPr>
              <w:rPr>
                <w:rFonts w:ascii="Arial" w:hAnsi="Arial" w:cs="Arial"/>
                <w:color w:val="002838"/>
              </w:rPr>
            </w:pPr>
          </w:p>
          <w:p w14:paraId="6F8D7EC8" w14:textId="77777777" w:rsidR="00B617DC" w:rsidRPr="009F3BFC" w:rsidRDefault="00B617DC" w:rsidP="00B617DC">
            <w:pPr>
              <w:rPr>
                <w:rFonts w:ascii="Arial" w:hAnsi="Arial" w:cs="Arial"/>
                <w:bCs/>
                <w:color w:val="002838"/>
              </w:rPr>
            </w:pPr>
            <w:r w:rsidRPr="009F3BFC">
              <w:rPr>
                <w:rFonts w:ascii="Arial" w:hAnsi="Arial" w:cs="Arial"/>
                <w:bCs/>
                <w:color w:val="002838"/>
              </w:rPr>
              <w:t>Supervisory experience of construction contracts.</w:t>
            </w:r>
          </w:p>
          <w:p w14:paraId="6F8D7EC9" w14:textId="77777777" w:rsidR="00B617DC" w:rsidRPr="009F3BFC" w:rsidRDefault="00B617DC" w:rsidP="00B617DC">
            <w:pPr>
              <w:rPr>
                <w:rFonts w:ascii="Arial" w:hAnsi="Arial" w:cs="Arial"/>
                <w:color w:val="002838"/>
              </w:rPr>
            </w:pPr>
          </w:p>
          <w:p w14:paraId="6F8D7ECA" w14:textId="77777777" w:rsidR="00D40C82" w:rsidRPr="009F3BFC" w:rsidRDefault="00B617DC" w:rsidP="00B617DC">
            <w:pPr>
              <w:rPr>
                <w:rFonts w:ascii="Arial" w:hAnsi="Arial" w:cs="Arial"/>
                <w:color w:val="002838"/>
              </w:rPr>
            </w:pPr>
            <w:r w:rsidRPr="009F3BFC">
              <w:rPr>
                <w:rFonts w:ascii="Arial" w:hAnsi="Arial" w:cs="Arial"/>
                <w:color w:val="002838"/>
              </w:rPr>
              <w:t>Managing tradespersons in a previous role.</w:t>
            </w:r>
          </w:p>
        </w:tc>
      </w:tr>
      <w:tr w:rsidR="009F3BFC" w:rsidRPr="009F3BFC" w14:paraId="6F8D7EDD" w14:textId="77777777" w:rsidTr="009F3BFC">
        <w:trPr>
          <w:trHeight w:val="3514"/>
        </w:trPr>
        <w:tc>
          <w:tcPr>
            <w:tcW w:w="1041" w:type="pct"/>
          </w:tcPr>
          <w:p w14:paraId="6F8D7ECC" w14:textId="77777777" w:rsidR="009C69A4" w:rsidRPr="009F3BFC" w:rsidRDefault="009C69A4" w:rsidP="00AF220D">
            <w:pPr>
              <w:rPr>
                <w:rFonts w:ascii="Arial" w:hAnsi="Arial" w:cs="Arial"/>
                <w:bCs/>
                <w:color w:val="002838"/>
              </w:rPr>
            </w:pPr>
            <w:r w:rsidRPr="009F3BFC">
              <w:rPr>
                <w:rFonts w:ascii="Arial" w:hAnsi="Arial" w:cs="Arial"/>
                <w:bCs/>
                <w:color w:val="002838"/>
              </w:rPr>
              <w:lastRenderedPageBreak/>
              <w:t>Knowledge</w:t>
            </w:r>
          </w:p>
          <w:p w14:paraId="6F8D7ECD" w14:textId="77777777" w:rsidR="009C69A4" w:rsidRPr="009F3BFC" w:rsidRDefault="009C69A4" w:rsidP="00AF220D">
            <w:pPr>
              <w:rPr>
                <w:rFonts w:ascii="Arial" w:hAnsi="Arial" w:cs="Arial"/>
                <w:bCs/>
                <w:color w:val="002838"/>
              </w:rPr>
            </w:pPr>
          </w:p>
          <w:p w14:paraId="6F8D7ECE" w14:textId="77777777" w:rsidR="009C69A4" w:rsidRPr="009F3BFC" w:rsidRDefault="009C69A4" w:rsidP="00AF220D">
            <w:pPr>
              <w:rPr>
                <w:rFonts w:ascii="Arial" w:hAnsi="Arial" w:cs="Arial"/>
                <w:bCs/>
                <w:color w:val="002838"/>
              </w:rPr>
            </w:pPr>
          </w:p>
        </w:tc>
        <w:tc>
          <w:tcPr>
            <w:tcW w:w="2441" w:type="pct"/>
          </w:tcPr>
          <w:p w14:paraId="6F8D7ECF" w14:textId="77777777" w:rsidR="00C5636E" w:rsidRPr="009F3BFC" w:rsidRDefault="00C5636E" w:rsidP="00C5636E">
            <w:pPr>
              <w:rPr>
                <w:rFonts w:ascii="Arial" w:hAnsi="Arial" w:cs="Arial"/>
                <w:color w:val="002838"/>
              </w:rPr>
            </w:pPr>
            <w:r w:rsidRPr="009F3BFC">
              <w:rPr>
                <w:rFonts w:ascii="Arial" w:hAnsi="Arial" w:cs="Arial"/>
                <w:color w:val="002838"/>
              </w:rPr>
              <w:t>Detailed understanding of, Building</w:t>
            </w:r>
            <w:r w:rsidR="00B617DC" w:rsidRPr="009F3BFC">
              <w:rPr>
                <w:rFonts w:ascii="Arial" w:hAnsi="Arial" w:cs="Arial"/>
                <w:color w:val="002838"/>
              </w:rPr>
              <w:t>,</w:t>
            </w:r>
            <w:r w:rsidRPr="009F3BFC">
              <w:rPr>
                <w:rFonts w:ascii="Arial" w:hAnsi="Arial" w:cs="Arial"/>
                <w:color w:val="002838"/>
              </w:rPr>
              <w:t xml:space="preserve"> construction &amp; trades.</w:t>
            </w:r>
          </w:p>
          <w:p w14:paraId="6F8D7ED0" w14:textId="77777777" w:rsidR="003913A9" w:rsidRPr="009F3BFC" w:rsidRDefault="003913A9" w:rsidP="00C5636E">
            <w:pPr>
              <w:rPr>
                <w:rFonts w:ascii="Arial" w:hAnsi="Arial" w:cs="Arial"/>
                <w:color w:val="002838"/>
              </w:rPr>
            </w:pPr>
          </w:p>
          <w:p w14:paraId="6F8D7ED1" w14:textId="77777777" w:rsidR="00C5636E" w:rsidRPr="009F3BFC" w:rsidRDefault="00C5636E" w:rsidP="00C5636E">
            <w:pPr>
              <w:rPr>
                <w:rFonts w:ascii="Arial" w:hAnsi="Arial" w:cs="Arial"/>
                <w:color w:val="002838"/>
              </w:rPr>
            </w:pPr>
            <w:r w:rsidRPr="009F3BFC">
              <w:rPr>
                <w:rFonts w:ascii="Arial" w:hAnsi="Arial" w:cs="Arial"/>
                <w:color w:val="002838"/>
              </w:rPr>
              <w:t xml:space="preserve">Detailed </w:t>
            </w:r>
            <w:r w:rsidR="004236F3" w:rsidRPr="009F3BFC">
              <w:rPr>
                <w:rFonts w:ascii="Arial" w:hAnsi="Arial" w:cs="Arial"/>
                <w:color w:val="002838"/>
              </w:rPr>
              <w:t>understanding</w:t>
            </w:r>
            <w:r w:rsidRPr="009F3BFC">
              <w:rPr>
                <w:rFonts w:ascii="Arial" w:hAnsi="Arial" w:cs="Arial"/>
                <w:color w:val="002838"/>
              </w:rPr>
              <w:t xml:space="preserve"> of CAD packages</w:t>
            </w:r>
            <w:r w:rsidR="00E96144" w:rsidRPr="009F3BFC">
              <w:rPr>
                <w:rFonts w:ascii="Arial" w:hAnsi="Arial" w:cs="Arial"/>
                <w:color w:val="002838"/>
              </w:rPr>
              <w:t>.</w:t>
            </w:r>
          </w:p>
          <w:p w14:paraId="6F8D7ED2" w14:textId="77777777" w:rsidR="00B617DC" w:rsidRPr="009F3BFC" w:rsidRDefault="00B617DC" w:rsidP="00C5636E">
            <w:pPr>
              <w:spacing w:after="200" w:line="276" w:lineRule="auto"/>
              <w:contextualSpacing/>
              <w:rPr>
                <w:rFonts w:ascii="Arial" w:hAnsi="Arial" w:cs="Arial"/>
                <w:color w:val="002838"/>
              </w:rPr>
            </w:pPr>
          </w:p>
          <w:p w14:paraId="6F8D7ED3" w14:textId="77777777" w:rsidR="00B617DC" w:rsidRPr="009F3BFC" w:rsidRDefault="00B617DC" w:rsidP="00B617DC">
            <w:pPr>
              <w:rPr>
                <w:rFonts w:ascii="Arial" w:hAnsi="Arial" w:cs="Arial"/>
                <w:color w:val="002838"/>
              </w:rPr>
            </w:pPr>
            <w:r w:rsidRPr="009F3BFC">
              <w:rPr>
                <w:rFonts w:ascii="Arial" w:hAnsi="Arial" w:cs="Arial"/>
                <w:color w:val="002838"/>
              </w:rPr>
              <w:t xml:space="preserve">Essential understanding of, or able to </w:t>
            </w:r>
            <w:proofErr w:type="gramStart"/>
            <w:r w:rsidRPr="009F3BFC">
              <w:rPr>
                <w:rFonts w:ascii="Arial" w:hAnsi="Arial" w:cs="Arial"/>
                <w:color w:val="002838"/>
              </w:rPr>
              <w:t>reference;</w:t>
            </w:r>
            <w:proofErr w:type="gramEnd"/>
          </w:p>
          <w:p w14:paraId="6F8D7ED4" w14:textId="77777777" w:rsidR="00B617DC" w:rsidRPr="009F3BFC" w:rsidRDefault="00B617DC" w:rsidP="00B617DC">
            <w:pPr>
              <w:rPr>
                <w:rFonts w:ascii="Arial" w:hAnsi="Arial" w:cs="Arial"/>
                <w:color w:val="002838"/>
              </w:rPr>
            </w:pPr>
            <w:r w:rsidRPr="009F3BFC">
              <w:rPr>
                <w:rFonts w:ascii="Arial" w:hAnsi="Arial" w:cs="Arial"/>
                <w:color w:val="002838"/>
              </w:rPr>
              <w:t>Local Authority Building &amp; Planning</w:t>
            </w:r>
            <w:r w:rsidR="00E96144" w:rsidRPr="009F3BFC">
              <w:rPr>
                <w:rFonts w:ascii="Arial" w:hAnsi="Arial" w:cs="Arial"/>
                <w:color w:val="002838"/>
              </w:rPr>
              <w:t xml:space="preserve"> regulations</w:t>
            </w:r>
            <w:r w:rsidRPr="009F3BFC">
              <w:rPr>
                <w:rFonts w:ascii="Arial" w:hAnsi="Arial" w:cs="Arial"/>
                <w:color w:val="002838"/>
              </w:rPr>
              <w:t xml:space="preserve">. </w:t>
            </w:r>
          </w:p>
          <w:p w14:paraId="6F8D7ED5" w14:textId="77777777" w:rsidR="00E96144" w:rsidRPr="009F3BFC" w:rsidRDefault="00E96144" w:rsidP="00B617DC">
            <w:pPr>
              <w:rPr>
                <w:rFonts w:ascii="Arial" w:hAnsi="Arial" w:cs="Arial"/>
                <w:color w:val="002838"/>
              </w:rPr>
            </w:pPr>
            <w:r w:rsidRPr="009F3BFC">
              <w:rPr>
                <w:rFonts w:ascii="Arial" w:hAnsi="Arial" w:cs="Arial"/>
                <w:color w:val="002838"/>
              </w:rPr>
              <w:t xml:space="preserve">Building Material products. </w:t>
            </w:r>
          </w:p>
          <w:p w14:paraId="6F8D7ED6" w14:textId="77777777" w:rsidR="00E96144" w:rsidRPr="009F3BFC" w:rsidRDefault="00E96144" w:rsidP="00B617DC">
            <w:pPr>
              <w:rPr>
                <w:rFonts w:ascii="Arial" w:hAnsi="Arial" w:cs="Arial"/>
                <w:color w:val="002838"/>
              </w:rPr>
            </w:pPr>
            <w:r w:rsidRPr="009F3BFC">
              <w:rPr>
                <w:rFonts w:ascii="Arial" w:hAnsi="Arial" w:cs="Arial"/>
                <w:color w:val="002838"/>
              </w:rPr>
              <w:t>Construction drawings.</w:t>
            </w:r>
          </w:p>
          <w:p w14:paraId="6F8D7ED7" w14:textId="77777777" w:rsidR="00B617DC" w:rsidRPr="009F3BFC" w:rsidRDefault="00B617DC" w:rsidP="00B617DC">
            <w:pPr>
              <w:rPr>
                <w:rFonts w:ascii="Arial" w:hAnsi="Arial" w:cs="Arial"/>
                <w:color w:val="002838"/>
              </w:rPr>
            </w:pPr>
            <w:r w:rsidRPr="009F3BFC">
              <w:rPr>
                <w:rFonts w:ascii="Arial" w:hAnsi="Arial" w:cs="Arial"/>
                <w:color w:val="002838"/>
              </w:rPr>
              <w:t>CDM2015</w:t>
            </w:r>
            <w:r w:rsidR="00E96144" w:rsidRPr="009F3BFC">
              <w:rPr>
                <w:rFonts w:ascii="Arial" w:hAnsi="Arial" w:cs="Arial"/>
                <w:color w:val="002838"/>
              </w:rPr>
              <w:t>.</w:t>
            </w:r>
          </w:p>
          <w:p w14:paraId="6F8D7ED8" w14:textId="77777777" w:rsidR="00C5636E" w:rsidRPr="009F3BFC" w:rsidRDefault="00C5636E" w:rsidP="00E96144">
            <w:pPr>
              <w:spacing w:after="200" w:line="276" w:lineRule="auto"/>
              <w:contextualSpacing/>
              <w:rPr>
                <w:rFonts w:ascii="Arial" w:hAnsi="Arial" w:cs="Arial"/>
                <w:color w:val="002838"/>
              </w:rPr>
            </w:pPr>
          </w:p>
        </w:tc>
        <w:tc>
          <w:tcPr>
            <w:tcW w:w="1518" w:type="pct"/>
          </w:tcPr>
          <w:p w14:paraId="6F8D7ED9" w14:textId="77777777" w:rsidR="00B617DC" w:rsidRPr="009F3BFC" w:rsidRDefault="00B617DC" w:rsidP="00B617DC">
            <w:pPr>
              <w:spacing w:after="200" w:line="276" w:lineRule="auto"/>
              <w:contextualSpacing/>
              <w:rPr>
                <w:rFonts w:ascii="Arial" w:hAnsi="Arial" w:cs="Arial"/>
                <w:color w:val="002838"/>
              </w:rPr>
            </w:pPr>
            <w:r w:rsidRPr="009F3BFC">
              <w:rPr>
                <w:rFonts w:ascii="Arial" w:hAnsi="Arial" w:cs="Arial"/>
                <w:color w:val="002838"/>
              </w:rPr>
              <w:t>Understanding of housing grants, Aids and adaptations.</w:t>
            </w:r>
          </w:p>
          <w:p w14:paraId="6F8D7EDA" w14:textId="77777777" w:rsidR="009C69A4" w:rsidRPr="009F3BFC" w:rsidRDefault="009C69A4" w:rsidP="005D6958">
            <w:pPr>
              <w:rPr>
                <w:rFonts w:ascii="Arial" w:hAnsi="Arial" w:cs="Arial"/>
                <w:color w:val="002838"/>
              </w:rPr>
            </w:pPr>
          </w:p>
          <w:p w14:paraId="6F8D7EDB" w14:textId="77777777" w:rsidR="00B617DC" w:rsidRPr="009F3BFC" w:rsidRDefault="00B617DC" w:rsidP="00B617DC">
            <w:pPr>
              <w:rPr>
                <w:rFonts w:ascii="Arial" w:hAnsi="Arial" w:cs="Arial"/>
                <w:color w:val="002838"/>
              </w:rPr>
            </w:pPr>
            <w:r w:rsidRPr="009F3BFC">
              <w:rPr>
                <w:rFonts w:ascii="Arial" w:hAnsi="Arial" w:cs="Arial"/>
                <w:color w:val="002838"/>
              </w:rPr>
              <w:t>IOSH</w:t>
            </w:r>
          </w:p>
          <w:p w14:paraId="6F8D7EDC" w14:textId="77777777" w:rsidR="00B617DC" w:rsidRPr="009F3BFC" w:rsidRDefault="00B617DC" w:rsidP="005D6958">
            <w:pPr>
              <w:rPr>
                <w:rFonts w:ascii="Arial" w:hAnsi="Arial" w:cs="Arial"/>
                <w:color w:val="002838"/>
              </w:rPr>
            </w:pPr>
          </w:p>
        </w:tc>
      </w:tr>
      <w:tr w:rsidR="009F3BFC" w:rsidRPr="009F3BFC" w14:paraId="6F8D7EF4" w14:textId="77777777" w:rsidTr="009F3BFC">
        <w:trPr>
          <w:trHeight w:val="3534"/>
        </w:trPr>
        <w:tc>
          <w:tcPr>
            <w:tcW w:w="1041" w:type="pct"/>
          </w:tcPr>
          <w:p w14:paraId="6F8D7EDE" w14:textId="77777777" w:rsidR="00D40C82" w:rsidRPr="009F3BFC" w:rsidRDefault="00D40C82" w:rsidP="00AF220D">
            <w:pPr>
              <w:rPr>
                <w:rFonts w:ascii="Arial" w:hAnsi="Arial" w:cs="Arial"/>
                <w:bCs/>
                <w:color w:val="002838"/>
              </w:rPr>
            </w:pPr>
            <w:r w:rsidRPr="009F3BFC">
              <w:rPr>
                <w:rFonts w:ascii="Arial" w:hAnsi="Arial" w:cs="Arial"/>
                <w:bCs/>
                <w:color w:val="002838"/>
              </w:rPr>
              <w:t>Skills</w:t>
            </w:r>
          </w:p>
        </w:tc>
        <w:tc>
          <w:tcPr>
            <w:tcW w:w="2441" w:type="pct"/>
          </w:tcPr>
          <w:p w14:paraId="6F8D7EDF" w14:textId="77777777" w:rsidR="000A6C2A" w:rsidRPr="009F3BFC" w:rsidRDefault="000A6C2A" w:rsidP="000A6C2A">
            <w:pPr>
              <w:rPr>
                <w:rFonts w:ascii="Arial" w:hAnsi="Arial" w:cs="Arial"/>
                <w:color w:val="002838"/>
              </w:rPr>
            </w:pPr>
            <w:r w:rsidRPr="009F3BFC">
              <w:rPr>
                <w:rFonts w:ascii="Arial" w:hAnsi="Arial" w:cs="Arial"/>
                <w:b/>
                <w:color w:val="002838"/>
              </w:rPr>
              <w:t>Advanced</w:t>
            </w:r>
            <w:r w:rsidRPr="009F3BFC">
              <w:rPr>
                <w:rFonts w:ascii="Arial" w:hAnsi="Arial" w:cs="Arial"/>
                <w:color w:val="002838"/>
              </w:rPr>
              <w:t>:</w:t>
            </w:r>
          </w:p>
          <w:p w14:paraId="6F8D7EE0" w14:textId="77777777" w:rsidR="000A6C2A" w:rsidRPr="009F3BFC" w:rsidRDefault="000A6C2A" w:rsidP="000A6C2A">
            <w:pPr>
              <w:rPr>
                <w:rFonts w:ascii="Arial" w:hAnsi="Arial" w:cs="Arial"/>
                <w:color w:val="002838"/>
              </w:rPr>
            </w:pPr>
          </w:p>
          <w:p w14:paraId="6F8D7EE1" w14:textId="77777777" w:rsidR="000A6C2A" w:rsidRPr="009F3BFC" w:rsidRDefault="000A6C2A" w:rsidP="000A6C2A">
            <w:pPr>
              <w:rPr>
                <w:rFonts w:ascii="Arial" w:hAnsi="Arial" w:cs="Arial"/>
                <w:color w:val="002838"/>
              </w:rPr>
            </w:pPr>
            <w:r w:rsidRPr="009F3BFC">
              <w:rPr>
                <w:rFonts w:ascii="Arial" w:hAnsi="Arial" w:cs="Arial"/>
                <w:color w:val="002838"/>
              </w:rPr>
              <w:t>Computer Aided Design of adaptations to meet a certain need</w:t>
            </w:r>
          </w:p>
          <w:p w14:paraId="6F8D7EE2" w14:textId="77777777" w:rsidR="000A6C2A" w:rsidRPr="009F3BFC" w:rsidRDefault="000A6C2A" w:rsidP="00B02202">
            <w:pPr>
              <w:spacing w:after="200" w:line="276" w:lineRule="auto"/>
              <w:contextualSpacing/>
              <w:rPr>
                <w:rFonts w:ascii="Arial" w:hAnsi="Arial" w:cs="Arial"/>
                <w:b/>
                <w:color w:val="002838"/>
              </w:rPr>
            </w:pPr>
          </w:p>
          <w:p w14:paraId="6F8D7EE3" w14:textId="77777777" w:rsidR="00D00CB4" w:rsidRPr="009F3BFC" w:rsidRDefault="00D00CB4" w:rsidP="00B02202">
            <w:pPr>
              <w:spacing w:after="200" w:line="276" w:lineRule="auto"/>
              <w:contextualSpacing/>
              <w:rPr>
                <w:rFonts w:ascii="Arial" w:hAnsi="Arial" w:cs="Arial"/>
                <w:b/>
                <w:color w:val="002838"/>
              </w:rPr>
            </w:pPr>
            <w:r w:rsidRPr="009F3BFC">
              <w:rPr>
                <w:rFonts w:ascii="Arial" w:hAnsi="Arial" w:cs="Arial"/>
                <w:b/>
                <w:color w:val="002838"/>
              </w:rPr>
              <w:t xml:space="preserve">Highly Developed in: </w:t>
            </w:r>
          </w:p>
          <w:p w14:paraId="6F8D7EE4" w14:textId="77777777" w:rsidR="00D00CB4" w:rsidRPr="009F3BFC" w:rsidRDefault="00D00CB4" w:rsidP="00B02202">
            <w:pPr>
              <w:spacing w:after="200" w:line="276" w:lineRule="auto"/>
              <w:contextualSpacing/>
              <w:rPr>
                <w:rFonts w:ascii="Arial" w:hAnsi="Arial" w:cs="Arial"/>
                <w:b/>
                <w:color w:val="002838"/>
              </w:rPr>
            </w:pPr>
          </w:p>
          <w:p w14:paraId="6F8D7EE5" w14:textId="77777777" w:rsidR="00B02202" w:rsidRPr="009F3BFC" w:rsidRDefault="00B02202" w:rsidP="00B02202">
            <w:pPr>
              <w:spacing w:after="200" w:line="276" w:lineRule="auto"/>
              <w:contextualSpacing/>
              <w:rPr>
                <w:rFonts w:ascii="Arial" w:hAnsi="Arial" w:cs="Arial"/>
                <w:color w:val="002838"/>
              </w:rPr>
            </w:pPr>
            <w:r w:rsidRPr="009F3BFC">
              <w:rPr>
                <w:rFonts w:ascii="Arial" w:hAnsi="Arial" w:cs="Arial"/>
                <w:color w:val="002838"/>
              </w:rPr>
              <w:t>IT literacy, particularly in MS office applications including Word, Excel, spreadsheets and databases.</w:t>
            </w:r>
          </w:p>
          <w:p w14:paraId="6F8D7EE6" w14:textId="77777777" w:rsidR="00D00CB4" w:rsidRPr="009F3BFC" w:rsidRDefault="00D00CB4" w:rsidP="00B02202">
            <w:pPr>
              <w:spacing w:after="200" w:line="276" w:lineRule="auto"/>
              <w:contextualSpacing/>
              <w:rPr>
                <w:rFonts w:ascii="Arial" w:hAnsi="Arial" w:cs="Arial"/>
                <w:color w:val="002838"/>
              </w:rPr>
            </w:pPr>
          </w:p>
          <w:p w14:paraId="6F8D7EE7" w14:textId="77777777" w:rsidR="00B02202" w:rsidRPr="009F3BFC" w:rsidRDefault="00D00CB4" w:rsidP="00B02202">
            <w:pPr>
              <w:spacing w:after="200" w:line="276" w:lineRule="auto"/>
              <w:contextualSpacing/>
              <w:rPr>
                <w:rFonts w:ascii="Arial" w:hAnsi="Arial" w:cs="Arial"/>
                <w:color w:val="002838"/>
              </w:rPr>
            </w:pPr>
            <w:r w:rsidRPr="009F3BFC">
              <w:rPr>
                <w:rFonts w:ascii="Arial" w:hAnsi="Arial" w:cs="Arial"/>
                <w:color w:val="002838"/>
              </w:rPr>
              <w:t>D</w:t>
            </w:r>
            <w:r w:rsidR="00B02202" w:rsidRPr="009F3BFC">
              <w:rPr>
                <w:rFonts w:ascii="Arial" w:hAnsi="Arial" w:cs="Arial"/>
                <w:color w:val="002838"/>
              </w:rPr>
              <w:t>elivering a customer focused service</w:t>
            </w:r>
            <w:r w:rsidRPr="009F3BFC">
              <w:rPr>
                <w:rFonts w:ascii="Arial" w:hAnsi="Arial" w:cs="Arial"/>
                <w:color w:val="002838"/>
              </w:rPr>
              <w:t>.</w:t>
            </w:r>
          </w:p>
          <w:p w14:paraId="6F8D7EE8" w14:textId="77777777" w:rsidR="00D00CB4" w:rsidRPr="009F3BFC" w:rsidRDefault="00D00CB4" w:rsidP="00B02202">
            <w:pPr>
              <w:spacing w:after="200" w:line="276" w:lineRule="auto"/>
              <w:contextualSpacing/>
              <w:rPr>
                <w:rFonts w:ascii="Arial" w:hAnsi="Arial" w:cs="Arial"/>
                <w:color w:val="002838"/>
              </w:rPr>
            </w:pPr>
          </w:p>
          <w:p w14:paraId="6F8D7EE9" w14:textId="77777777" w:rsidR="00D00CB4" w:rsidRPr="009F3BFC" w:rsidRDefault="00D00CB4" w:rsidP="00B02202">
            <w:pPr>
              <w:spacing w:after="200" w:line="276" w:lineRule="auto"/>
              <w:contextualSpacing/>
              <w:rPr>
                <w:rFonts w:ascii="Arial" w:hAnsi="Arial" w:cs="Arial"/>
                <w:color w:val="002838"/>
              </w:rPr>
            </w:pPr>
            <w:r w:rsidRPr="009F3BFC">
              <w:rPr>
                <w:rFonts w:ascii="Arial" w:hAnsi="Arial" w:cs="Arial"/>
                <w:color w:val="002838"/>
              </w:rPr>
              <w:t xml:space="preserve">People skills &amp; </w:t>
            </w:r>
            <w:r w:rsidR="003913A9" w:rsidRPr="009F3BFC">
              <w:rPr>
                <w:rFonts w:ascii="Arial" w:hAnsi="Arial" w:cs="Arial"/>
                <w:color w:val="002838"/>
              </w:rPr>
              <w:t>person-centred</w:t>
            </w:r>
            <w:r w:rsidRPr="009F3BFC">
              <w:rPr>
                <w:rFonts w:ascii="Arial" w:hAnsi="Arial" w:cs="Arial"/>
                <w:color w:val="002838"/>
              </w:rPr>
              <w:t xml:space="preserve"> approach.</w:t>
            </w:r>
          </w:p>
          <w:p w14:paraId="6F8D7EEA" w14:textId="77777777" w:rsidR="00D00CB4" w:rsidRPr="009F3BFC" w:rsidRDefault="00D00CB4" w:rsidP="00B02202">
            <w:pPr>
              <w:spacing w:after="200" w:line="276" w:lineRule="auto"/>
              <w:contextualSpacing/>
              <w:rPr>
                <w:rFonts w:ascii="Arial" w:hAnsi="Arial" w:cs="Arial"/>
                <w:color w:val="002838"/>
              </w:rPr>
            </w:pPr>
          </w:p>
          <w:p w14:paraId="6F8D7EEB" w14:textId="77777777" w:rsidR="00D00CB4" w:rsidRPr="009F3BFC" w:rsidRDefault="00D00CB4" w:rsidP="00B02202">
            <w:pPr>
              <w:spacing w:after="200" w:line="276" w:lineRule="auto"/>
              <w:contextualSpacing/>
              <w:rPr>
                <w:rFonts w:ascii="Arial" w:hAnsi="Arial" w:cs="Arial"/>
                <w:color w:val="002838"/>
              </w:rPr>
            </w:pPr>
            <w:r w:rsidRPr="009F3BFC">
              <w:rPr>
                <w:rFonts w:ascii="Arial" w:hAnsi="Arial" w:cs="Arial"/>
                <w:b/>
                <w:color w:val="002838"/>
              </w:rPr>
              <w:t>Developed:</w:t>
            </w:r>
          </w:p>
          <w:p w14:paraId="6F8D7EEC" w14:textId="77777777" w:rsidR="00D00CB4" w:rsidRPr="009F3BFC" w:rsidRDefault="00D00CB4" w:rsidP="00B02202">
            <w:pPr>
              <w:spacing w:after="200" w:line="276" w:lineRule="auto"/>
              <w:contextualSpacing/>
              <w:rPr>
                <w:rFonts w:ascii="Arial" w:hAnsi="Arial" w:cs="Arial"/>
                <w:color w:val="002838"/>
              </w:rPr>
            </w:pPr>
          </w:p>
          <w:p w14:paraId="6F8D7EED" w14:textId="77777777" w:rsidR="00B02202" w:rsidRPr="009F3BFC" w:rsidRDefault="00D00CB4" w:rsidP="00B02202">
            <w:pPr>
              <w:spacing w:after="200" w:line="276" w:lineRule="auto"/>
              <w:contextualSpacing/>
              <w:rPr>
                <w:rFonts w:ascii="Arial" w:hAnsi="Arial" w:cs="Arial"/>
                <w:color w:val="002838"/>
              </w:rPr>
            </w:pPr>
            <w:r w:rsidRPr="009F3BFC">
              <w:rPr>
                <w:rFonts w:ascii="Arial" w:hAnsi="Arial" w:cs="Arial"/>
                <w:color w:val="002838"/>
              </w:rPr>
              <w:t>U</w:t>
            </w:r>
            <w:r w:rsidR="00B02202" w:rsidRPr="009F3BFC">
              <w:rPr>
                <w:rFonts w:ascii="Arial" w:hAnsi="Arial" w:cs="Arial"/>
                <w:color w:val="002838"/>
              </w:rPr>
              <w:t>nderstanding of current Building regulations</w:t>
            </w:r>
          </w:p>
          <w:p w14:paraId="6F8D7EEE" w14:textId="77777777" w:rsidR="003913A9" w:rsidRPr="009F3BFC" w:rsidRDefault="003913A9" w:rsidP="00B02202">
            <w:pPr>
              <w:spacing w:after="200" w:line="276" w:lineRule="auto"/>
              <w:contextualSpacing/>
              <w:rPr>
                <w:rFonts w:ascii="Arial" w:hAnsi="Arial" w:cs="Arial"/>
                <w:color w:val="002838"/>
              </w:rPr>
            </w:pPr>
          </w:p>
          <w:p w14:paraId="6F8D7EEF" w14:textId="77777777" w:rsidR="003913A9" w:rsidRPr="009F3BFC" w:rsidRDefault="003913A9" w:rsidP="00B02202">
            <w:pPr>
              <w:spacing w:after="200" w:line="276" w:lineRule="auto"/>
              <w:contextualSpacing/>
              <w:rPr>
                <w:rFonts w:ascii="Arial" w:hAnsi="Arial" w:cs="Arial"/>
                <w:color w:val="002838"/>
              </w:rPr>
            </w:pPr>
            <w:r w:rsidRPr="009F3BFC">
              <w:rPr>
                <w:rFonts w:ascii="Arial" w:hAnsi="Arial" w:cs="Arial"/>
                <w:color w:val="002838"/>
              </w:rPr>
              <w:t xml:space="preserve">Appreciation of and commitment to the social housing/care of community developed sectors. </w:t>
            </w:r>
          </w:p>
          <w:p w14:paraId="6F8D7EF0" w14:textId="77777777" w:rsidR="00B02202" w:rsidRPr="009F3BFC" w:rsidRDefault="00B02202" w:rsidP="000B7604">
            <w:pPr>
              <w:rPr>
                <w:rFonts w:ascii="Arial" w:hAnsi="Arial" w:cs="Arial"/>
                <w:color w:val="002838"/>
              </w:rPr>
            </w:pPr>
          </w:p>
        </w:tc>
        <w:tc>
          <w:tcPr>
            <w:tcW w:w="1518" w:type="pct"/>
          </w:tcPr>
          <w:p w14:paraId="6F8D7EF1" w14:textId="77777777" w:rsidR="00B617DC" w:rsidRPr="009F3BFC" w:rsidRDefault="00B617DC" w:rsidP="0052234E">
            <w:pPr>
              <w:rPr>
                <w:rFonts w:ascii="Arial" w:hAnsi="Arial" w:cs="Arial"/>
                <w:color w:val="002838"/>
              </w:rPr>
            </w:pPr>
          </w:p>
          <w:p w14:paraId="6F8D7EF2" w14:textId="77777777" w:rsidR="00B617DC" w:rsidRPr="009F3BFC" w:rsidRDefault="00B617DC" w:rsidP="0052234E">
            <w:pPr>
              <w:rPr>
                <w:rFonts w:ascii="Arial" w:hAnsi="Arial" w:cs="Arial"/>
                <w:color w:val="002838"/>
              </w:rPr>
            </w:pPr>
          </w:p>
          <w:p w14:paraId="6F8D7EF3" w14:textId="77777777" w:rsidR="00D40C82" w:rsidRPr="009F3BFC" w:rsidRDefault="00B617DC" w:rsidP="0052234E">
            <w:pPr>
              <w:rPr>
                <w:rFonts w:ascii="Arial" w:hAnsi="Arial" w:cs="Arial"/>
                <w:color w:val="002838"/>
              </w:rPr>
            </w:pPr>
            <w:r w:rsidRPr="009F3BFC">
              <w:rPr>
                <w:rFonts w:ascii="Arial" w:hAnsi="Arial" w:cs="Arial"/>
                <w:color w:val="002838"/>
              </w:rPr>
              <w:t>Microsoft Project</w:t>
            </w:r>
          </w:p>
        </w:tc>
      </w:tr>
      <w:tr w:rsidR="009F3BFC" w:rsidRPr="009F3BFC" w14:paraId="6F8D7F0B" w14:textId="77777777" w:rsidTr="009F3BFC">
        <w:trPr>
          <w:trHeight w:val="3114"/>
        </w:trPr>
        <w:tc>
          <w:tcPr>
            <w:tcW w:w="1041" w:type="pct"/>
          </w:tcPr>
          <w:p w14:paraId="6F8D7EF5" w14:textId="77777777" w:rsidR="009C69A4" w:rsidRPr="009F3BFC" w:rsidRDefault="00E506C0" w:rsidP="00AF220D">
            <w:pPr>
              <w:rPr>
                <w:rFonts w:ascii="Arial" w:hAnsi="Arial" w:cs="Arial"/>
                <w:bCs/>
                <w:color w:val="002838"/>
              </w:rPr>
            </w:pPr>
            <w:r w:rsidRPr="009F3BFC">
              <w:rPr>
                <w:rFonts w:ascii="Arial" w:hAnsi="Arial" w:cs="Arial"/>
                <w:bCs/>
                <w:color w:val="002838"/>
              </w:rPr>
              <w:lastRenderedPageBreak/>
              <w:t>Personal attributes</w:t>
            </w:r>
          </w:p>
          <w:p w14:paraId="6F8D7EF6" w14:textId="77777777" w:rsidR="009C69A4" w:rsidRPr="009F3BFC" w:rsidRDefault="009C69A4" w:rsidP="00AF220D">
            <w:pPr>
              <w:rPr>
                <w:rFonts w:ascii="Arial" w:hAnsi="Arial" w:cs="Arial"/>
                <w:bCs/>
                <w:color w:val="002838"/>
              </w:rPr>
            </w:pPr>
          </w:p>
          <w:p w14:paraId="6F8D7EF7" w14:textId="77777777" w:rsidR="009C69A4" w:rsidRPr="009F3BFC" w:rsidRDefault="009C69A4" w:rsidP="00AF220D">
            <w:pPr>
              <w:rPr>
                <w:rFonts w:ascii="Arial" w:hAnsi="Arial" w:cs="Arial"/>
                <w:bCs/>
                <w:color w:val="002838"/>
              </w:rPr>
            </w:pPr>
          </w:p>
          <w:p w14:paraId="6F8D7EF8" w14:textId="77777777" w:rsidR="009C69A4" w:rsidRPr="009F3BFC" w:rsidRDefault="009C69A4" w:rsidP="00AF220D">
            <w:pPr>
              <w:rPr>
                <w:rFonts w:ascii="Arial" w:hAnsi="Arial" w:cs="Arial"/>
                <w:bCs/>
                <w:color w:val="002838"/>
              </w:rPr>
            </w:pPr>
          </w:p>
          <w:p w14:paraId="6F8D7EF9" w14:textId="77777777" w:rsidR="009C69A4" w:rsidRPr="009F3BFC" w:rsidRDefault="009C69A4" w:rsidP="00AF220D">
            <w:pPr>
              <w:rPr>
                <w:rFonts w:ascii="Arial" w:hAnsi="Arial" w:cs="Arial"/>
                <w:bCs/>
                <w:color w:val="002838"/>
              </w:rPr>
            </w:pPr>
          </w:p>
        </w:tc>
        <w:tc>
          <w:tcPr>
            <w:tcW w:w="2441" w:type="pct"/>
          </w:tcPr>
          <w:p w14:paraId="6F8D7EFA" w14:textId="77777777" w:rsidR="000A6C2A" w:rsidRPr="009F3BFC" w:rsidRDefault="000A6C2A" w:rsidP="000A6C2A">
            <w:pPr>
              <w:contextualSpacing/>
              <w:rPr>
                <w:rFonts w:ascii="Arial" w:hAnsi="Arial" w:cs="Arial"/>
                <w:color w:val="002838"/>
              </w:rPr>
            </w:pPr>
            <w:r w:rsidRPr="009F3BFC">
              <w:rPr>
                <w:rFonts w:ascii="Arial" w:hAnsi="Arial" w:cs="Arial"/>
                <w:b/>
                <w:color w:val="002838"/>
              </w:rPr>
              <w:t>Responsible</w:t>
            </w:r>
            <w:r w:rsidRPr="009F3BFC">
              <w:rPr>
                <w:rFonts w:ascii="Arial" w:hAnsi="Arial" w:cs="Arial"/>
                <w:color w:val="002838"/>
              </w:rPr>
              <w:t xml:space="preserve"> (ensures the needs of vulnerable, profoundly disabled and terminally ill clients are met, and with a commitment to confidentiality)</w:t>
            </w:r>
          </w:p>
          <w:p w14:paraId="6F8D7EFB" w14:textId="77777777" w:rsidR="000A6C2A" w:rsidRPr="009F3BFC" w:rsidRDefault="000A6C2A" w:rsidP="000A6C2A">
            <w:pPr>
              <w:contextualSpacing/>
              <w:rPr>
                <w:rFonts w:ascii="Arial" w:hAnsi="Arial" w:cs="Arial"/>
                <w:color w:val="002838"/>
              </w:rPr>
            </w:pPr>
          </w:p>
          <w:p w14:paraId="6F8D7EFC" w14:textId="77777777" w:rsidR="000A6C2A" w:rsidRPr="009F3BFC" w:rsidRDefault="000A6C2A" w:rsidP="000A6C2A">
            <w:pPr>
              <w:contextualSpacing/>
              <w:rPr>
                <w:rFonts w:ascii="Arial" w:hAnsi="Arial" w:cs="Arial"/>
                <w:color w:val="002838"/>
              </w:rPr>
            </w:pPr>
            <w:r w:rsidRPr="009F3BFC">
              <w:rPr>
                <w:rFonts w:ascii="Arial" w:hAnsi="Arial" w:cs="Arial"/>
                <w:b/>
                <w:color w:val="002838"/>
              </w:rPr>
              <w:t>Flexible &amp; Adaptable</w:t>
            </w:r>
            <w:r w:rsidRPr="009F3BFC">
              <w:rPr>
                <w:rFonts w:ascii="Arial" w:hAnsi="Arial" w:cs="Arial"/>
                <w:color w:val="002838"/>
              </w:rPr>
              <w:t xml:space="preserve"> (is change-orientated and can adapt to the requirements of others and put these to the forefront)</w:t>
            </w:r>
          </w:p>
          <w:p w14:paraId="6F8D7EFD" w14:textId="77777777" w:rsidR="000A6C2A" w:rsidRPr="009F3BFC" w:rsidRDefault="000A6C2A" w:rsidP="004236F3">
            <w:pPr>
              <w:spacing w:after="200" w:line="276" w:lineRule="auto"/>
              <w:contextualSpacing/>
              <w:rPr>
                <w:rFonts w:ascii="Arial" w:hAnsi="Arial" w:cs="Arial"/>
                <w:b/>
                <w:color w:val="002838"/>
              </w:rPr>
            </w:pPr>
          </w:p>
          <w:p w14:paraId="6F8D7EFE" w14:textId="77777777" w:rsidR="000A6C2A" w:rsidRPr="009F3BFC" w:rsidRDefault="000A6C2A" w:rsidP="000A6C2A">
            <w:pPr>
              <w:contextualSpacing/>
              <w:rPr>
                <w:rFonts w:ascii="Arial" w:hAnsi="Arial" w:cs="Arial"/>
                <w:color w:val="002838"/>
              </w:rPr>
            </w:pPr>
            <w:r w:rsidRPr="009F3BFC">
              <w:rPr>
                <w:rFonts w:ascii="Arial" w:hAnsi="Arial" w:cs="Arial"/>
                <w:b/>
                <w:color w:val="002838"/>
              </w:rPr>
              <w:t>Analytical</w:t>
            </w:r>
            <w:r w:rsidRPr="009F3BFC">
              <w:rPr>
                <w:rFonts w:ascii="Arial" w:hAnsi="Arial" w:cs="Arial"/>
                <w:color w:val="002838"/>
              </w:rPr>
              <w:t xml:space="preserve"> (can coordinate </w:t>
            </w:r>
            <w:proofErr w:type="gramStart"/>
            <w:r w:rsidRPr="009F3BFC">
              <w:rPr>
                <w:rFonts w:ascii="Arial" w:hAnsi="Arial" w:cs="Arial"/>
                <w:color w:val="002838"/>
              </w:rPr>
              <w:t>a number of</w:t>
            </w:r>
            <w:proofErr w:type="gramEnd"/>
            <w:r w:rsidRPr="009F3BFC">
              <w:rPr>
                <w:rFonts w:ascii="Arial" w:hAnsi="Arial" w:cs="Arial"/>
                <w:color w:val="002838"/>
              </w:rPr>
              <w:t xml:space="preserve"> relevant/linked tasks at varying stages concurrently)</w:t>
            </w:r>
          </w:p>
          <w:p w14:paraId="6F8D7EFF" w14:textId="77777777" w:rsidR="000A6C2A" w:rsidRPr="009F3BFC" w:rsidRDefault="000A6C2A" w:rsidP="004236F3">
            <w:pPr>
              <w:spacing w:after="200" w:line="276" w:lineRule="auto"/>
              <w:contextualSpacing/>
              <w:rPr>
                <w:rFonts w:ascii="Arial" w:hAnsi="Arial" w:cs="Arial"/>
                <w:b/>
                <w:color w:val="002838"/>
              </w:rPr>
            </w:pPr>
          </w:p>
          <w:p w14:paraId="6F8D7F00" w14:textId="77777777" w:rsidR="004236F3" w:rsidRPr="009F3BFC" w:rsidRDefault="004236F3" w:rsidP="004236F3">
            <w:pPr>
              <w:spacing w:after="200" w:line="276" w:lineRule="auto"/>
              <w:contextualSpacing/>
              <w:rPr>
                <w:rFonts w:ascii="Arial" w:hAnsi="Arial" w:cs="Arial"/>
                <w:color w:val="002838"/>
              </w:rPr>
            </w:pPr>
            <w:r w:rsidRPr="009F3BFC">
              <w:rPr>
                <w:rFonts w:ascii="Arial" w:hAnsi="Arial" w:cs="Arial"/>
                <w:b/>
                <w:color w:val="002838"/>
              </w:rPr>
              <w:t>Developing</w:t>
            </w:r>
            <w:r w:rsidRPr="009F3BFC">
              <w:rPr>
                <w:rFonts w:ascii="Arial" w:hAnsi="Arial" w:cs="Arial"/>
                <w:color w:val="002838"/>
              </w:rPr>
              <w:t xml:space="preserve"> others (develops subordinates' competence by planning effective experiences related to current and future jobs, in the light of individual motivations, interest and current work situation).</w:t>
            </w:r>
          </w:p>
          <w:p w14:paraId="6F8D7F01" w14:textId="77777777" w:rsidR="00B617DC" w:rsidRPr="009F3BFC" w:rsidRDefault="00B617DC" w:rsidP="004236F3">
            <w:pPr>
              <w:spacing w:after="200" w:line="276" w:lineRule="auto"/>
              <w:contextualSpacing/>
              <w:rPr>
                <w:rFonts w:ascii="Arial" w:hAnsi="Arial" w:cs="Arial"/>
                <w:color w:val="002838"/>
              </w:rPr>
            </w:pPr>
          </w:p>
          <w:p w14:paraId="6F8D7F02" w14:textId="77777777" w:rsidR="004236F3" w:rsidRPr="009F3BFC" w:rsidRDefault="004236F3" w:rsidP="004236F3">
            <w:pPr>
              <w:spacing w:after="200" w:line="276" w:lineRule="auto"/>
              <w:contextualSpacing/>
              <w:rPr>
                <w:rFonts w:ascii="Arial" w:hAnsi="Arial" w:cs="Arial"/>
                <w:color w:val="002838"/>
              </w:rPr>
            </w:pPr>
            <w:r w:rsidRPr="009F3BFC">
              <w:rPr>
                <w:rFonts w:ascii="Arial" w:hAnsi="Arial" w:cs="Arial"/>
                <w:b/>
                <w:color w:val="002838"/>
              </w:rPr>
              <w:t xml:space="preserve">Empathy </w:t>
            </w:r>
            <w:r w:rsidRPr="009F3BFC">
              <w:rPr>
                <w:rFonts w:ascii="Arial" w:hAnsi="Arial" w:cs="Arial"/>
                <w:color w:val="002838"/>
              </w:rPr>
              <w:t xml:space="preserve">(understands the feelings and attitudes of others and </w:t>
            </w:r>
            <w:proofErr w:type="gramStart"/>
            <w:r w:rsidRPr="009F3BFC">
              <w:rPr>
                <w:rFonts w:ascii="Arial" w:hAnsi="Arial" w:cs="Arial"/>
                <w:color w:val="002838"/>
              </w:rPr>
              <w:t>is able to</w:t>
            </w:r>
            <w:proofErr w:type="gramEnd"/>
            <w:r w:rsidRPr="009F3BFC">
              <w:rPr>
                <w:rFonts w:ascii="Arial" w:hAnsi="Arial" w:cs="Arial"/>
                <w:color w:val="002838"/>
              </w:rPr>
              <w:t xml:space="preserve"> put oneself in others' shoes).</w:t>
            </w:r>
          </w:p>
          <w:p w14:paraId="6F8D7F03" w14:textId="77777777" w:rsidR="00B617DC" w:rsidRPr="009F3BFC" w:rsidRDefault="00B617DC" w:rsidP="004236F3">
            <w:pPr>
              <w:spacing w:after="200" w:line="276" w:lineRule="auto"/>
              <w:contextualSpacing/>
              <w:rPr>
                <w:rFonts w:ascii="Arial" w:hAnsi="Arial" w:cs="Arial"/>
                <w:color w:val="002838"/>
              </w:rPr>
            </w:pPr>
          </w:p>
          <w:p w14:paraId="6F8D7F04" w14:textId="77777777" w:rsidR="004236F3" w:rsidRPr="009F3BFC" w:rsidRDefault="004236F3" w:rsidP="004236F3">
            <w:pPr>
              <w:spacing w:after="200" w:line="276" w:lineRule="auto"/>
              <w:contextualSpacing/>
              <w:rPr>
                <w:rFonts w:ascii="Arial" w:hAnsi="Arial" w:cs="Arial"/>
                <w:color w:val="002838"/>
              </w:rPr>
            </w:pPr>
            <w:r w:rsidRPr="009F3BFC">
              <w:rPr>
                <w:rFonts w:ascii="Arial" w:hAnsi="Arial" w:cs="Arial"/>
                <w:b/>
                <w:color w:val="002838"/>
              </w:rPr>
              <w:t>Innovation</w:t>
            </w:r>
            <w:r w:rsidRPr="009F3BFC">
              <w:rPr>
                <w:rFonts w:ascii="Arial" w:hAnsi="Arial" w:cs="Arial"/>
                <w:color w:val="002838"/>
              </w:rPr>
              <w:t xml:space="preserve"> (is change-oriented and able to generate and/or recognise creative solutions in varying work-related situations). </w:t>
            </w:r>
          </w:p>
          <w:p w14:paraId="6F8D7F05" w14:textId="77777777" w:rsidR="00E96144" w:rsidRPr="009F3BFC" w:rsidRDefault="00E96144" w:rsidP="004236F3">
            <w:pPr>
              <w:spacing w:after="200" w:line="276" w:lineRule="auto"/>
              <w:contextualSpacing/>
              <w:rPr>
                <w:rFonts w:ascii="Arial" w:hAnsi="Arial" w:cs="Arial"/>
                <w:color w:val="002838"/>
              </w:rPr>
            </w:pPr>
          </w:p>
          <w:p w14:paraId="6F8D7F06" w14:textId="77777777" w:rsidR="004236F3" w:rsidRPr="009F3BFC" w:rsidRDefault="004236F3" w:rsidP="004236F3">
            <w:pPr>
              <w:spacing w:after="200" w:line="276" w:lineRule="auto"/>
              <w:contextualSpacing/>
              <w:rPr>
                <w:rFonts w:ascii="Arial" w:hAnsi="Arial" w:cs="Arial"/>
                <w:color w:val="002838"/>
              </w:rPr>
            </w:pPr>
            <w:r w:rsidRPr="009F3BFC">
              <w:rPr>
                <w:rFonts w:ascii="Arial" w:hAnsi="Arial" w:cs="Arial"/>
                <w:b/>
                <w:color w:val="002838"/>
              </w:rPr>
              <w:t>Integrity</w:t>
            </w:r>
            <w:r w:rsidRPr="009F3BFC">
              <w:rPr>
                <w:rFonts w:ascii="Arial" w:hAnsi="Arial" w:cs="Arial"/>
                <w:color w:val="002838"/>
              </w:rPr>
              <w:t xml:space="preserve"> (maintains and promotes organisational, social, and ethical standards and values in the conduct of internal as well as external business activities).</w:t>
            </w:r>
          </w:p>
          <w:p w14:paraId="6F8D7F07" w14:textId="77777777" w:rsidR="00E96144" w:rsidRPr="009F3BFC" w:rsidRDefault="00E96144" w:rsidP="004236F3">
            <w:pPr>
              <w:spacing w:after="200" w:line="276" w:lineRule="auto"/>
              <w:contextualSpacing/>
              <w:rPr>
                <w:rFonts w:ascii="Arial" w:hAnsi="Arial" w:cs="Arial"/>
                <w:color w:val="002838"/>
              </w:rPr>
            </w:pPr>
          </w:p>
          <w:p w14:paraId="6F8D7F08" w14:textId="77777777" w:rsidR="004236F3" w:rsidRPr="009F3BFC" w:rsidRDefault="004236F3" w:rsidP="004236F3">
            <w:pPr>
              <w:spacing w:after="200" w:line="276" w:lineRule="auto"/>
              <w:contextualSpacing/>
              <w:rPr>
                <w:rFonts w:ascii="Arial" w:hAnsi="Arial" w:cs="Arial"/>
                <w:color w:val="002838"/>
              </w:rPr>
            </w:pPr>
            <w:r w:rsidRPr="009F3BFC">
              <w:rPr>
                <w:rFonts w:ascii="Arial" w:hAnsi="Arial" w:cs="Arial"/>
                <w:b/>
                <w:color w:val="002838"/>
              </w:rPr>
              <w:t>Listening</w:t>
            </w:r>
            <w:r w:rsidRPr="009F3BFC">
              <w:rPr>
                <w:rFonts w:ascii="Arial" w:hAnsi="Arial" w:cs="Arial"/>
                <w:color w:val="002838"/>
              </w:rPr>
              <w:t xml:space="preserve"> (draws out opinions and information from others in face-to-face interaction).</w:t>
            </w:r>
          </w:p>
          <w:p w14:paraId="6F8D7F09" w14:textId="77777777" w:rsidR="009C69A4" w:rsidRPr="009F3BFC" w:rsidRDefault="009C69A4" w:rsidP="004236F3">
            <w:pPr>
              <w:rPr>
                <w:rFonts w:ascii="Arial" w:hAnsi="Arial" w:cs="Arial"/>
                <w:color w:val="002838"/>
              </w:rPr>
            </w:pPr>
          </w:p>
        </w:tc>
        <w:tc>
          <w:tcPr>
            <w:tcW w:w="1518" w:type="pct"/>
          </w:tcPr>
          <w:p w14:paraId="6F8D7F0A" w14:textId="77777777" w:rsidR="009C69A4" w:rsidRPr="009F3BFC" w:rsidRDefault="009C69A4" w:rsidP="0052234E">
            <w:pPr>
              <w:rPr>
                <w:rFonts w:ascii="Arial" w:hAnsi="Arial" w:cs="Arial"/>
                <w:color w:val="002838"/>
              </w:rPr>
            </w:pPr>
          </w:p>
        </w:tc>
      </w:tr>
      <w:tr w:rsidR="009F3BFC" w:rsidRPr="009F3BFC" w14:paraId="6F8D7F18" w14:textId="77777777" w:rsidTr="009F3BFC">
        <w:trPr>
          <w:trHeight w:val="2520"/>
        </w:trPr>
        <w:tc>
          <w:tcPr>
            <w:tcW w:w="1041" w:type="pct"/>
          </w:tcPr>
          <w:p w14:paraId="6F8D7F0C" w14:textId="77777777" w:rsidR="009C69A4" w:rsidRPr="009F3BFC" w:rsidRDefault="00E506C0" w:rsidP="00AF220D">
            <w:pPr>
              <w:rPr>
                <w:rFonts w:ascii="Arial" w:hAnsi="Arial" w:cs="Arial"/>
                <w:bCs/>
                <w:color w:val="002838"/>
              </w:rPr>
            </w:pPr>
            <w:r w:rsidRPr="009F3BFC">
              <w:rPr>
                <w:rFonts w:ascii="Arial" w:hAnsi="Arial" w:cs="Arial"/>
                <w:bCs/>
                <w:color w:val="002838"/>
              </w:rPr>
              <w:lastRenderedPageBreak/>
              <w:t>Additional</w:t>
            </w:r>
            <w:r w:rsidR="009C69A4" w:rsidRPr="009F3BFC">
              <w:rPr>
                <w:rFonts w:ascii="Arial" w:hAnsi="Arial" w:cs="Arial"/>
                <w:bCs/>
                <w:color w:val="002838"/>
              </w:rPr>
              <w:t xml:space="preserve"> requirements</w:t>
            </w:r>
          </w:p>
          <w:p w14:paraId="6F8D7F0D" w14:textId="77777777" w:rsidR="009C69A4" w:rsidRPr="009F3BFC" w:rsidRDefault="009C69A4" w:rsidP="00AF220D">
            <w:pPr>
              <w:rPr>
                <w:rFonts w:ascii="Arial" w:hAnsi="Arial" w:cs="Arial"/>
                <w:bCs/>
                <w:color w:val="002838"/>
              </w:rPr>
            </w:pPr>
          </w:p>
          <w:p w14:paraId="6F8D7F0E" w14:textId="77777777" w:rsidR="009C69A4" w:rsidRPr="009F3BFC" w:rsidRDefault="009C69A4" w:rsidP="00AF220D">
            <w:pPr>
              <w:rPr>
                <w:rFonts w:ascii="Arial" w:hAnsi="Arial" w:cs="Arial"/>
                <w:bCs/>
                <w:color w:val="002838"/>
              </w:rPr>
            </w:pPr>
          </w:p>
          <w:p w14:paraId="6F8D7F0F" w14:textId="77777777" w:rsidR="009C69A4" w:rsidRPr="009F3BFC" w:rsidRDefault="009C69A4" w:rsidP="00AF220D">
            <w:pPr>
              <w:rPr>
                <w:rFonts w:ascii="Arial" w:hAnsi="Arial" w:cs="Arial"/>
                <w:bCs/>
                <w:color w:val="002838"/>
              </w:rPr>
            </w:pPr>
          </w:p>
          <w:p w14:paraId="6F8D7F10" w14:textId="77777777" w:rsidR="009C69A4" w:rsidRPr="009F3BFC" w:rsidRDefault="009C69A4" w:rsidP="00AF220D">
            <w:pPr>
              <w:rPr>
                <w:rFonts w:ascii="Arial" w:hAnsi="Arial" w:cs="Arial"/>
                <w:bCs/>
                <w:color w:val="002838"/>
              </w:rPr>
            </w:pPr>
          </w:p>
          <w:p w14:paraId="6F8D7F11" w14:textId="77777777" w:rsidR="009C69A4" w:rsidRPr="009F3BFC" w:rsidRDefault="009C69A4" w:rsidP="00AF220D">
            <w:pPr>
              <w:rPr>
                <w:rFonts w:ascii="Arial" w:hAnsi="Arial" w:cs="Arial"/>
                <w:bCs/>
                <w:color w:val="002838"/>
              </w:rPr>
            </w:pPr>
          </w:p>
        </w:tc>
        <w:tc>
          <w:tcPr>
            <w:tcW w:w="2441" w:type="pct"/>
          </w:tcPr>
          <w:p w14:paraId="6F8D7F12" w14:textId="77777777" w:rsidR="00542E00" w:rsidRPr="009F3BFC" w:rsidRDefault="00E96144" w:rsidP="005D6958">
            <w:pPr>
              <w:rPr>
                <w:rFonts w:ascii="Arial" w:hAnsi="Arial" w:cs="Arial"/>
                <w:color w:val="002838"/>
              </w:rPr>
            </w:pPr>
            <w:r w:rsidRPr="009F3BFC">
              <w:rPr>
                <w:rFonts w:ascii="Arial" w:hAnsi="Arial" w:cs="Arial"/>
                <w:color w:val="002838"/>
              </w:rPr>
              <w:t xml:space="preserve">Ability to cope with long periods of lone &amp; remote working. </w:t>
            </w:r>
          </w:p>
          <w:p w14:paraId="6F8D7F13" w14:textId="77777777" w:rsidR="00E96144" w:rsidRPr="009F3BFC" w:rsidRDefault="00E96144" w:rsidP="005D6958">
            <w:pPr>
              <w:rPr>
                <w:rFonts w:ascii="Arial" w:hAnsi="Arial" w:cs="Arial"/>
                <w:color w:val="002838"/>
              </w:rPr>
            </w:pPr>
          </w:p>
          <w:p w14:paraId="6F8D7F14" w14:textId="77777777" w:rsidR="00E96144" w:rsidRPr="009F3BFC" w:rsidRDefault="00E96144" w:rsidP="00E96144">
            <w:pPr>
              <w:rPr>
                <w:rFonts w:ascii="Arial" w:hAnsi="Arial" w:cs="Arial"/>
                <w:color w:val="002838"/>
              </w:rPr>
            </w:pPr>
            <w:r w:rsidRPr="009F3BFC">
              <w:rPr>
                <w:rFonts w:ascii="Arial" w:hAnsi="Arial" w:cs="Arial"/>
                <w:color w:val="002838"/>
              </w:rPr>
              <w:t>Ability to drive with access to a vehicle</w:t>
            </w:r>
          </w:p>
          <w:p w14:paraId="6F8D7F15" w14:textId="77777777" w:rsidR="00E96144" w:rsidRPr="009F3BFC" w:rsidRDefault="00E96144" w:rsidP="00E96144">
            <w:pPr>
              <w:rPr>
                <w:rFonts w:ascii="Arial" w:hAnsi="Arial" w:cs="Arial"/>
                <w:color w:val="002838"/>
              </w:rPr>
            </w:pPr>
          </w:p>
          <w:p w14:paraId="6F8D7F16" w14:textId="77777777" w:rsidR="00E96144" w:rsidRPr="009F3BFC" w:rsidRDefault="00E96144" w:rsidP="00E96144">
            <w:pPr>
              <w:rPr>
                <w:rFonts w:ascii="Arial" w:hAnsi="Arial" w:cs="Arial"/>
                <w:color w:val="002838"/>
              </w:rPr>
            </w:pPr>
            <w:r w:rsidRPr="009F3BFC">
              <w:rPr>
                <w:rFonts w:ascii="Arial" w:hAnsi="Arial" w:cs="Arial"/>
                <w:color w:val="002838"/>
              </w:rPr>
              <w:t>Flexible Working to suit the business needs, work late or OOH attendance in extreme circumstances.</w:t>
            </w:r>
          </w:p>
        </w:tc>
        <w:tc>
          <w:tcPr>
            <w:tcW w:w="1518" w:type="pct"/>
          </w:tcPr>
          <w:p w14:paraId="6F8D7F17" w14:textId="77777777" w:rsidR="009C69A4" w:rsidRPr="009F3BFC" w:rsidRDefault="009C69A4" w:rsidP="005D6958">
            <w:pPr>
              <w:rPr>
                <w:rFonts w:ascii="Arial" w:hAnsi="Arial" w:cs="Arial"/>
                <w:color w:val="002838"/>
              </w:rPr>
            </w:pPr>
          </w:p>
        </w:tc>
      </w:tr>
    </w:tbl>
    <w:p w14:paraId="6F8D7F19" w14:textId="77777777" w:rsidR="00565ADC" w:rsidRPr="009F3BFC" w:rsidRDefault="00565ADC" w:rsidP="00C75AC4">
      <w:pPr>
        <w:jc w:val="both"/>
        <w:rPr>
          <w:rFonts w:ascii="Arial" w:hAnsi="Arial" w:cs="Arial"/>
          <w:b/>
          <w:bCs/>
          <w:color w:val="002838"/>
          <w:u w:val="single"/>
        </w:rPr>
      </w:pPr>
    </w:p>
    <w:p w14:paraId="5A39283A" w14:textId="77777777" w:rsidR="009F3BFC" w:rsidRDefault="009F3BFC" w:rsidP="00607016">
      <w:pPr>
        <w:jc w:val="center"/>
        <w:rPr>
          <w:rFonts w:ascii="Arial" w:hAnsi="Arial" w:cs="Arial"/>
          <w:b/>
          <w:bCs/>
          <w:color w:val="002838"/>
        </w:rPr>
      </w:pPr>
    </w:p>
    <w:p w14:paraId="6F8D7F1A" w14:textId="37267A93" w:rsidR="00C75AC4" w:rsidRPr="009F3BFC" w:rsidRDefault="00C75AC4" w:rsidP="00607016">
      <w:pPr>
        <w:jc w:val="center"/>
        <w:rPr>
          <w:rFonts w:ascii="Arial" w:hAnsi="Arial" w:cs="Arial"/>
          <w:b/>
          <w:bCs/>
          <w:color w:val="002838"/>
        </w:rPr>
      </w:pPr>
      <w:r w:rsidRPr="009F3BFC">
        <w:rPr>
          <w:rFonts w:ascii="Arial" w:hAnsi="Arial" w:cs="Arial"/>
          <w:b/>
          <w:bCs/>
          <w:color w:val="002838"/>
        </w:rPr>
        <w:t>J</w:t>
      </w:r>
      <w:r w:rsidR="008E3A57" w:rsidRPr="009F3BFC">
        <w:rPr>
          <w:rFonts w:ascii="Arial" w:hAnsi="Arial" w:cs="Arial"/>
          <w:b/>
          <w:bCs/>
          <w:color w:val="002838"/>
        </w:rPr>
        <w:t>ob D</w:t>
      </w:r>
      <w:r w:rsidRPr="009F3BFC">
        <w:rPr>
          <w:rFonts w:ascii="Arial" w:hAnsi="Arial" w:cs="Arial"/>
          <w:b/>
          <w:bCs/>
          <w:color w:val="002838"/>
        </w:rPr>
        <w:t xml:space="preserve">escription </w:t>
      </w:r>
      <w:r w:rsidR="008E3A57" w:rsidRPr="009F3BFC">
        <w:rPr>
          <w:rFonts w:ascii="Arial" w:hAnsi="Arial" w:cs="Arial"/>
          <w:b/>
          <w:bCs/>
          <w:color w:val="002838"/>
        </w:rPr>
        <w:t>and Person Specification A</w:t>
      </w:r>
      <w:r w:rsidRPr="009F3BFC">
        <w:rPr>
          <w:rFonts w:ascii="Arial" w:hAnsi="Arial" w:cs="Arial"/>
          <w:b/>
          <w:bCs/>
          <w:color w:val="002838"/>
        </w:rPr>
        <w:t>greement:</w:t>
      </w:r>
    </w:p>
    <w:p w14:paraId="6F8D7F1B" w14:textId="77777777" w:rsidR="008D6828" w:rsidRPr="009F3BFC" w:rsidRDefault="008D6828" w:rsidP="008D6828">
      <w:pPr>
        <w:jc w:val="center"/>
        <w:rPr>
          <w:rFonts w:ascii="Arial" w:hAnsi="Arial" w:cs="Arial"/>
          <w:bCs/>
          <w:color w:val="002838"/>
        </w:rPr>
      </w:pPr>
      <w:r w:rsidRPr="009F3BFC">
        <w:rPr>
          <w:rFonts w:ascii="Arial" w:hAnsi="Arial" w:cs="Arial"/>
          <w:bCs/>
          <w:color w:val="002838"/>
        </w:rPr>
        <w:t>The above job description is not ex</w:t>
      </w:r>
      <w:r w:rsidR="00FB1DFB" w:rsidRPr="009F3BFC">
        <w:rPr>
          <w:rFonts w:ascii="Arial" w:hAnsi="Arial" w:cs="Arial"/>
          <w:bCs/>
          <w:color w:val="002838"/>
        </w:rPr>
        <w:t>haust</w:t>
      </w:r>
      <w:r w:rsidRPr="009F3BFC">
        <w:rPr>
          <w:rFonts w:ascii="Arial" w:hAnsi="Arial" w:cs="Arial"/>
          <w:bCs/>
          <w:color w:val="002838"/>
        </w:rPr>
        <w:t xml:space="preserve">ive </w:t>
      </w:r>
      <w:r w:rsidR="00FB1DFB" w:rsidRPr="009F3BFC">
        <w:rPr>
          <w:rFonts w:ascii="Arial" w:hAnsi="Arial" w:cs="Arial"/>
          <w:bCs/>
          <w:color w:val="002838"/>
        </w:rPr>
        <w:t xml:space="preserve">but an </w:t>
      </w:r>
      <w:r w:rsidRPr="009F3BFC">
        <w:rPr>
          <w:rFonts w:ascii="Arial" w:hAnsi="Arial" w:cs="Arial"/>
          <w:bCs/>
          <w:color w:val="002838"/>
        </w:rPr>
        <w:t>indication of the duties the post holder may undertake and will be subject to review.</w:t>
      </w:r>
    </w:p>
    <w:p w14:paraId="6F8D7F1C" w14:textId="77777777" w:rsidR="001938C8" w:rsidRPr="009F3BFC" w:rsidRDefault="001938C8" w:rsidP="00607016">
      <w:pPr>
        <w:jc w:val="center"/>
        <w:rPr>
          <w:rFonts w:ascii="Arial" w:hAnsi="Arial" w:cs="Arial"/>
          <w:bCs/>
          <w:color w:val="002838"/>
        </w:rPr>
      </w:pPr>
    </w:p>
    <w:p w14:paraId="6F8D7F1D" w14:textId="77777777" w:rsidR="00C75AC4" w:rsidRPr="009F3BFC" w:rsidRDefault="00C75AC4" w:rsidP="00C75AC4">
      <w:pPr>
        <w:jc w:val="both"/>
        <w:rPr>
          <w:rFonts w:ascii="Arial" w:hAnsi="Arial" w:cs="Arial"/>
          <w:bCs/>
          <w:color w:val="002838"/>
        </w:rPr>
      </w:pPr>
    </w:p>
    <w:p w14:paraId="715F8D63" w14:textId="77777777" w:rsidR="009F3BFC" w:rsidRDefault="009F3BFC" w:rsidP="00C75AC4">
      <w:pPr>
        <w:jc w:val="both"/>
        <w:rPr>
          <w:rFonts w:ascii="Arial" w:hAnsi="Arial" w:cs="Arial"/>
          <w:bCs/>
          <w:color w:val="002838"/>
        </w:rPr>
      </w:pPr>
    </w:p>
    <w:p w14:paraId="38A5C833" w14:textId="7FAB8022" w:rsidR="009F3BFC" w:rsidRDefault="00C75AC4" w:rsidP="00C75AC4">
      <w:pPr>
        <w:jc w:val="both"/>
        <w:rPr>
          <w:rFonts w:ascii="Arial" w:hAnsi="Arial" w:cs="Arial"/>
          <w:bCs/>
          <w:color w:val="002838"/>
        </w:rPr>
      </w:pPr>
      <w:r w:rsidRPr="009F3BFC">
        <w:rPr>
          <w:rFonts w:ascii="Arial" w:hAnsi="Arial" w:cs="Arial"/>
          <w:bCs/>
          <w:color w:val="002838"/>
        </w:rPr>
        <w:t>Post Holders Signature:</w:t>
      </w:r>
      <w:r w:rsidRPr="009F3BFC">
        <w:rPr>
          <w:rFonts w:ascii="Arial" w:hAnsi="Arial" w:cs="Arial"/>
          <w:bCs/>
          <w:color w:val="002838"/>
        </w:rPr>
        <w:tab/>
      </w:r>
      <w:r w:rsidRPr="009F3BFC">
        <w:rPr>
          <w:rFonts w:ascii="Arial" w:hAnsi="Arial" w:cs="Arial"/>
          <w:bCs/>
          <w:color w:val="002838"/>
        </w:rPr>
        <w:tab/>
      </w:r>
      <w:r w:rsidRPr="009F3BFC">
        <w:rPr>
          <w:rFonts w:ascii="Arial" w:hAnsi="Arial" w:cs="Arial"/>
          <w:bCs/>
          <w:color w:val="002838"/>
        </w:rPr>
        <w:tab/>
      </w:r>
      <w:r w:rsidRPr="009F3BFC">
        <w:rPr>
          <w:rFonts w:ascii="Arial" w:hAnsi="Arial" w:cs="Arial"/>
          <w:bCs/>
          <w:color w:val="002838"/>
        </w:rPr>
        <w:tab/>
      </w:r>
      <w:r w:rsidRPr="009F3BFC">
        <w:rPr>
          <w:rFonts w:ascii="Arial" w:hAnsi="Arial" w:cs="Arial"/>
          <w:bCs/>
          <w:color w:val="002838"/>
        </w:rPr>
        <w:tab/>
      </w:r>
    </w:p>
    <w:p w14:paraId="6F8D7F1E" w14:textId="1CB72226" w:rsidR="00C75AC4" w:rsidRPr="009F3BFC" w:rsidRDefault="00C75AC4" w:rsidP="00C75AC4">
      <w:pPr>
        <w:jc w:val="both"/>
        <w:rPr>
          <w:rFonts w:ascii="Arial" w:hAnsi="Arial" w:cs="Arial"/>
          <w:bCs/>
          <w:color w:val="002838"/>
        </w:rPr>
      </w:pPr>
      <w:r w:rsidRPr="009F3BFC">
        <w:rPr>
          <w:rFonts w:ascii="Arial" w:hAnsi="Arial" w:cs="Arial"/>
          <w:bCs/>
          <w:color w:val="002838"/>
        </w:rPr>
        <w:t>Date:</w:t>
      </w:r>
      <w:r w:rsidR="002D465A" w:rsidRPr="009F3BFC">
        <w:rPr>
          <w:rFonts w:ascii="Arial" w:hAnsi="Arial" w:cs="Arial"/>
          <w:bCs/>
          <w:color w:val="002838"/>
        </w:rPr>
        <w:t xml:space="preserve"> </w:t>
      </w:r>
    </w:p>
    <w:p w14:paraId="6F8D7F1F" w14:textId="77777777" w:rsidR="009C69A4" w:rsidRPr="009F3BFC" w:rsidRDefault="009C69A4" w:rsidP="00C75AC4">
      <w:pPr>
        <w:jc w:val="both"/>
        <w:rPr>
          <w:rFonts w:ascii="Arial" w:hAnsi="Arial" w:cs="Arial"/>
          <w:bCs/>
          <w:color w:val="002838"/>
        </w:rPr>
      </w:pPr>
    </w:p>
    <w:p w14:paraId="6F8D7F20" w14:textId="77777777" w:rsidR="008E3A57" w:rsidRPr="009F3BFC" w:rsidRDefault="008E3A57" w:rsidP="00C75AC4">
      <w:pPr>
        <w:jc w:val="both"/>
        <w:rPr>
          <w:rFonts w:ascii="Arial" w:hAnsi="Arial" w:cs="Arial"/>
          <w:bCs/>
          <w:color w:val="002838"/>
        </w:rPr>
      </w:pPr>
    </w:p>
    <w:p w14:paraId="0FA31D66" w14:textId="77777777" w:rsidR="009F3BFC" w:rsidRDefault="00C75AC4" w:rsidP="00C75AC4">
      <w:pPr>
        <w:jc w:val="both"/>
        <w:rPr>
          <w:rFonts w:ascii="Arial" w:hAnsi="Arial" w:cs="Arial"/>
          <w:bCs/>
          <w:color w:val="002838"/>
        </w:rPr>
      </w:pPr>
      <w:r w:rsidRPr="009F3BFC">
        <w:rPr>
          <w:rFonts w:ascii="Arial" w:hAnsi="Arial" w:cs="Arial"/>
          <w:bCs/>
          <w:color w:val="002838"/>
        </w:rPr>
        <w:t>Managers Signature:</w:t>
      </w:r>
      <w:r w:rsidRPr="009F3BFC">
        <w:rPr>
          <w:rFonts w:ascii="Arial" w:hAnsi="Arial" w:cs="Arial"/>
          <w:bCs/>
          <w:color w:val="002838"/>
        </w:rPr>
        <w:tab/>
      </w:r>
      <w:r w:rsidRPr="009F3BFC">
        <w:rPr>
          <w:rFonts w:ascii="Arial" w:hAnsi="Arial" w:cs="Arial"/>
          <w:bCs/>
          <w:color w:val="002838"/>
        </w:rPr>
        <w:tab/>
      </w:r>
      <w:r w:rsidRPr="009F3BFC">
        <w:rPr>
          <w:rFonts w:ascii="Arial" w:hAnsi="Arial" w:cs="Arial"/>
          <w:bCs/>
          <w:color w:val="002838"/>
        </w:rPr>
        <w:tab/>
      </w:r>
      <w:r w:rsidR="00915712" w:rsidRPr="009F3BFC">
        <w:rPr>
          <w:rFonts w:ascii="Arial" w:hAnsi="Arial" w:cs="Arial"/>
          <w:bCs/>
          <w:color w:val="002838"/>
        </w:rPr>
        <w:t xml:space="preserve">       </w:t>
      </w:r>
      <w:r w:rsidR="00A76599" w:rsidRPr="009F3BFC">
        <w:rPr>
          <w:rFonts w:ascii="Arial" w:hAnsi="Arial" w:cs="Arial"/>
          <w:bCs/>
          <w:color w:val="002838"/>
        </w:rPr>
        <w:tab/>
      </w:r>
      <w:r w:rsidR="00A76599" w:rsidRPr="009F3BFC">
        <w:rPr>
          <w:rFonts w:ascii="Arial" w:hAnsi="Arial" w:cs="Arial"/>
          <w:bCs/>
          <w:color w:val="002838"/>
        </w:rPr>
        <w:tab/>
      </w:r>
      <w:r w:rsidR="00A76599" w:rsidRPr="009F3BFC">
        <w:rPr>
          <w:rFonts w:ascii="Arial" w:hAnsi="Arial" w:cs="Arial"/>
          <w:bCs/>
          <w:color w:val="002838"/>
        </w:rPr>
        <w:tab/>
      </w:r>
    </w:p>
    <w:p w14:paraId="6F8D7F21" w14:textId="4AFE0F70" w:rsidR="00C75AC4" w:rsidRPr="009F3BFC" w:rsidRDefault="00C75AC4" w:rsidP="00C75AC4">
      <w:pPr>
        <w:jc w:val="both"/>
        <w:rPr>
          <w:rFonts w:ascii="Arial" w:hAnsi="Arial" w:cs="Arial"/>
          <w:bCs/>
          <w:color w:val="002838"/>
        </w:rPr>
      </w:pPr>
      <w:r w:rsidRPr="009F3BFC">
        <w:rPr>
          <w:rFonts w:ascii="Arial" w:hAnsi="Arial" w:cs="Arial"/>
          <w:bCs/>
          <w:color w:val="002838"/>
        </w:rPr>
        <w:t>Date:</w:t>
      </w:r>
      <w:r w:rsidR="00915712" w:rsidRPr="009F3BFC">
        <w:rPr>
          <w:rFonts w:ascii="Arial" w:hAnsi="Arial" w:cs="Arial"/>
          <w:bCs/>
          <w:color w:val="002838"/>
        </w:rPr>
        <w:t xml:space="preserve"> </w:t>
      </w:r>
    </w:p>
    <w:sectPr w:rsidR="00C75AC4" w:rsidRPr="009F3BFC" w:rsidSect="00476E23">
      <w:footerReference w:type="default" r:id="rId12"/>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7F26" w14:textId="77777777" w:rsidR="00CA12EE" w:rsidRDefault="00CA12EE">
      <w:r>
        <w:separator/>
      </w:r>
    </w:p>
  </w:endnote>
  <w:endnote w:type="continuationSeparator" w:id="0">
    <w:p w14:paraId="6F8D7F27" w14:textId="77777777" w:rsidR="00CA12EE" w:rsidRDefault="00CA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icksan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7F28" w14:textId="7777777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A76599">
      <w:rPr>
        <w:rFonts w:ascii="Arial" w:hAnsi="Arial" w:cs="Arial"/>
        <w:bCs/>
        <w:noProof/>
        <w:sz w:val="20"/>
        <w:szCs w:val="20"/>
      </w:rPr>
      <w:t>7</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A76599">
      <w:rPr>
        <w:rFonts w:ascii="Arial" w:hAnsi="Arial" w:cs="Arial"/>
        <w:bCs/>
        <w:noProof/>
        <w:sz w:val="20"/>
        <w:szCs w:val="20"/>
      </w:rPr>
      <w:t>7</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7F24" w14:textId="77777777" w:rsidR="00CA12EE" w:rsidRDefault="00CA12EE">
      <w:r>
        <w:separator/>
      </w:r>
    </w:p>
  </w:footnote>
  <w:footnote w:type="continuationSeparator" w:id="0">
    <w:p w14:paraId="6F8D7F25" w14:textId="77777777" w:rsidR="00CA12EE" w:rsidRDefault="00CA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0211ED"/>
    <w:multiLevelType w:val="hybridMultilevel"/>
    <w:tmpl w:val="B6FA1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B3F40"/>
    <w:multiLevelType w:val="hybridMultilevel"/>
    <w:tmpl w:val="859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CC3666"/>
    <w:multiLevelType w:val="hybridMultilevel"/>
    <w:tmpl w:val="494C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12779"/>
    <w:multiLevelType w:val="hybridMultilevel"/>
    <w:tmpl w:val="EB84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65458"/>
    <w:multiLevelType w:val="hybridMultilevel"/>
    <w:tmpl w:val="FD6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72A1E"/>
    <w:multiLevelType w:val="hybridMultilevel"/>
    <w:tmpl w:val="1968F9D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3ED11D60"/>
    <w:multiLevelType w:val="hybridMultilevel"/>
    <w:tmpl w:val="31CA7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0820201"/>
    <w:multiLevelType w:val="hybridMultilevel"/>
    <w:tmpl w:val="078A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E573AE"/>
    <w:multiLevelType w:val="hybridMultilevel"/>
    <w:tmpl w:val="58A8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4A415D"/>
    <w:multiLevelType w:val="hybridMultilevel"/>
    <w:tmpl w:val="BD86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8E4F07"/>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8C74D06"/>
    <w:multiLevelType w:val="hybridMultilevel"/>
    <w:tmpl w:val="CDC463C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8"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C4897"/>
    <w:multiLevelType w:val="hybridMultilevel"/>
    <w:tmpl w:val="3BEE9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3173335">
    <w:abstractNumId w:val="33"/>
  </w:num>
  <w:num w:numId="2" w16cid:durableId="1363239341">
    <w:abstractNumId w:val="13"/>
  </w:num>
  <w:num w:numId="3" w16cid:durableId="40060803">
    <w:abstractNumId w:val="7"/>
  </w:num>
  <w:num w:numId="4" w16cid:durableId="1153067293">
    <w:abstractNumId w:val="14"/>
  </w:num>
  <w:num w:numId="5" w16cid:durableId="1431009066">
    <w:abstractNumId w:val="22"/>
  </w:num>
  <w:num w:numId="6" w16cid:durableId="426269543">
    <w:abstractNumId w:val="29"/>
  </w:num>
  <w:num w:numId="7" w16cid:durableId="1020933954">
    <w:abstractNumId w:val="0"/>
  </w:num>
  <w:num w:numId="8" w16cid:durableId="859199136">
    <w:abstractNumId w:val="5"/>
  </w:num>
  <w:num w:numId="9" w16cid:durableId="181095517">
    <w:abstractNumId w:val="36"/>
  </w:num>
  <w:num w:numId="10" w16cid:durableId="1949661461">
    <w:abstractNumId w:val="35"/>
  </w:num>
  <w:num w:numId="11" w16cid:durableId="567308732">
    <w:abstractNumId w:val="4"/>
  </w:num>
  <w:num w:numId="12" w16cid:durableId="7486213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060967">
    <w:abstractNumId w:val="20"/>
  </w:num>
  <w:num w:numId="14" w16cid:durableId="1201865106">
    <w:abstractNumId w:val="12"/>
  </w:num>
  <w:num w:numId="15" w16cid:durableId="92282122">
    <w:abstractNumId w:val="32"/>
  </w:num>
  <w:num w:numId="16" w16cid:durableId="275447844">
    <w:abstractNumId w:val="1"/>
  </w:num>
  <w:num w:numId="17" w16cid:durableId="237131155">
    <w:abstractNumId w:val="15"/>
  </w:num>
  <w:num w:numId="18" w16cid:durableId="2036885382">
    <w:abstractNumId w:val="39"/>
  </w:num>
  <w:num w:numId="19" w16cid:durableId="1706565665">
    <w:abstractNumId w:val="2"/>
  </w:num>
  <w:num w:numId="20" w16cid:durableId="1085568524">
    <w:abstractNumId w:val="3"/>
  </w:num>
  <w:num w:numId="21" w16cid:durableId="6948830">
    <w:abstractNumId w:val="31"/>
  </w:num>
  <w:num w:numId="22" w16cid:durableId="1048451723">
    <w:abstractNumId w:val="23"/>
  </w:num>
  <w:num w:numId="23" w16cid:durableId="90662876">
    <w:abstractNumId w:val="27"/>
  </w:num>
  <w:num w:numId="24" w16cid:durableId="78528963">
    <w:abstractNumId w:val="9"/>
  </w:num>
  <w:num w:numId="25" w16cid:durableId="1698852363">
    <w:abstractNumId w:val="38"/>
  </w:num>
  <w:num w:numId="26" w16cid:durableId="559487551">
    <w:abstractNumId w:val="28"/>
  </w:num>
  <w:num w:numId="27" w16cid:durableId="1291864729">
    <w:abstractNumId w:val="26"/>
  </w:num>
  <w:num w:numId="28" w16cid:durableId="613748970">
    <w:abstractNumId w:val="24"/>
  </w:num>
  <w:num w:numId="29" w16cid:durableId="1109591388">
    <w:abstractNumId w:val="10"/>
  </w:num>
  <w:num w:numId="30" w16cid:durableId="1036659835">
    <w:abstractNumId w:val="8"/>
  </w:num>
  <w:num w:numId="31" w16cid:durableId="902562438">
    <w:abstractNumId w:val="34"/>
  </w:num>
  <w:num w:numId="32" w16cid:durableId="1883666878">
    <w:abstractNumId w:val="37"/>
  </w:num>
  <w:num w:numId="33" w16cid:durableId="1114592503">
    <w:abstractNumId w:val="6"/>
  </w:num>
  <w:num w:numId="34" w16cid:durableId="1254241950">
    <w:abstractNumId w:val="40"/>
  </w:num>
  <w:num w:numId="35" w16cid:durableId="1986930362">
    <w:abstractNumId w:val="30"/>
  </w:num>
  <w:num w:numId="36" w16cid:durableId="639195339">
    <w:abstractNumId w:val="17"/>
  </w:num>
  <w:num w:numId="37" w16cid:durableId="1544556204">
    <w:abstractNumId w:val="19"/>
  </w:num>
  <w:num w:numId="38" w16cid:durableId="716776254">
    <w:abstractNumId w:val="18"/>
  </w:num>
  <w:num w:numId="39" w16cid:durableId="1282806780">
    <w:abstractNumId w:val="25"/>
  </w:num>
  <w:num w:numId="40" w16cid:durableId="53089278">
    <w:abstractNumId w:val="11"/>
  </w:num>
  <w:num w:numId="41" w16cid:durableId="1744834505">
    <w:abstractNumId w:val="21"/>
  </w:num>
  <w:num w:numId="42" w16cid:durableId="4354898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A6C2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0DE7"/>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3B85"/>
    <w:rsid w:val="000F57DC"/>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5D77"/>
    <w:rsid w:val="001A61A7"/>
    <w:rsid w:val="001A687D"/>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08F1"/>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465A"/>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02AA"/>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A9"/>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2F4E"/>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5A6E"/>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6F3"/>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7C3"/>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5712"/>
    <w:rsid w:val="009169D9"/>
    <w:rsid w:val="009173DD"/>
    <w:rsid w:val="00917BA7"/>
    <w:rsid w:val="009203AB"/>
    <w:rsid w:val="00923212"/>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3BFC"/>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3E9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6599"/>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2202"/>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7DC"/>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218"/>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4DC8"/>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636E"/>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609"/>
    <w:rsid w:val="00C96C7E"/>
    <w:rsid w:val="00C96DA1"/>
    <w:rsid w:val="00C97D5A"/>
    <w:rsid w:val="00CA0066"/>
    <w:rsid w:val="00CA0744"/>
    <w:rsid w:val="00CA0E63"/>
    <w:rsid w:val="00CA12EE"/>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C05"/>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0CB4"/>
    <w:rsid w:val="00D01A02"/>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65B1"/>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835"/>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6144"/>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1571"/>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8D7E24"/>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87D"/>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81871">
      <w:bodyDiv w:val="1"/>
      <w:marLeft w:val="0"/>
      <w:marRight w:val="0"/>
      <w:marTop w:val="0"/>
      <w:marBottom w:val="0"/>
      <w:divBdr>
        <w:top w:val="none" w:sz="0" w:space="0" w:color="auto"/>
        <w:left w:val="none" w:sz="0" w:space="0" w:color="auto"/>
        <w:bottom w:val="none" w:sz="0" w:space="0" w:color="auto"/>
        <w:right w:val="none" w:sz="0" w:space="0" w:color="auto"/>
      </w:divBdr>
    </w:div>
    <w:div w:id="677924493">
      <w:bodyDiv w:val="1"/>
      <w:marLeft w:val="0"/>
      <w:marRight w:val="0"/>
      <w:marTop w:val="0"/>
      <w:marBottom w:val="0"/>
      <w:divBdr>
        <w:top w:val="none" w:sz="0" w:space="0" w:color="auto"/>
        <w:left w:val="none" w:sz="0" w:space="0" w:color="auto"/>
        <w:bottom w:val="none" w:sz="0" w:space="0" w:color="auto"/>
        <w:right w:val="none" w:sz="0" w:space="0" w:color="auto"/>
      </w:divBdr>
    </w:div>
    <w:div w:id="1253470386">
      <w:bodyDiv w:val="1"/>
      <w:marLeft w:val="0"/>
      <w:marRight w:val="0"/>
      <w:marTop w:val="0"/>
      <w:marBottom w:val="0"/>
      <w:divBdr>
        <w:top w:val="none" w:sz="0" w:space="0" w:color="auto"/>
        <w:left w:val="none" w:sz="0" w:space="0" w:color="auto"/>
        <w:bottom w:val="none" w:sz="0" w:space="0" w:color="auto"/>
        <w:right w:val="none" w:sz="0" w:space="0" w:color="auto"/>
      </w:divBdr>
    </w:div>
    <w:div w:id="1472332420">
      <w:bodyDiv w:val="1"/>
      <w:marLeft w:val="0"/>
      <w:marRight w:val="0"/>
      <w:marTop w:val="0"/>
      <w:marBottom w:val="0"/>
      <w:divBdr>
        <w:top w:val="none" w:sz="0" w:space="0" w:color="auto"/>
        <w:left w:val="none" w:sz="0" w:space="0" w:color="auto"/>
        <w:bottom w:val="none" w:sz="0" w:space="0" w:color="auto"/>
        <w:right w:val="none" w:sz="0" w:space="0" w:color="auto"/>
      </w:divBdr>
    </w:div>
    <w:div w:id="17454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MediaLengthInSeconds xmlns="531e8106-6b58-4f7d-a108-d59f8d01f48e" xsi:nil="true"/>
    <MoveFileTo xmlns="531e8106-6b58-4f7d-a108-d59f8d01f48e" xsi:nil="true"/>
    <Migration xmlns="531e8106-6b58-4f7d-a108-d59f8d01f4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82e18e687411d22977031b3647262b3e">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90880e8f07a385ed11174917ae757b00"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AEF7-7062-4E75-9DC7-6603280AAEEF}">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customXml/itemProps2.xml><?xml version="1.0" encoding="utf-8"?>
<ds:datastoreItem xmlns:ds="http://schemas.openxmlformats.org/officeDocument/2006/customXml" ds:itemID="{9150B613-027F-40AB-9624-9AA5F3AB9BB1}">
  <ds:schemaRefs>
    <ds:schemaRef ds:uri="http://schemas.microsoft.com/sharepoint/v3/contenttype/forms"/>
  </ds:schemaRefs>
</ds:datastoreItem>
</file>

<file path=customXml/itemProps3.xml><?xml version="1.0" encoding="utf-8"?>
<ds:datastoreItem xmlns:ds="http://schemas.openxmlformats.org/officeDocument/2006/customXml" ds:itemID="{FD6DE22D-67CA-4136-BC5B-6F994A4F894B}"/>
</file>

<file path=customXml/itemProps4.xml><?xml version="1.0" encoding="utf-8"?>
<ds:datastoreItem xmlns:ds="http://schemas.openxmlformats.org/officeDocument/2006/customXml" ds:itemID="{5338FC59-5055-448B-AB38-EAD8D42A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1</cp:revision>
  <cp:lastPrinted>2019-05-01T14:10:00Z</cp:lastPrinted>
  <dcterms:created xsi:type="dcterms:W3CDTF">2019-07-02T15:20:00Z</dcterms:created>
  <dcterms:modified xsi:type="dcterms:W3CDTF">2025-06-11T11:42:00Z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13192100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