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A647" w14:textId="77777777" w:rsidR="00FB40D6" w:rsidRPr="003802F6" w:rsidRDefault="00FB40D6" w:rsidP="00FB40D6">
      <w:pPr>
        <w:jc w:val="center"/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Job Description</w:t>
      </w:r>
    </w:p>
    <w:p w14:paraId="389EB66E" w14:textId="77777777" w:rsidR="00FB40D6" w:rsidRPr="003802F6" w:rsidRDefault="00FB40D6" w:rsidP="00FB40D6">
      <w:pPr>
        <w:rPr>
          <w:rFonts w:cs="Arial"/>
          <w:b/>
          <w:bCs/>
          <w:szCs w:val="24"/>
        </w:rPr>
      </w:pPr>
    </w:p>
    <w:p w14:paraId="3BC95C20" w14:textId="23460E1D" w:rsidR="00FB40D6" w:rsidRPr="003802F6" w:rsidRDefault="00FB40D6" w:rsidP="00FB40D6">
      <w:pPr>
        <w:jc w:val="both"/>
        <w:rPr>
          <w:rFonts w:cs="Arial"/>
          <w:szCs w:val="24"/>
        </w:rPr>
      </w:pPr>
      <w:r w:rsidRPr="003802F6">
        <w:rPr>
          <w:rFonts w:cs="Arial"/>
          <w:b/>
          <w:szCs w:val="24"/>
        </w:rPr>
        <w:t>1.</w:t>
      </w:r>
      <w:r w:rsidRPr="003802F6">
        <w:rPr>
          <w:rFonts w:cs="Arial"/>
          <w:szCs w:val="24"/>
        </w:rPr>
        <w:tab/>
      </w:r>
      <w:r w:rsidRPr="003802F6">
        <w:rPr>
          <w:rFonts w:cs="Arial"/>
          <w:b/>
          <w:bCs/>
          <w:szCs w:val="24"/>
        </w:rPr>
        <w:t>JOB DETAILS</w:t>
      </w:r>
    </w:p>
    <w:p w14:paraId="36DFFA03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49871C62" w14:textId="452014CD" w:rsidR="00FB40D6" w:rsidRPr="003E42DA" w:rsidRDefault="00FB40D6" w:rsidP="007B7A80">
      <w:pPr>
        <w:ind w:left="720"/>
        <w:jc w:val="both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>Job Title:</w:t>
      </w:r>
      <w:r w:rsidRPr="003802F6">
        <w:rPr>
          <w:rFonts w:cs="Arial"/>
          <w:szCs w:val="24"/>
        </w:rPr>
        <w:tab/>
      </w:r>
      <w:r w:rsidRPr="003802F6">
        <w:rPr>
          <w:rFonts w:cs="Arial"/>
          <w:szCs w:val="24"/>
        </w:rPr>
        <w:tab/>
        <w:t>Communications Assistant</w:t>
      </w:r>
      <w:r w:rsidRPr="003802F6">
        <w:rPr>
          <w:rFonts w:cs="Arial"/>
          <w:b/>
          <w:bCs/>
          <w:szCs w:val="24"/>
        </w:rPr>
        <w:tab/>
      </w:r>
      <w:r w:rsidR="003E42DA">
        <w:rPr>
          <w:rFonts w:cs="Arial"/>
          <w:szCs w:val="24"/>
        </w:rPr>
        <w:t>(Maternity Cover)</w:t>
      </w:r>
    </w:p>
    <w:p w14:paraId="5F58A687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</w:rPr>
      </w:pPr>
    </w:p>
    <w:p w14:paraId="4C5142FE" w14:textId="77777777" w:rsidR="00711E72" w:rsidRDefault="00FB40D6" w:rsidP="00711E72">
      <w:pPr>
        <w:ind w:left="720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 xml:space="preserve">Location:  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="00711E72" w:rsidRPr="00711E72">
        <w:rPr>
          <w:rFonts w:cs="Arial"/>
          <w:szCs w:val="24"/>
        </w:rPr>
        <w:t xml:space="preserve">Base will be whichever office is closest to home address </w:t>
      </w:r>
    </w:p>
    <w:p w14:paraId="66F97B75" w14:textId="5BF11F79" w:rsidR="00FB40D6" w:rsidRPr="003802F6" w:rsidRDefault="00711E72" w:rsidP="00711E72">
      <w:pPr>
        <w:ind w:left="2880"/>
        <w:rPr>
          <w:rFonts w:cs="Arial"/>
          <w:b/>
          <w:bCs/>
          <w:szCs w:val="24"/>
        </w:rPr>
      </w:pPr>
      <w:proofErr w:type="spellStart"/>
      <w:r w:rsidRPr="00711E72">
        <w:rPr>
          <w:rFonts w:cs="Arial"/>
          <w:szCs w:val="24"/>
        </w:rPr>
        <w:t>ie</w:t>
      </w:r>
      <w:proofErr w:type="spellEnd"/>
      <w:r>
        <w:rPr>
          <w:rFonts w:cs="Arial"/>
          <w:b/>
          <w:bCs/>
          <w:szCs w:val="24"/>
        </w:rPr>
        <w:t xml:space="preserve"> </w:t>
      </w:r>
      <w:r w:rsidR="00FB40D6" w:rsidRPr="003802F6">
        <w:rPr>
          <w:rFonts w:cs="Arial"/>
          <w:bCs/>
          <w:szCs w:val="24"/>
        </w:rPr>
        <w:t>Edinburgh</w:t>
      </w:r>
      <w:r w:rsidR="00624198">
        <w:rPr>
          <w:rFonts w:cs="Arial"/>
          <w:bCs/>
          <w:szCs w:val="24"/>
        </w:rPr>
        <w:t>/Inverness/Thurso</w:t>
      </w:r>
      <w:r w:rsidR="000F3586">
        <w:rPr>
          <w:rFonts w:cs="Arial"/>
          <w:bCs/>
          <w:szCs w:val="24"/>
        </w:rPr>
        <w:t>/Bellshill/Ir</w:t>
      </w:r>
      <w:r>
        <w:rPr>
          <w:rFonts w:cs="Arial"/>
          <w:bCs/>
          <w:szCs w:val="24"/>
        </w:rPr>
        <w:t>vine</w:t>
      </w:r>
    </w:p>
    <w:p w14:paraId="0C021F5C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</w:rPr>
      </w:pPr>
    </w:p>
    <w:p w14:paraId="4879B675" w14:textId="1D6DE618" w:rsidR="00FB40D6" w:rsidRPr="003802F6" w:rsidRDefault="00FB40D6" w:rsidP="007B7A80">
      <w:pPr>
        <w:ind w:left="720"/>
        <w:jc w:val="both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>Team/Directorate:</w:t>
      </w:r>
      <w:r w:rsidRPr="003802F6">
        <w:rPr>
          <w:rFonts w:cs="Arial"/>
          <w:szCs w:val="24"/>
        </w:rPr>
        <w:tab/>
      </w:r>
      <w:r w:rsidR="003E42DA">
        <w:rPr>
          <w:rFonts w:cs="Arial"/>
          <w:szCs w:val="24"/>
        </w:rPr>
        <w:t>People, Culture, Strategy and Performance</w:t>
      </w:r>
    </w:p>
    <w:p w14:paraId="00597C87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  <w:u w:val="single"/>
        </w:rPr>
      </w:pPr>
    </w:p>
    <w:p w14:paraId="040AE83D" w14:textId="023343AF" w:rsidR="00FB40D6" w:rsidRPr="003802F6" w:rsidRDefault="00FB40D6" w:rsidP="007B7A80">
      <w:pPr>
        <w:ind w:left="720"/>
        <w:jc w:val="both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>Responsible To:</w:t>
      </w:r>
      <w:r w:rsidRPr="003802F6">
        <w:rPr>
          <w:rFonts w:cs="Arial"/>
          <w:szCs w:val="24"/>
        </w:rPr>
        <w:tab/>
      </w:r>
      <w:r w:rsidR="0067172C">
        <w:rPr>
          <w:rFonts w:cs="Arial"/>
          <w:szCs w:val="24"/>
        </w:rPr>
        <w:t>Head of Public Affairs, Strategy and Comms</w:t>
      </w:r>
    </w:p>
    <w:p w14:paraId="317C318C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  <w:u w:val="single"/>
        </w:rPr>
      </w:pPr>
    </w:p>
    <w:p w14:paraId="0485915B" w14:textId="2E6F67F0" w:rsidR="00FB40D6" w:rsidRPr="003802F6" w:rsidRDefault="00FB40D6" w:rsidP="007B7A80">
      <w:pPr>
        <w:ind w:left="720"/>
        <w:jc w:val="both"/>
        <w:rPr>
          <w:rFonts w:cs="Arial"/>
          <w:b/>
          <w:szCs w:val="24"/>
          <w:u w:val="single"/>
        </w:rPr>
      </w:pPr>
      <w:r w:rsidRPr="003802F6">
        <w:rPr>
          <w:rFonts w:cs="Arial"/>
          <w:b/>
          <w:bCs/>
          <w:szCs w:val="24"/>
        </w:rPr>
        <w:t>Responsible For:</w:t>
      </w:r>
      <w:r w:rsidRPr="003802F6">
        <w:rPr>
          <w:rFonts w:cs="Arial"/>
          <w:szCs w:val="24"/>
        </w:rPr>
        <w:tab/>
      </w:r>
      <w:r w:rsidR="003E42DA">
        <w:rPr>
          <w:rFonts w:cs="Arial"/>
          <w:szCs w:val="24"/>
        </w:rPr>
        <w:t>N/A</w:t>
      </w:r>
    </w:p>
    <w:p w14:paraId="1325F3EA" w14:textId="4CF00463" w:rsidR="00FB40D6" w:rsidRPr="003802F6" w:rsidRDefault="00FB40D6" w:rsidP="00AD1A80">
      <w:pPr>
        <w:jc w:val="both"/>
        <w:rPr>
          <w:rFonts w:cs="Arial"/>
          <w:szCs w:val="24"/>
        </w:rPr>
      </w:pPr>
    </w:p>
    <w:p w14:paraId="320B1B68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6F273A3C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2</w:t>
      </w:r>
      <w:r w:rsidRPr="003802F6">
        <w:rPr>
          <w:b w:val="0"/>
        </w:rPr>
        <w:t>.</w:t>
      </w:r>
      <w:r w:rsidRPr="003802F6">
        <w:rPr>
          <w:b w:val="0"/>
        </w:rPr>
        <w:tab/>
      </w:r>
      <w:r w:rsidRPr="003802F6">
        <w:t>JOB PURPOSE</w:t>
      </w:r>
    </w:p>
    <w:p w14:paraId="4EF20300" w14:textId="77777777" w:rsidR="00FB40D6" w:rsidRPr="003802F6" w:rsidRDefault="00FB40D6" w:rsidP="00FB40D6">
      <w:pPr>
        <w:rPr>
          <w:rFonts w:cs="Arial"/>
          <w:szCs w:val="24"/>
        </w:rPr>
      </w:pPr>
    </w:p>
    <w:p w14:paraId="1AA5BDCE" w14:textId="7ACAD39C" w:rsidR="00526B76" w:rsidRDefault="00FB40D6" w:rsidP="00EC1205">
      <w:pPr>
        <w:pStyle w:val="ListParagraph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Support the Communications team </w:t>
      </w:r>
      <w:r w:rsidR="00401C76">
        <w:rPr>
          <w:rFonts w:cs="Arial"/>
          <w:szCs w:val="24"/>
        </w:rPr>
        <w:t xml:space="preserve">and wider organisation </w:t>
      </w:r>
      <w:r w:rsidRPr="0058514F">
        <w:rPr>
          <w:rFonts w:cs="Arial"/>
          <w:szCs w:val="24"/>
        </w:rPr>
        <w:t>to effectively communicate and promote key messages with internal and external stakeholders.</w:t>
      </w:r>
    </w:p>
    <w:p w14:paraId="6068B9A3" w14:textId="77777777" w:rsidR="00EC1205" w:rsidRPr="003802F6" w:rsidRDefault="00EC1205" w:rsidP="00EC1205">
      <w:pPr>
        <w:pStyle w:val="ListParagraph"/>
        <w:rPr>
          <w:rFonts w:cs="Arial"/>
          <w:szCs w:val="24"/>
        </w:rPr>
      </w:pPr>
    </w:p>
    <w:p w14:paraId="3C079047" w14:textId="77777777" w:rsidR="00FB40D6" w:rsidRPr="003802F6" w:rsidRDefault="00FB40D6" w:rsidP="0058514F">
      <w:pPr>
        <w:pStyle w:val="Heading3"/>
        <w:numPr>
          <w:ilvl w:val="0"/>
          <w:numId w:val="0"/>
        </w:numPr>
        <w:ind w:left="720" w:hanging="720"/>
        <w:rPr>
          <w:sz w:val="24"/>
          <w:szCs w:val="24"/>
        </w:rPr>
      </w:pPr>
      <w:r w:rsidRPr="003802F6">
        <w:rPr>
          <w:bCs w:val="0"/>
          <w:sz w:val="24"/>
          <w:szCs w:val="24"/>
        </w:rPr>
        <w:t>3</w:t>
      </w:r>
      <w:r w:rsidRPr="003802F6">
        <w:rPr>
          <w:b w:val="0"/>
          <w:bCs w:val="0"/>
          <w:sz w:val="24"/>
          <w:szCs w:val="24"/>
        </w:rPr>
        <w:t>.</w:t>
      </w:r>
      <w:r w:rsidRPr="003802F6">
        <w:rPr>
          <w:b w:val="0"/>
          <w:bCs w:val="0"/>
          <w:sz w:val="24"/>
          <w:szCs w:val="24"/>
        </w:rPr>
        <w:tab/>
      </w:r>
      <w:r w:rsidRPr="003802F6">
        <w:rPr>
          <w:bCs w:val="0"/>
          <w:sz w:val="24"/>
          <w:szCs w:val="24"/>
        </w:rPr>
        <w:t>KEY RESULT AREAS/</w:t>
      </w:r>
      <w:proofErr w:type="gramStart"/>
      <w:r w:rsidRPr="003802F6">
        <w:rPr>
          <w:bCs w:val="0"/>
          <w:sz w:val="24"/>
          <w:szCs w:val="24"/>
        </w:rPr>
        <w:t>PRINCIPLE</w:t>
      </w:r>
      <w:proofErr w:type="gramEnd"/>
      <w:r w:rsidRPr="003802F6">
        <w:rPr>
          <w:bCs w:val="0"/>
          <w:sz w:val="24"/>
          <w:szCs w:val="24"/>
        </w:rPr>
        <w:t xml:space="preserve"> DUTIES AND RESPONSIBILITIES</w:t>
      </w:r>
    </w:p>
    <w:p w14:paraId="0936D86D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334950EE" w14:textId="22ECD91C" w:rsidR="00D9204D" w:rsidRPr="0058514F" w:rsidRDefault="00D9204D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>Ensure key information to stakeholders is accurate, high quality and informative by m</w:t>
      </w:r>
      <w:r w:rsidR="00FB40D6" w:rsidRPr="0058514F">
        <w:rPr>
          <w:rFonts w:cs="Arial"/>
          <w:szCs w:val="24"/>
        </w:rPr>
        <w:t>aintain</w:t>
      </w:r>
      <w:r w:rsidRPr="0058514F">
        <w:rPr>
          <w:rFonts w:cs="Arial"/>
          <w:szCs w:val="24"/>
        </w:rPr>
        <w:t>ing</w:t>
      </w:r>
      <w:r w:rsidR="00FB40D6" w:rsidRPr="0058514F">
        <w:rPr>
          <w:rFonts w:cs="Arial"/>
          <w:szCs w:val="24"/>
        </w:rPr>
        <w:t xml:space="preserve"> and updat</w:t>
      </w:r>
      <w:r w:rsidRPr="0058514F">
        <w:rPr>
          <w:rFonts w:cs="Arial"/>
          <w:szCs w:val="24"/>
        </w:rPr>
        <w:t>ing</w:t>
      </w:r>
      <w:r w:rsidR="00FB40D6" w:rsidRPr="0058514F">
        <w:rPr>
          <w:rFonts w:cs="Arial"/>
          <w:szCs w:val="24"/>
        </w:rPr>
        <w:t xml:space="preserve"> our internal and external communications channels including website, intranet, publications and social media</w:t>
      </w:r>
    </w:p>
    <w:p w14:paraId="18197EE7" w14:textId="0D0F66F1" w:rsidR="00FB40D6" w:rsidRPr="0058514F" w:rsidRDefault="00D9204D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Ensure project deadlines are </w:t>
      </w:r>
      <w:r w:rsidR="00FE6114" w:rsidRPr="0058514F">
        <w:rPr>
          <w:rFonts w:cs="Arial"/>
          <w:szCs w:val="24"/>
        </w:rPr>
        <w:t xml:space="preserve">adhered to </w:t>
      </w:r>
      <w:r w:rsidRPr="0058514F">
        <w:rPr>
          <w:rFonts w:cs="Arial"/>
          <w:szCs w:val="24"/>
        </w:rPr>
        <w:t xml:space="preserve">by updating a calendar of </w:t>
      </w:r>
      <w:r w:rsidR="00FB40D6" w:rsidRPr="0058514F">
        <w:rPr>
          <w:rFonts w:cs="Arial"/>
          <w:szCs w:val="24"/>
        </w:rPr>
        <w:t>publications and production schedules</w:t>
      </w:r>
      <w:r w:rsidR="00B85027">
        <w:rPr>
          <w:rFonts w:cs="Arial"/>
          <w:szCs w:val="24"/>
        </w:rPr>
        <w:t xml:space="preserve"> (Communications Plan)</w:t>
      </w:r>
    </w:p>
    <w:p w14:paraId="4458ECF6" w14:textId="1ED83021" w:rsidR="00FB40D6" w:rsidRPr="0058514F" w:rsidRDefault="00FB40D6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Ensure the brand </w:t>
      </w:r>
      <w:r w:rsidR="003E42DA">
        <w:rPr>
          <w:rFonts w:cs="Arial"/>
          <w:szCs w:val="24"/>
        </w:rPr>
        <w:t>is</w:t>
      </w:r>
      <w:r w:rsidRPr="0058514F">
        <w:rPr>
          <w:rFonts w:cs="Arial"/>
          <w:szCs w:val="24"/>
        </w:rPr>
        <w:t xml:space="preserve"> consistently applied, in accordance with our Marketing and Communications Strategy and Brand Guidelines</w:t>
      </w:r>
    </w:p>
    <w:p w14:paraId="43BCEE82" w14:textId="331E3BB9" w:rsidR="00FB40D6" w:rsidRPr="0058514F" w:rsidRDefault="00FB40D6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Maintain </w:t>
      </w:r>
      <w:r w:rsidR="00FE6114" w:rsidRPr="0058514F">
        <w:rPr>
          <w:rFonts w:cs="Arial"/>
          <w:szCs w:val="24"/>
        </w:rPr>
        <w:t xml:space="preserve">accurate </w:t>
      </w:r>
      <w:r w:rsidRPr="0058514F">
        <w:rPr>
          <w:rFonts w:cs="Arial"/>
          <w:szCs w:val="24"/>
        </w:rPr>
        <w:t>mailing lists and arrange the printing and distribution of publications</w:t>
      </w:r>
    </w:p>
    <w:p w14:paraId="1C6084A2" w14:textId="5C4DDEA0" w:rsidR="00FB40D6" w:rsidRPr="0058514F" w:rsidRDefault="00FB40D6" w:rsidP="00EE5722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Provide </w:t>
      </w:r>
      <w:r w:rsidR="00D9204D" w:rsidRPr="0058514F">
        <w:rPr>
          <w:rFonts w:cs="Arial"/>
          <w:szCs w:val="24"/>
        </w:rPr>
        <w:t xml:space="preserve">excellent customer service to </w:t>
      </w:r>
      <w:r w:rsidR="003F37B2" w:rsidRPr="0058514F">
        <w:rPr>
          <w:rFonts w:cs="Arial"/>
          <w:szCs w:val="24"/>
        </w:rPr>
        <w:t xml:space="preserve">tenants </w:t>
      </w:r>
      <w:r w:rsidRPr="0058514F">
        <w:rPr>
          <w:rFonts w:cs="Arial"/>
          <w:szCs w:val="24"/>
        </w:rPr>
        <w:t xml:space="preserve">and support tenants and customers </w:t>
      </w:r>
      <w:r w:rsidR="00D9204D" w:rsidRPr="0058514F">
        <w:rPr>
          <w:rFonts w:cs="Arial"/>
          <w:szCs w:val="24"/>
        </w:rPr>
        <w:t xml:space="preserve">with administrative support to enable them </w:t>
      </w:r>
      <w:r w:rsidRPr="0058514F">
        <w:rPr>
          <w:rFonts w:cs="Arial"/>
          <w:szCs w:val="24"/>
        </w:rPr>
        <w:t xml:space="preserve">to exert meaningful influence on </w:t>
      </w:r>
      <w:r w:rsidR="003F37B2" w:rsidRPr="0058514F">
        <w:rPr>
          <w:rFonts w:cs="Arial"/>
          <w:szCs w:val="24"/>
        </w:rPr>
        <w:t>our</w:t>
      </w:r>
      <w:r w:rsidRPr="0058514F">
        <w:rPr>
          <w:rFonts w:cs="Arial"/>
          <w:szCs w:val="24"/>
        </w:rPr>
        <w:t xml:space="preserve"> decision-making processes, in accordance with our statutory requirements </w:t>
      </w:r>
    </w:p>
    <w:p w14:paraId="7430B020" w14:textId="77777777" w:rsidR="003E42DA" w:rsidRDefault="00FB40D6" w:rsidP="003E42DA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>Coordinate the administration of events, including selecting venues, arranging transport, catering and accommodation</w:t>
      </w:r>
    </w:p>
    <w:p w14:paraId="2996DA00" w14:textId="0517017E" w:rsidR="00B85027" w:rsidRPr="003E42DA" w:rsidRDefault="00B63524" w:rsidP="003E42DA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3E42DA">
        <w:rPr>
          <w:rFonts w:cs="Arial"/>
          <w:color w:val="000000" w:themeColor="text1"/>
        </w:rPr>
        <w:t>Provide effective project admin support to the Business Services Directorate to facilitate the delivery of the Business Plan and achieve</w:t>
      </w:r>
      <w:r w:rsidR="003E42DA">
        <w:rPr>
          <w:rFonts w:cs="Arial"/>
          <w:color w:val="000000" w:themeColor="text1"/>
        </w:rPr>
        <w:t xml:space="preserve"> </w:t>
      </w:r>
      <w:r w:rsidRPr="003E42DA">
        <w:rPr>
          <w:rFonts w:cs="Arial"/>
          <w:color w:val="000000" w:themeColor="text1"/>
        </w:rPr>
        <w:t>strategic goals</w:t>
      </w:r>
    </w:p>
    <w:p w14:paraId="5AB193B4" w14:textId="76A89842" w:rsidR="00CA0A87" w:rsidRPr="005E0A66" w:rsidRDefault="00CA0A87" w:rsidP="00EE5722">
      <w:pPr>
        <w:pStyle w:val="ListParagraph"/>
        <w:numPr>
          <w:ilvl w:val="0"/>
          <w:numId w:val="15"/>
        </w:numPr>
        <w:ind w:left="1080"/>
        <w:rPr>
          <w:rFonts w:cs="Arial"/>
          <w:color w:val="000000" w:themeColor="text1"/>
        </w:rPr>
      </w:pPr>
      <w:r w:rsidRPr="005E0A66">
        <w:rPr>
          <w:rFonts w:cs="Arial"/>
          <w:color w:val="000000" w:themeColor="text1"/>
        </w:rPr>
        <w:t xml:space="preserve">Monitor and process supplier invoices and billing to assist the </w:t>
      </w:r>
      <w:r w:rsidR="003E42DA">
        <w:rPr>
          <w:rFonts w:cs="Arial"/>
          <w:color w:val="000000" w:themeColor="text1"/>
        </w:rPr>
        <w:t>team</w:t>
      </w:r>
      <w:r w:rsidRPr="005E0A66">
        <w:rPr>
          <w:rFonts w:cs="Arial"/>
          <w:color w:val="000000" w:themeColor="text1"/>
        </w:rPr>
        <w:t xml:space="preserve"> with budget control</w:t>
      </w:r>
    </w:p>
    <w:p w14:paraId="697C4B76" w14:textId="3C40258E" w:rsidR="00CA0A87" w:rsidRPr="005E0A66" w:rsidRDefault="00CA0A87" w:rsidP="00EE5722">
      <w:pPr>
        <w:pStyle w:val="ListParagraph"/>
        <w:numPr>
          <w:ilvl w:val="0"/>
          <w:numId w:val="15"/>
        </w:numPr>
        <w:ind w:left="1080"/>
        <w:rPr>
          <w:rFonts w:cs="Arial"/>
          <w:b/>
          <w:color w:val="000000" w:themeColor="text1"/>
        </w:rPr>
      </w:pPr>
      <w:r w:rsidRPr="005E0A66">
        <w:rPr>
          <w:rFonts w:cs="Arial"/>
          <w:color w:val="000000" w:themeColor="text1"/>
        </w:rPr>
        <w:t xml:space="preserve">Contribute to and participate in team </w:t>
      </w:r>
      <w:r w:rsidR="00B63524">
        <w:rPr>
          <w:rFonts w:cs="Arial"/>
          <w:color w:val="000000" w:themeColor="text1"/>
        </w:rPr>
        <w:t>m</w:t>
      </w:r>
      <w:r w:rsidRPr="005E0A66">
        <w:rPr>
          <w:rFonts w:cs="Arial"/>
          <w:color w:val="000000" w:themeColor="text1"/>
        </w:rPr>
        <w:t xml:space="preserve">eetings to ensure priorities are agreed </w:t>
      </w:r>
      <w:proofErr w:type="gramStart"/>
      <w:r w:rsidRPr="005E0A66">
        <w:rPr>
          <w:rFonts w:cs="Arial"/>
          <w:color w:val="000000" w:themeColor="text1"/>
        </w:rPr>
        <w:t>in order to</w:t>
      </w:r>
      <w:proofErr w:type="gramEnd"/>
      <w:r w:rsidRPr="005E0A66">
        <w:rPr>
          <w:rFonts w:cs="Arial"/>
          <w:color w:val="000000" w:themeColor="text1"/>
        </w:rPr>
        <w:t xml:space="preserve"> support the effective delive</w:t>
      </w:r>
      <w:r w:rsidR="003E42DA">
        <w:rPr>
          <w:rFonts w:cs="Arial"/>
          <w:color w:val="000000" w:themeColor="text1"/>
        </w:rPr>
        <w:t>ry of the team</w:t>
      </w:r>
    </w:p>
    <w:p w14:paraId="2681D0C0" w14:textId="77777777" w:rsidR="00FB40D6" w:rsidRPr="003802F6" w:rsidRDefault="00FB40D6" w:rsidP="00EE5722">
      <w:pPr>
        <w:rPr>
          <w:rFonts w:cs="Arial"/>
          <w:b/>
          <w:szCs w:val="24"/>
        </w:rPr>
      </w:pPr>
    </w:p>
    <w:p w14:paraId="5D320E8B" w14:textId="253A7577" w:rsidR="00FB40D6" w:rsidRPr="003802F6" w:rsidRDefault="00FB40D6" w:rsidP="00EE5722">
      <w:pPr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3.2</w:t>
      </w:r>
      <w:r w:rsidR="000C6FE2">
        <w:rPr>
          <w:rFonts w:cs="Arial"/>
          <w:b/>
          <w:szCs w:val="24"/>
        </w:rPr>
        <w:tab/>
      </w:r>
      <w:r w:rsidRPr="00CA7D14">
        <w:rPr>
          <w:rFonts w:cs="Arial"/>
          <w:b/>
          <w:szCs w:val="24"/>
        </w:rPr>
        <w:t>Key Performance Indicators</w:t>
      </w:r>
    </w:p>
    <w:p w14:paraId="6464DE8F" w14:textId="77777777" w:rsidR="00FB40D6" w:rsidRPr="003802F6" w:rsidRDefault="00FB40D6" w:rsidP="00EE5722">
      <w:pPr>
        <w:rPr>
          <w:rFonts w:cs="Arial"/>
          <w:color w:val="FF0000"/>
          <w:szCs w:val="24"/>
        </w:rPr>
      </w:pPr>
      <w:r w:rsidRPr="003802F6">
        <w:rPr>
          <w:rFonts w:cs="Arial"/>
          <w:b/>
          <w:szCs w:val="24"/>
        </w:rPr>
        <w:tab/>
      </w:r>
    </w:p>
    <w:p w14:paraId="0CBAFBA7" w14:textId="77777777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>Accurate financial records of spend against budget</w:t>
      </w:r>
    </w:p>
    <w:p w14:paraId="62BFE83F" w14:textId="77777777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lastRenderedPageBreak/>
        <w:t>Accurate and qualitive record keeping of tenant consultation feedback and outcomes</w:t>
      </w:r>
    </w:p>
    <w:p w14:paraId="131E199F" w14:textId="0B7CA4CD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Production and distribution of publications to agreed production </w:t>
      </w:r>
      <w:r w:rsidR="00EE5722">
        <w:rPr>
          <w:rFonts w:cs="Arial"/>
          <w:szCs w:val="24"/>
        </w:rPr>
        <w:t xml:space="preserve">standard and </w:t>
      </w:r>
      <w:r w:rsidRPr="00AE18AE">
        <w:rPr>
          <w:rFonts w:cs="Arial"/>
          <w:szCs w:val="24"/>
        </w:rPr>
        <w:t>schedules</w:t>
      </w:r>
    </w:p>
    <w:p w14:paraId="04C99EA4" w14:textId="77777777" w:rsidR="00FB40D6" w:rsidRPr="003802F6" w:rsidRDefault="00FB40D6" w:rsidP="00FB40D6">
      <w:pPr>
        <w:rPr>
          <w:rFonts w:cs="Arial"/>
          <w:szCs w:val="24"/>
        </w:rPr>
      </w:pPr>
    </w:p>
    <w:p w14:paraId="7BFDF747" w14:textId="50BD1E01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3.3</w:t>
      </w:r>
      <w:r w:rsidR="000C3E42">
        <w:tab/>
      </w:r>
      <w:r w:rsidRPr="00C40FF5">
        <w:rPr>
          <w:caps w:val="0"/>
        </w:rPr>
        <w:t>Key Contacts – Internal &amp; External</w:t>
      </w:r>
    </w:p>
    <w:p w14:paraId="5904534E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</w:p>
    <w:p w14:paraId="15FCC290" w14:textId="7E4DB744" w:rsidR="00FB40D6" w:rsidRPr="00AE18AE" w:rsidRDefault="00D4768F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Support </w:t>
      </w:r>
      <w:r w:rsidR="00FB40D6" w:rsidRPr="00AE18AE">
        <w:rPr>
          <w:rFonts w:cs="Arial"/>
          <w:szCs w:val="24"/>
        </w:rPr>
        <w:t xml:space="preserve">to </w:t>
      </w:r>
      <w:r w:rsidR="003E42DA">
        <w:rPr>
          <w:rFonts w:cs="Arial"/>
          <w:szCs w:val="24"/>
        </w:rPr>
        <w:t>the directorate</w:t>
      </w:r>
      <w:r w:rsidR="00FB40D6" w:rsidRPr="00AE18AE">
        <w:rPr>
          <w:rFonts w:cs="Arial"/>
          <w:szCs w:val="24"/>
        </w:rPr>
        <w:t xml:space="preserve"> and other internal teams and colleagues</w:t>
      </w:r>
    </w:p>
    <w:p w14:paraId="296CD8D7" w14:textId="7526AD4D" w:rsidR="00FB40D6" w:rsidRPr="00AE18AE" w:rsidRDefault="00FB40D6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>Administrative support to individual tenants</w:t>
      </w:r>
      <w:r w:rsidR="003F37B2" w:rsidRPr="00AE18AE">
        <w:rPr>
          <w:rFonts w:cs="Arial"/>
          <w:szCs w:val="24"/>
        </w:rPr>
        <w:t xml:space="preserve"> and groups </w:t>
      </w:r>
      <w:r w:rsidRPr="00AE18AE">
        <w:rPr>
          <w:rFonts w:cs="Arial"/>
          <w:szCs w:val="24"/>
        </w:rPr>
        <w:t>as required</w:t>
      </w:r>
    </w:p>
    <w:p w14:paraId="34CD3D0B" w14:textId="77777777" w:rsidR="00FB40D6" w:rsidRPr="00AE18AE" w:rsidRDefault="00FB40D6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>Positive relationships with consultants and suppliers</w:t>
      </w:r>
    </w:p>
    <w:p w14:paraId="40ABA9F6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</w:p>
    <w:p w14:paraId="14A4097A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3.4</w:t>
      </w:r>
      <w:r w:rsidRPr="003802F6">
        <w:tab/>
      </w:r>
      <w:r w:rsidRPr="00845E2B">
        <w:rPr>
          <w:caps w:val="0"/>
        </w:rPr>
        <w:t>Health &amp; Safety</w:t>
      </w:r>
    </w:p>
    <w:p w14:paraId="740C4F41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Ensure that Health and Safety guidelines and fire regulations are strictly adhered to</w:t>
      </w:r>
    </w:p>
    <w:p w14:paraId="17496AD3" w14:textId="05B9AB49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Comply with safe working practices</w:t>
      </w:r>
    </w:p>
    <w:p w14:paraId="7693DE04" w14:textId="77777777" w:rsidR="00FB40D6" w:rsidRPr="00772180" w:rsidRDefault="00FB40D6" w:rsidP="00772180">
      <w:pPr>
        <w:pStyle w:val="ListParagraph"/>
        <w:numPr>
          <w:ilvl w:val="0"/>
          <w:numId w:val="8"/>
        </w:numPr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 xml:space="preserve">Complete online training as and when required </w:t>
      </w:r>
    </w:p>
    <w:p w14:paraId="21B93697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Take reasonable care for your own health and safety and that of others who may be affected by acts or omissions at work</w:t>
      </w:r>
    </w:p>
    <w:p w14:paraId="59701180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Report any accidents, incidents or near misses as soon as reasonably practicable.</w:t>
      </w:r>
    </w:p>
    <w:p w14:paraId="5D79A520" w14:textId="17806E0F" w:rsidR="00FB40D6" w:rsidRDefault="00FB40D6" w:rsidP="00FB40D6">
      <w:pPr>
        <w:pStyle w:val="Heading1"/>
        <w:numPr>
          <w:ilvl w:val="0"/>
          <w:numId w:val="0"/>
        </w:numPr>
        <w:tabs>
          <w:tab w:val="left" w:pos="0"/>
        </w:tabs>
        <w:jc w:val="both"/>
      </w:pPr>
      <w:r w:rsidRPr="003802F6">
        <w:t>3.5</w:t>
      </w:r>
      <w:r w:rsidRPr="003802F6">
        <w:tab/>
      </w:r>
      <w:r w:rsidRPr="00845E2B">
        <w:rPr>
          <w:caps w:val="0"/>
        </w:rPr>
        <w:t>General</w:t>
      </w:r>
    </w:p>
    <w:p w14:paraId="350AE687" w14:textId="77777777" w:rsidR="00845E2B" w:rsidRPr="00845E2B" w:rsidRDefault="00845E2B" w:rsidP="00845E2B">
      <w:pPr>
        <w:rPr>
          <w:lang w:val="en-US"/>
        </w:rPr>
      </w:pPr>
    </w:p>
    <w:p w14:paraId="1EC0B39D" w14:textId="4E59AAA3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Be aware of and </w:t>
      </w:r>
      <w:proofErr w:type="gramStart"/>
      <w:r w:rsidRPr="001C6695">
        <w:rPr>
          <w:rFonts w:cs="Arial"/>
          <w:color w:val="000000"/>
          <w:szCs w:val="24"/>
        </w:rPr>
        <w:t>adhere to Cairn policies at all times</w:t>
      </w:r>
      <w:proofErr w:type="gramEnd"/>
    </w:p>
    <w:p w14:paraId="079F95AE" w14:textId="77777777" w:rsidR="003C245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>Take part in progress/performance reviews throughout the year</w:t>
      </w:r>
    </w:p>
    <w:p w14:paraId="50E872C6" w14:textId="112F7D5F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szCs w:val="24"/>
        </w:rPr>
        <w:t xml:space="preserve">Cooperate with other </w:t>
      </w:r>
      <w:r w:rsidRPr="001C6695">
        <w:rPr>
          <w:rFonts w:cs="Arial"/>
          <w:color w:val="000000"/>
          <w:szCs w:val="24"/>
        </w:rPr>
        <w:t xml:space="preserve">Cairn </w:t>
      </w:r>
      <w:r w:rsidRPr="001C6695">
        <w:rPr>
          <w:rFonts w:cs="Arial"/>
          <w:szCs w:val="24"/>
        </w:rPr>
        <w:t>departments</w:t>
      </w:r>
    </w:p>
    <w:p w14:paraId="008802CE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>Attend training courses and complete online training modules as required to meet the requirements of the post</w:t>
      </w:r>
    </w:p>
    <w:p w14:paraId="7CE04963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>Take responsibility for own personal development, seeking out opportunities to learn new skills</w:t>
      </w:r>
    </w:p>
    <w:p w14:paraId="2D3D7191" w14:textId="72AEBB63" w:rsidR="00041A75" w:rsidRPr="00E948C9" w:rsidRDefault="00FB40D6" w:rsidP="00E948C9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>Undertake any other duties as requested by management which are reasonably deemed to be within the scope of the role</w:t>
      </w:r>
    </w:p>
    <w:p w14:paraId="0AF70B48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293A8D36" w14:textId="5EA96AE4" w:rsidR="00FB40D6" w:rsidRPr="003802F6" w:rsidRDefault="00FB40D6" w:rsidP="004D29EA">
      <w:pPr>
        <w:pStyle w:val="Default"/>
        <w:tabs>
          <w:tab w:val="left" w:pos="1134"/>
        </w:tabs>
        <w:ind w:left="567" w:hanging="567"/>
        <w:jc w:val="both"/>
        <w:rPr>
          <w:rFonts w:ascii="Arial" w:hAnsi="Arial" w:cs="Arial"/>
          <w:b/>
        </w:rPr>
      </w:pPr>
      <w:r w:rsidRPr="003802F6">
        <w:rPr>
          <w:rFonts w:ascii="Arial" w:hAnsi="Arial" w:cs="Arial"/>
          <w:b/>
        </w:rPr>
        <w:t xml:space="preserve">3.6 </w:t>
      </w:r>
      <w:r w:rsidRPr="003802F6">
        <w:rPr>
          <w:rFonts w:ascii="Arial" w:hAnsi="Arial" w:cs="Arial"/>
          <w:b/>
        </w:rPr>
        <w:tab/>
      </w:r>
      <w:r w:rsidR="00EE5722">
        <w:rPr>
          <w:rFonts w:ascii="Arial" w:hAnsi="Arial" w:cs="Arial"/>
          <w:b/>
        </w:rPr>
        <w:t>Other</w:t>
      </w:r>
    </w:p>
    <w:p w14:paraId="464819AC" w14:textId="77777777" w:rsidR="00FB40D6" w:rsidRPr="003802F6" w:rsidRDefault="00FB40D6" w:rsidP="00FB40D6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570DB925" w14:textId="1C9A64D4" w:rsidR="00FB40D6" w:rsidRPr="003802F6" w:rsidRDefault="00FB40D6" w:rsidP="00E948C9">
      <w:pPr>
        <w:numPr>
          <w:ilvl w:val="0"/>
          <w:numId w:val="4"/>
        </w:numPr>
        <w:ind w:left="1080"/>
        <w:rPr>
          <w:rFonts w:cs="Arial"/>
          <w:szCs w:val="24"/>
        </w:rPr>
      </w:pPr>
      <w:proofErr w:type="gramStart"/>
      <w:r w:rsidRPr="003802F6">
        <w:rPr>
          <w:rFonts w:cs="Arial"/>
          <w:szCs w:val="24"/>
        </w:rPr>
        <w:t xml:space="preserve">Apply the </w:t>
      </w:r>
      <w:r w:rsidRPr="003802F6">
        <w:rPr>
          <w:rFonts w:cs="Arial"/>
          <w:color w:val="000000"/>
          <w:szCs w:val="24"/>
        </w:rPr>
        <w:t>Cairn</w:t>
      </w:r>
      <w:r w:rsidRPr="003802F6">
        <w:rPr>
          <w:rFonts w:cs="Arial"/>
          <w:szCs w:val="24"/>
        </w:rPr>
        <w:t xml:space="preserve"> values and behaviours to every aspect of the role at all times</w:t>
      </w:r>
      <w:proofErr w:type="gramEnd"/>
    </w:p>
    <w:p w14:paraId="4300F8BD" w14:textId="65EDD9B5" w:rsidR="001F005C" w:rsidRPr="00A94997" w:rsidRDefault="00FB40D6" w:rsidP="00E948C9">
      <w:pPr>
        <w:numPr>
          <w:ilvl w:val="0"/>
          <w:numId w:val="4"/>
        </w:numPr>
        <w:ind w:left="1080"/>
        <w:rPr>
          <w:rFonts w:cs="Arial"/>
          <w:b/>
          <w:bCs/>
          <w:szCs w:val="24"/>
          <w:u w:val="single"/>
        </w:rPr>
      </w:pPr>
      <w:r w:rsidRPr="00975909">
        <w:rPr>
          <w:rFonts w:cs="Arial"/>
          <w:szCs w:val="24"/>
        </w:rPr>
        <w:t xml:space="preserve">Promote and maintain the brand standards of </w:t>
      </w:r>
      <w:r w:rsidRPr="00975909">
        <w:rPr>
          <w:rFonts w:cs="Arial"/>
          <w:color w:val="000000"/>
          <w:szCs w:val="24"/>
        </w:rPr>
        <w:t>Cairn</w:t>
      </w:r>
    </w:p>
    <w:p w14:paraId="219D382F" w14:textId="77777777" w:rsidR="00041A75" w:rsidRDefault="00041A75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</w:p>
    <w:p w14:paraId="2464A448" w14:textId="4278713E" w:rsidR="00FB40D6" w:rsidRPr="003802F6" w:rsidRDefault="00975909" w:rsidP="00975909">
      <w:pPr>
        <w:jc w:val="center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lastRenderedPageBreak/>
        <w:t>Communications and Engagement Assistant</w:t>
      </w:r>
    </w:p>
    <w:p w14:paraId="43FF1B13" w14:textId="77777777" w:rsidR="00FB40D6" w:rsidRPr="003802F6" w:rsidRDefault="00FB40D6" w:rsidP="00975909">
      <w:pPr>
        <w:jc w:val="center"/>
        <w:rPr>
          <w:rFonts w:cs="Arial"/>
          <w:b/>
          <w:bCs/>
          <w:szCs w:val="24"/>
          <w:u w:val="single"/>
        </w:rPr>
      </w:pPr>
    </w:p>
    <w:p w14:paraId="2CBE753B" w14:textId="77777777" w:rsidR="00FB40D6" w:rsidRPr="003802F6" w:rsidRDefault="00FB40D6" w:rsidP="00975909">
      <w:pPr>
        <w:jc w:val="center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Person Specification</w:t>
      </w:r>
    </w:p>
    <w:p w14:paraId="21A41D4B" w14:textId="77777777" w:rsidR="00FB40D6" w:rsidRPr="003802F6" w:rsidRDefault="00FB40D6" w:rsidP="00FB40D6">
      <w:pPr>
        <w:rPr>
          <w:rFonts w:cs="Arial"/>
          <w:b/>
          <w:bCs/>
          <w:szCs w:val="24"/>
        </w:rPr>
      </w:pPr>
    </w:p>
    <w:tbl>
      <w:tblPr>
        <w:tblW w:w="509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5315"/>
        <w:gridCol w:w="2413"/>
      </w:tblGrid>
      <w:tr w:rsidR="00FB40D6" w:rsidRPr="003802F6" w14:paraId="6F741B0E" w14:textId="77777777" w:rsidTr="00F62EDA">
        <w:tc>
          <w:tcPr>
            <w:tcW w:w="891" w:type="pct"/>
          </w:tcPr>
          <w:p w14:paraId="30049D50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3C13E273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CRITERIA</w:t>
            </w:r>
          </w:p>
          <w:p w14:paraId="61E32E31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825" w:type="pct"/>
          </w:tcPr>
          <w:p w14:paraId="636FF487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5904BA01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ESSENTIAL</w:t>
            </w:r>
          </w:p>
        </w:tc>
        <w:tc>
          <w:tcPr>
            <w:tcW w:w="1284" w:type="pct"/>
          </w:tcPr>
          <w:p w14:paraId="2560A5D6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07C6C4AF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DESIRABLE</w:t>
            </w:r>
          </w:p>
        </w:tc>
      </w:tr>
      <w:tr w:rsidR="00FB40D6" w:rsidRPr="003802F6" w14:paraId="0C107971" w14:textId="77777777" w:rsidTr="00F62EDA">
        <w:trPr>
          <w:trHeight w:val="1180"/>
        </w:trPr>
        <w:tc>
          <w:tcPr>
            <w:tcW w:w="891" w:type="pct"/>
          </w:tcPr>
          <w:p w14:paraId="543ECBBD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Qualifications and specific training</w:t>
            </w:r>
          </w:p>
          <w:p w14:paraId="081B01FB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0F27B861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01D90B94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7E9DD1ED" w14:textId="3CFC257F" w:rsidR="00FB40D6" w:rsidRPr="00ED30D4" w:rsidRDefault="00990D38" w:rsidP="00ED30D4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szCs w:val="24"/>
              </w:rPr>
            </w:pPr>
            <w:r w:rsidRPr="00ED30D4">
              <w:rPr>
                <w:rFonts w:cs="Arial"/>
                <w:szCs w:val="24"/>
              </w:rPr>
              <w:t>Educated to HND level or equivalent</w:t>
            </w:r>
          </w:p>
        </w:tc>
        <w:tc>
          <w:tcPr>
            <w:tcW w:w="1284" w:type="pct"/>
          </w:tcPr>
          <w:p w14:paraId="078B74E7" w14:textId="021E4DB2" w:rsidR="00FB40D6" w:rsidRPr="003802F6" w:rsidRDefault="005D00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Qualification in marketing and or communications</w:t>
            </w:r>
          </w:p>
        </w:tc>
      </w:tr>
      <w:tr w:rsidR="00FB40D6" w:rsidRPr="003802F6" w14:paraId="424D5659" w14:textId="77777777" w:rsidTr="00F62EDA">
        <w:trPr>
          <w:trHeight w:val="1200"/>
        </w:trPr>
        <w:tc>
          <w:tcPr>
            <w:tcW w:w="891" w:type="pct"/>
          </w:tcPr>
          <w:p w14:paraId="6F0FAE61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Experience</w:t>
            </w:r>
          </w:p>
        </w:tc>
        <w:tc>
          <w:tcPr>
            <w:tcW w:w="2825" w:type="pct"/>
          </w:tcPr>
          <w:p w14:paraId="19B8DCFC" w14:textId="1EFC06BE" w:rsidR="00BC0CD5" w:rsidRPr="00BC0CD5" w:rsidRDefault="002A2CE9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 w:rsidRPr="002A2CE9">
              <w:rPr>
                <w:rFonts w:cs="Arial"/>
                <w:szCs w:val="24"/>
              </w:rPr>
              <w:t>Experience in the use of Microsoft Office packages</w:t>
            </w:r>
            <w:r w:rsidR="00C43016">
              <w:rPr>
                <w:rFonts w:cs="Arial"/>
                <w:szCs w:val="24"/>
              </w:rPr>
              <w:t xml:space="preserve"> particular design tools</w:t>
            </w:r>
          </w:p>
          <w:p w14:paraId="5C31CA18" w14:textId="77777777" w:rsidR="00FB40D6" w:rsidRPr="008524B0" w:rsidRDefault="00BC0CD5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Experience of </w:t>
            </w:r>
            <w:r w:rsidR="002A2CE9" w:rsidRPr="002A2CE9">
              <w:rPr>
                <w:rFonts w:cs="Arial"/>
                <w:szCs w:val="24"/>
              </w:rPr>
              <w:t>the web and social media</w:t>
            </w:r>
          </w:p>
          <w:p w14:paraId="692207B9" w14:textId="77777777" w:rsidR="008524B0" w:rsidRDefault="008524B0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Experience of </w:t>
            </w:r>
            <w:r w:rsidR="00C43016">
              <w:rPr>
                <w:rFonts w:cs="Arial"/>
                <w:bCs/>
                <w:szCs w:val="24"/>
              </w:rPr>
              <w:t>producing clear and concise communications</w:t>
            </w:r>
          </w:p>
          <w:p w14:paraId="47A1A045" w14:textId="7BE05B78" w:rsidR="00C43016" w:rsidRPr="002A2CE9" w:rsidRDefault="00C43016" w:rsidP="00C43016">
            <w:pPr>
              <w:pStyle w:val="ListParagraph"/>
              <w:ind w:left="520"/>
              <w:rPr>
                <w:rFonts w:cs="Arial"/>
                <w:bCs/>
                <w:szCs w:val="24"/>
              </w:rPr>
            </w:pPr>
          </w:p>
        </w:tc>
        <w:tc>
          <w:tcPr>
            <w:tcW w:w="1284" w:type="pct"/>
          </w:tcPr>
          <w:p w14:paraId="1E8E599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Minimum of one year of experience in a similar role</w:t>
            </w:r>
          </w:p>
          <w:p w14:paraId="561016F3" w14:textId="77777777" w:rsidR="00FB40D6" w:rsidRPr="003802F6" w:rsidRDefault="00FB40D6">
            <w:pPr>
              <w:rPr>
                <w:rFonts w:cs="Arial"/>
                <w:szCs w:val="24"/>
              </w:rPr>
            </w:pPr>
          </w:p>
        </w:tc>
      </w:tr>
      <w:tr w:rsidR="00FB40D6" w:rsidRPr="003802F6" w14:paraId="5ABAD56D" w14:textId="77777777" w:rsidTr="00F62EDA">
        <w:trPr>
          <w:trHeight w:val="3966"/>
        </w:trPr>
        <w:tc>
          <w:tcPr>
            <w:tcW w:w="891" w:type="pct"/>
          </w:tcPr>
          <w:p w14:paraId="2BF667A7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Knowledge</w:t>
            </w:r>
          </w:p>
          <w:p w14:paraId="26F34AE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5E8D8CEE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364E73DA" w14:textId="77777777" w:rsidR="00A20BF2" w:rsidRPr="006C7802" w:rsidRDefault="00A20BF2" w:rsidP="00A20BF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6C7802">
              <w:rPr>
                <w:rFonts w:cs="Arial"/>
                <w:szCs w:val="24"/>
              </w:rPr>
              <w:t>Awareness of best practice in tenant participation</w:t>
            </w:r>
          </w:p>
          <w:p w14:paraId="7ABF3CE5" w14:textId="77777777" w:rsidR="00A20BF2" w:rsidRPr="006C7802" w:rsidRDefault="00A20BF2" w:rsidP="00A20BF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6C7802">
              <w:rPr>
                <w:rFonts w:cs="Arial"/>
                <w:szCs w:val="24"/>
              </w:rPr>
              <w:t>Awareness of best practice in marketing and communications across a range of platforms</w:t>
            </w:r>
          </w:p>
          <w:p w14:paraId="776480D1" w14:textId="77777777" w:rsidR="00FB40D6" w:rsidRPr="006C7802" w:rsidRDefault="00FB40D6" w:rsidP="006C780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523E7C56" w14:textId="77777777" w:rsidR="006C7802" w:rsidRPr="003802F6" w:rsidRDefault="006C7802" w:rsidP="006C780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Understanding of the specific marketing and communications needs for a housing association</w:t>
            </w:r>
          </w:p>
          <w:p w14:paraId="20D306DB" w14:textId="77777777" w:rsidR="00FB40D6" w:rsidRPr="006C7802" w:rsidRDefault="00FB40D6" w:rsidP="006C7802">
            <w:pPr>
              <w:ind w:left="102"/>
              <w:rPr>
                <w:rFonts w:cs="Arial"/>
                <w:szCs w:val="24"/>
              </w:rPr>
            </w:pPr>
          </w:p>
        </w:tc>
      </w:tr>
      <w:tr w:rsidR="00FB40D6" w:rsidRPr="003802F6" w14:paraId="767C642D" w14:textId="77777777" w:rsidTr="00F62EDA">
        <w:trPr>
          <w:trHeight w:val="1125"/>
        </w:trPr>
        <w:tc>
          <w:tcPr>
            <w:tcW w:w="891" w:type="pct"/>
          </w:tcPr>
          <w:p w14:paraId="4C9A9695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Skills</w:t>
            </w:r>
          </w:p>
        </w:tc>
        <w:tc>
          <w:tcPr>
            <w:tcW w:w="2825" w:type="pct"/>
          </w:tcPr>
          <w:p w14:paraId="618F9FC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High attention to detail and accuracy</w:t>
            </w:r>
          </w:p>
          <w:p w14:paraId="5DF08FD8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Organisational skills: ability to prioritise workloads and meet deadlines</w:t>
            </w:r>
          </w:p>
          <w:p w14:paraId="70CB3E69" w14:textId="27255BDC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Highly developed and proficient IT skills</w:t>
            </w:r>
            <w:r w:rsidR="002A2CE9">
              <w:rPr>
                <w:rFonts w:cs="Arial"/>
                <w:szCs w:val="24"/>
              </w:rPr>
              <w:t xml:space="preserve"> </w:t>
            </w:r>
          </w:p>
          <w:p w14:paraId="40264665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High level of written and oral communication skills, with the ability to communicate in a variety of styles to appeal to different audiences</w:t>
            </w:r>
          </w:p>
          <w:p w14:paraId="17675B19" w14:textId="77777777" w:rsidR="00FB40D6" w:rsidRPr="003802F6" w:rsidRDefault="00FB40D6" w:rsidP="0008278A">
            <w:pPr>
              <w:ind w:left="520"/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731E8FB7" w14:textId="77777777" w:rsidR="00FB40D6" w:rsidRPr="003802F6" w:rsidRDefault="00FB40D6">
            <w:pPr>
              <w:ind w:left="360"/>
              <w:contextualSpacing/>
              <w:rPr>
                <w:rFonts w:cs="Arial"/>
                <w:szCs w:val="24"/>
              </w:rPr>
            </w:pPr>
          </w:p>
        </w:tc>
      </w:tr>
      <w:tr w:rsidR="00FB40D6" w:rsidRPr="003802F6" w14:paraId="0BDC6193" w14:textId="77777777" w:rsidTr="00F62EDA">
        <w:trPr>
          <w:trHeight w:val="3114"/>
        </w:trPr>
        <w:tc>
          <w:tcPr>
            <w:tcW w:w="891" w:type="pct"/>
          </w:tcPr>
          <w:p w14:paraId="1D1C0690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lastRenderedPageBreak/>
              <w:t>Personal attributes</w:t>
            </w:r>
          </w:p>
          <w:p w14:paraId="573491A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16C4E7F3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1B0309CE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5E9BE3F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1D85B3E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Project a professional image consistent with the organisation’s brand and standards</w:t>
            </w:r>
          </w:p>
          <w:p w14:paraId="2D529236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Confident, enthusiastic, flexible and adaptable  </w:t>
            </w:r>
          </w:p>
          <w:p w14:paraId="53BFE26E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Analytical and details focussed</w:t>
            </w:r>
          </w:p>
          <w:p w14:paraId="035E7460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Committed to continuous Personal Development and will to identify and undertake training as required</w:t>
            </w:r>
          </w:p>
          <w:p w14:paraId="59A3354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Common sense approach</w:t>
            </w:r>
          </w:p>
          <w:p w14:paraId="653EE929" w14:textId="77777777" w:rsidR="00FB40D6" w:rsidRPr="003802F6" w:rsidRDefault="00FB40D6" w:rsidP="0008278A">
            <w:pPr>
              <w:ind w:left="520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284" w:type="pct"/>
          </w:tcPr>
          <w:p w14:paraId="3983AEF9" w14:textId="77777777" w:rsidR="00FB40D6" w:rsidRPr="003802F6" w:rsidRDefault="00FB40D6">
            <w:pPr>
              <w:rPr>
                <w:rFonts w:cs="Arial"/>
                <w:szCs w:val="24"/>
              </w:rPr>
            </w:pPr>
          </w:p>
        </w:tc>
      </w:tr>
      <w:tr w:rsidR="001D6D20" w:rsidRPr="003802F6" w14:paraId="746494B6" w14:textId="77777777" w:rsidTr="00F62EDA">
        <w:trPr>
          <w:trHeight w:val="1569"/>
        </w:trPr>
        <w:tc>
          <w:tcPr>
            <w:tcW w:w="891" w:type="pct"/>
          </w:tcPr>
          <w:p w14:paraId="2097F316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Additional requirements</w:t>
            </w:r>
          </w:p>
          <w:p w14:paraId="00554CB1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636BD088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3A2BCE05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3D8B6B29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289AD977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59249352" w14:textId="79F0BC3D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textAlignment w:val="center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>This role is based in the office closest to your home address. Current offices are in Edinburgh/Inverness/</w:t>
            </w:r>
            <w:r w:rsidR="007E4F66">
              <w:rPr>
                <w:rFonts w:cs="Arial"/>
                <w:color w:val="000000" w:themeColor="text1"/>
              </w:rPr>
              <w:t>Thurso/</w:t>
            </w:r>
            <w:r w:rsidRPr="005E0A66">
              <w:rPr>
                <w:rFonts w:cs="Arial"/>
                <w:color w:val="000000" w:themeColor="text1"/>
              </w:rPr>
              <w:t xml:space="preserve">Bellshill/Irvine. The post supports the Group and </w:t>
            </w:r>
            <w:proofErr w:type="gramStart"/>
            <w:r w:rsidRPr="005E0A66">
              <w:rPr>
                <w:rFonts w:cs="Arial"/>
                <w:color w:val="000000" w:themeColor="text1"/>
              </w:rPr>
              <w:t>it’s</w:t>
            </w:r>
            <w:proofErr w:type="gramEnd"/>
            <w:r w:rsidRPr="005E0A66">
              <w:rPr>
                <w:rFonts w:cs="Arial"/>
                <w:color w:val="000000" w:themeColor="text1"/>
              </w:rPr>
              <w:t xml:space="preserve"> locations</w:t>
            </w:r>
          </w:p>
          <w:p w14:paraId="6B348621" w14:textId="77777777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>Willingness to travel to other office locations and remote sites and able to occasionally stay away from home overnight</w:t>
            </w:r>
          </w:p>
          <w:p w14:paraId="590A9BEB" w14:textId="77777777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>This role is eligible for flexible and home working arrangements as authorised by the Business Support Manager</w:t>
            </w:r>
          </w:p>
          <w:p w14:paraId="57956E57" w14:textId="7F2D1681" w:rsidR="001D6D20" w:rsidRPr="0008278A" w:rsidRDefault="001D6D20" w:rsidP="0008278A">
            <w:pPr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1AB6DDB8" w14:textId="77777777" w:rsidR="001D6D20" w:rsidRPr="003802F6" w:rsidRDefault="001D6D20" w:rsidP="001D6D20">
            <w:pPr>
              <w:contextualSpacing/>
              <w:rPr>
                <w:rFonts w:cs="Arial"/>
                <w:szCs w:val="24"/>
              </w:rPr>
            </w:pPr>
          </w:p>
        </w:tc>
      </w:tr>
    </w:tbl>
    <w:p w14:paraId="51AA0526" w14:textId="77777777" w:rsidR="00FB40D6" w:rsidRPr="003802F6" w:rsidRDefault="00FB40D6" w:rsidP="00FB40D6">
      <w:pPr>
        <w:jc w:val="both"/>
        <w:rPr>
          <w:rFonts w:cs="Arial"/>
          <w:b/>
          <w:bCs/>
          <w:szCs w:val="24"/>
          <w:u w:val="single"/>
        </w:rPr>
      </w:pPr>
    </w:p>
    <w:p w14:paraId="122E668C" w14:textId="03A0D12D" w:rsidR="00FB40D6" w:rsidRDefault="00FB40D6" w:rsidP="0008278A">
      <w:pPr>
        <w:jc w:val="center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Job Description and Person Specification Agreement:</w:t>
      </w:r>
    </w:p>
    <w:p w14:paraId="4B85565B" w14:textId="77777777" w:rsidR="0008278A" w:rsidRPr="003802F6" w:rsidRDefault="0008278A" w:rsidP="00FB40D6">
      <w:pPr>
        <w:rPr>
          <w:rFonts w:cs="Arial"/>
          <w:b/>
          <w:bCs/>
          <w:szCs w:val="24"/>
        </w:rPr>
      </w:pPr>
    </w:p>
    <w:p w14:paraId="1920B4FF" w14:textId="77777777" w:rsidR="00FB40D6" w:rsidRPr="003802F6" w:rsidRDefault="00FB40D6" w:rsidP="00FB40D6">
      <w:pPr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The above job description is not exhaustive but an indication of the duties the post holder may undertake and will be subject to review.</w:t>
      </w:r>
    </w:p>
    <w:p w14:paraId="16CC6498" w14:textId="77777777" w:rsidR="00FB40D6" w:rsidRPr="003802F6" w:rsidRDefault="00FB40D6" w:rsidP="00FB40D6">
      <w:pPr>
        <w:jc w:val="center"/>
        <w:rPr>
          <w:rFonts w:cs="Arial"/>
          <w:szCs w:val="24"/>
        </w:rPr>
      </w:pPr>
    </w:p>
    <w:p w14:paraId="3A3BD969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251061D8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Post Holders Signature: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  <w:t>Date:</w:t>
      </w:r>
    </w:p>
    <w:p w14:paraId="00866700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</w:p>
    <w:p w14:paraId="3F2A2213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</w:p>
    <w:p w14:paraId="4E69F9C9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Managers Signature: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  <w:t>Date:</w:t>
      </w:r>
    </w:p>
    <w:p w14:paraId="52A072E1" w14:textId="77777777" w:rsidR="00FB40D6" w:rsidRPr="003802F6" w:rsidRDefault="00FB40D6" w:rsidP="00FB40D6">
      <w:pPr>
        <w:rPr>
          <w:rFonts w:cs="Arial"/>
          <w:szCs w:val="24"/>
        </w:rPr>
      </w:pPr>
    </w:p>
    <w:p w14:paraId="7063F9ED" w14:textId="77777777" w:rsidR="00E206F6" w:rsidRDefault="00E206F6"/>
    <w:sectPr w:rsidR="00E206F6" w:rsidSect="00B73C4A">
      <w:headerReference w:type="even" r:id="rId10"/>
      <w:headerReference w:type="default" r:id="rId11"/>
      <w:headerReference w:type="first" r:id="rId12"/>
      <w:pgSz w:w="11906" w:h="16838"/>
      <w:pgMar w:top="488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2963" w14:textId="77777777" w:rsidR="002B0A13" w:rsidRDefault="002B0A13">
      <w:r>
        <w:separator/>
      </w:r>
    </w:p>
  </w:endnote>
  <w:endnote w:type="continuationSeparator" w:id="0">
    <w:p w14:paraId="7C0BF4E9" w14:textId="77777777" w:rsidR="002B0A13" w:rsidRDefault="002B0A13">
      <w:r>
        <w:continuationSeparator/>
      </w:r>
    </w:p>
  </w:endnote>
  <w:endnote w:type="continuationNotice" w:id="1">
    <w:p w14:paraId="59E10EB8" w14:textId="77777777" w:rsidR="002B0A13" w:rsidRDefault="002B0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A3E0" w14:textId="77777777" w:rsidR="002B0A13" w:rsidRDefault="002B0A13">
      <w:r>
        <w:separator/>
      </w:r>
    </w:p>
  </w:footnote>
  <w:footnote w:type="continuationSeparator" w:id="0">
    <w:p w14:paraId="5CA2048D" w14:textId="77777777" w:rsidR="002B0A13" w:rsidRDefault="002B0A13">
      <w:r>
        <w:continuationSeparator/>
      </w:r>
    </w:p>
  </w:footnote>
  <w:footnote w:type="continuationNotice" w:id="1">
    <w:p w14:paraId="57BB347F" w14:textId="77777777" w:rsidR="002B0A13" w:rsidRDefault="002B0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FBBB" w14:textId="77777777" w:rsidR="001422B6" w:rsidRDefault="00D92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BEDFDB1" w14:textId="77777777" w:rsidR="001422B6" w:rsidRDefault="00142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0544" w14:textId="6D8C4B68" w:rsidR="001422B6" w:rsidRDefault="00D92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D33">
      <w:rPr>
        <w:rStyle w:val="PageNumber"/>
        <w:noProof/>
      </w:rPr>
      <w:t>5</w:t>
    </w:r>
    <w:r>
      <w:rPr>
        <w:rStyle w:val="PageNumber"/>
      </w:rPr>
      <w:fldChar w:fldCharType="end"/>
    </w:r>
  </w:p>
  <w:p w14:paraId="3298C73D" w14:textId="77777777" w:rsidR="001422B6" w:rsidRDefault="001422B6">
    <w:pPr>
      <w:pStyle w:val="Header"/>
    </w:pPr>
  </w:p>
  <w:p w14:paraId="2A203838" w14:textId="77777777" w:rsidR="001422B6" w:rsidRDefault="00142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F893" w14:textId="09E6EC6E" w:rsidR="00236D33" w:rsidRPr="00236D33" w:rsidRDefault="003E42DA" w:rsidP="00236D3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F75D1B" wp14:editId="06980B24">
          <wp:simplePos x="0" y="0"/>
          <wp:positionH relativeFrom="margin">
            <wp:posOffset>4837430</wp:posOffset>
          </wp:positionH>
          <wp:positionV relativeFrom="paragraph">
            <wp:posOffset>-312420</wp:posOffset>
          </wp:positionV>
          <wp:extent cx="1333500" cy="475615"/>
          <wp:effectExtent l="0" t="0" r="0" b="635"/>
          <wp:wrapSquare wrapText="bothSides"/>
          <wp:docPr id="2033749834" name="Picture 1" descr="A blue text with a book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749834" name="Picture 1" descr="A blue text with a book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D0B"/>
    <w:multiLevelType w:val="hybridMultilevel"/>
    <w:tmpl w:val="187CB50C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01D61475"/>
    <w:multiLevelType w:val="hybridMultilevel"/>
    <w:tmpl w:val="FB78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B61B7"/>
    <w:multiLevelType w:val="hybridMultilevel"/>
    <w:tmpl w:val="968C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A12"/>
    <w:multiLevelType w:val="hybridMultilevel"/>
    <w:tmpl w:val="D3169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C2045F"/>
    <w:multiLevelType w:val="hybridMultilevel"/>
    <w:tmpl w:val="D0443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7365E"/>
    <w:multiLevelType w:val="hybridMultilevel"/>
    <w:tmpl w:val="F80E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4ADD"/>
    <w:multiLevelType w:val="hybridMultilevel"/>
    <w:tmpl w:val="89F2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75C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2FD"/>
    <w:multiLevelType w:val="hybridMultilevel"/>
    <w:tmpl w:val="F24A9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512D8"/>
    <w:multiLevelType w:val="hybridMultilevel"/>
    <w:tmpl w:val="370ADB54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5" w15:restartNumberingAfterBreak="0">
    <w:nsid w:val="2F230678"/>
    <w:multiLevelType w:val="hybridMultilevel"/>
    <w:tmpl w:val="A476D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E3F67"/>
    <w:multiLevelType w:val="hybridMultilevel"/>
    <w:tmpl w:val="38FC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66E76"/>
    <w:multiLevelType w:val="hybridMultilevel"/>
    <w:tmpl w:val="D632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BC2"/>
    <w:multiLevelType w:val="hybridMultilevel"/>
    <w:tmpl w:val="63BEE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C21086"/>
    <w:multiLevelType w:val="hybridMultilevel"/>
    <w:tmpl w:val="2F82F3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21" w15:restartNumberingAfterBreak="0">
    <w:nsid w:val="606F5CA8"/>
    <w:multiLevelType w:val="multilevel"/>
    <w:tmpl w:val="02AE17A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9383589">
    <w:abstractNumId w:val="21"/>
  </w:num>
  <w:num w:numId="2" w16cid:durableId="1447777199">
    <w:abstractNumId w:val="6"/>
  </w:num>
  <w:num w:numId="3" w16cid:durableId="1936546683">
    <w:abstractNumId w:val="20"/>
  </w:num>
  <w:num w:numId="4" w16cid:durableId="549271931">
    <w:abstractNumId w:val="12"/>
  </w:num>
  <w:num w:numId="5" w16cid:durableId="1339113857">
    <w:abstractNumId w:val="3"/>
  </w:num>
  <w:num w:numId="6" w16cid:durableId="1534146706">
    <w:abstractNumId w:val="9"/>
  </w:num>
  <w:num w:numId="7" w16cid:durableId="1385449839">
    <w:abstractNumId w:val="16"/>
  </w:num>
  <w:num w:numId="8" w16cid:durableId="2089768508">
    <w:abstractNumId w:val="5"/>
  </w:num>
  <w:num w:numId="9" w16cid:durableId="1040865172">
    <w:abstractNumId w:val="7"/>
  </w:num>
  <w:num w:numId="10" w16cid:durableId="1153639356">
    <w:abstractNumId w:val="10"/>
  </w:num>
  <w:num w:numId="11" w16cid:durableId="1943099974">
    <w:abstractNumId w:val="4"/>
  </w:num>
  <w:num w:numId="12" w16cid:durableId="844326979">
    <w:abstractNumId w:val="15"/>
  </w:num>
  <w:num w:numId="13" w16cid:durableId="1725986761">
    <w:abstractNumId w:val="17"/>
  </w:num>
  <w:num w:numId="14" w16cid:durableId="1736585579">
    <w:abstractNumId w:val="8"/>
  </w:num>
  <w:num w:numId="15" w16cid:durableId="592711078">
    <w:abstractNumId w:val="18"/>
  </w:num>
  <w:num w:numId="16" w16cid:durableId="7755172">
    <w:abstractNumId w:val="19"/>
  </w:num>
  <w:num w:numId="17" w16cid:durableId="371227321">
    <w:abstractNumId w:val="13"/>
  </w:num>
  <w:num w:numId="18" w16cid:durableId="1586960440">
    <w:abstractNumId w:val="2"/>
  </w:num>
  <w:num w:numId="19" w16cid:durableId="1420519349">
    <w:abstractNumId w:val="11"/>
  </w:num>
  <w:num w:numId="20" w16cid:durableId="1550679575">
    <w:abstractNumId w:val="1"/>
  </w:num>
  <w:num w:numId="21" w16cid:durableId="98263149">
    <w:abstractNumId w:val="0"/>
  </w:num>
  <w:num w:numId="22" w16cid:durableId="798768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D6"/>
    <w:rsid w:val="0003381B"/>
    <w:rsid w:val="00041A75"/>
    <w:rsid w:val="0008278A"/>
    <w:rsid w:val="000C1087"/>
    <w:rsid w:val="000C3E42"/>
    <w:rsid w:val="000C4210"/>
    <w:rsid w:val="000C6FE2"/>
    <w:rsid w:val="000F3586"/>
    <w:rsid w:val="001311B8"/>
    <w:rsid w:val="001422B6"/>
    <w:rsid w:val="00197C24"/>
    <w:rsid w:val="001A2DCB"/>
    <w:rsid w:val="001A7A2F"/>
    <w:rsid w:val="001C6695"/>
    <w:rsid w:val="001D6D20"/>
    <w:rsid w:val="001F005C"/>
    <w:rsid w:val="00236D33"/>
    <w:rsid w:val="0026730E"/>
    <w:rsid w:val="002953BE"/>
    <w:rsid w:val="002A2CE9"/>
    <w:rsid w:val="002A3F05"/>
    <w:rsid w:val="002B0A13"/>
    <w:rsid w:val="002C662D"/>
    <w:rsid w:val="002E2B20"/>
    <w:rsid w:val="0033030C"/>
    <w:rsid w:val="003558B5"/>
    <w:rsid w:val="003A20A6"/>
    <w:rsid w:val="003C2456"/>
    <w:rsid w:val="003C4EA5"/>
    <w:rsid w:val="003C751B"/>
    <w:rsid w:val="003E42DA"/>
    <w:rsid w:val="003F37B2"/>
    <w:rsid w:val="00401C76"/>
    <w:rsid w:val="00412EBE"/>
    <w:rsid w:val="004D29EA"/>
    <w:rsid w:val="00526B76"/>
    <w:rsid w:val="005309A8"/>
    <w:rsid w:val="00574C9A"/>
    <w:rsid w:val="0058514F"/>
    <w:rsid w:val="005C06CA"/>
    <w:rsid w:val="005D00E9"/>
    <w:rsid w:val="005E63E0"/>
    <w:rsid w:val="00605CC7"/>
    <w:rsid w:val="00624198"/>
    <w:rsid w:val="00625FAE"/>
    <w:rsid w:val="0067172C"/>
    <w:rsid w:val="006C7802"/>
    <w:rsid w:val="006E7761"/>
    <w:rsid w:val="007100DE"/>
    <w:rsid w:val="00711E72"/>
    <w:rsid w:val="00714B83"/>
    <w:rsid w:val="00743247"/>
    <w:rsid w:val="00772180"/>
    <w:rsid w:val="007B4A38"/>
    <w:rsid w:val="007B7A80"/>
    <w:rsid w:val="007E4F66"/>
    <w:rsid w:val="008413A8"/>
    <w:rsid w:val="00845E2B"/>
    <w:rsid w:val="008524B0"/>
    <w:rsid w:val="00854BD1"/>
    <w:rsid w:val="008C79FC"/>
    <w:rsid w:val="008D519F"/>
    <w:rsid w:val="00911F77"/>
    <w:rsid w:val="00957B38"/>
    <w:rsid w:val="00975909"/>
    <w:rsid w:val="00990D38"/>
    <w:rsid w:val="00A20BF2"/>
    <w:rsid w:val="00A2456E"/>
    <w:rsid w:val="00A418CD"/>
    <w:rsid w:val="00A94997"/>
    <w:rsid w:val="00A950BE"/>
    <w:rsid w:val="00AC7D23"/>
    <w:rsid w:val="00AD0DB8"/>
    <w:rsid w:val="00AD1A80"/>
    <w:rsid w:val="00AE18AE"/>
    <w:rsid w:val="00B63524"/>
    <w:rsid w:val="00B73C4A"/>
    <w:rsid w:val="00B85027"/>
    <w:rsid w:val="00BC0CD5"/>
    <w:rsid w:val="00C11664"/>
    <w:rsid w:val="00C334C0"/>
    <w:rsid w:val="00C40FF5"/>
    <w:rsid w:val="00C43016"/>
    <w:rsid w:val="00C500FF"/>
    <w:rsid w:val="00C557CC"/>
    <w:rsid w:val="00C71E48"/>
    <w:rsid w:val="00C7721E"/>
    <w:rsid w:val="00CA0A87"/>
    <w:rsid w:val="00CA7D14"/>
    <w:rsid w:val="00CC7604"/>
    <w:rsid w:val="00CE3B70"/>
    <w:rsid w:val="00D4768F"/>
    <w:rsid w:val="00D55645"/>
    <w:rsid w:val="00D9204D"/>
    <w:rsid w:val="00DB3536"/>
    <w:rsid w:val="00DC205A"/>
    <w:rsid w:val="00DC79AC"/>
    <w:rsid w:val="00DE00D6"/>
    <w:rsid w:val="00E206F6"/>
    <w:rsid w:val="00E948C9"/>
    <w:rsid w:val="00EC1205"/>
    <w:rsid w:val="00ED30D4"/>
    <w:rsid w:val="00EE5722"/>
    <w:rsid w:val="00F62EDA"/>
    <w:rsid w:val="00F658F6"/>
    <w:rsid w:val="00F76B95"/>
    <w:rsid w:val="00FB40D6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45C1"/>
  <w15:chartTrackingRefBased/>
  <w15:docId w15:val="{3F0CBAD8-5831-4FEE-B2EA-DDD92421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D6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B40D6"/>
    <w:pPr>
      <w:keepNext/>
      <w:numPr>
        <w:numId w:val="1"/>
      </w:numPr>
      <w:outlineLvl w:val="0"/>
    </w:pPr>
    <w:rPr>
      <w:rFonts w:cs="Arial"/>
      <w:b/>
      <w:bCs/>
      <w:caps/>
      <w:color w:val="000000"/>
      <w:kern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B40D6"/>
    <w:pPr>
      <w:keepNext/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B40D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B40D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B40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B40D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B40D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FB40D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B40D6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0D6"/>
    <w:rPr>
      <w:rFonts w:ascii="Arial" w:eastAsia="Times New Roman" w:hAnsi="Arial" w:cs="Arial"/>
      <w:b/>
      <w:bCs/>
      <w:caps/>
      <w:color w:val="000000"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B40D6"/>
    <w:rPr>
      <w:rFonts w:ascii="Arial" w:eastAsia="Times New Roman" w:hAnsi="Arial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B40D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B40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B40D6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40D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B40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40D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40D6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FB40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B40D6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FB40D6"/>
  </w:style>
  <w:style w:type="paragraph" w:styleId="Footer">
    <w:name w:val="footer"/>
    <w:basedOn w:val="Normal"/>
    <w:link w:val="FooterChar"/>
    <w:rsid w:val="00FB40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B40D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B40D6"/>
    <w:pPr>
      <w:ind w:left="720"/>
      <w:contextualSpacing/>
    </w:pPr>
  </w:style>
  <w:style w:type="paragraph" w:customStyle="1" w:styleId="Default">
    <w:name w:val="Default"/>
    <w:rsid w:val="00FB40D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7DD10-1CC2-426D-A3E2-3927E03A6664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2.xml><?xml version="1.0" encoding="utf-8"?>
<ds:datastoreItem xmlns:ds="http://schemas.openxmlformats.org/officeDocument/2006/customXml" ds:itemID="{33D5B5FA-BD59-4096-B5F0-703C7B831CF4}"/>
</file>

<file path=customXml/itemProps3.xml><?xml version="1.0" encoding="utf-8"?>
<ds:datastoreItem xmlns:ds="http://schemas.openxmlformats.org/officeDocument/2006/customXml" ds:itemID="{09BC472B-3345-499A-8A72-ABEC45236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Golightly</dc:creator>
  <cp:keywords/>
  <dc:description/>
  <cp:lastModifiedBy>Stephanie Arnott</cp:lastModifiedBy>
  <cp:revision>2</cp:revision>
  <dcterms:created xsi:type="dcterms:W3CDTF">2025-07-07T13:23:00Z</dcterms:created>
  <dcterms:modified xsi:type="dcterms:W3CDTF">2025-07-07T13:23:00Z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11132100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